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թթվածին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թթվածին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թթվածին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թթվածին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ՍՄԳԲԿ-ԷԱՃԱՊՁԲ-25/3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ԹԹՎԱԾՆԻ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93-96%, մթնոլորտային ճնշումը 150-160մթ/ճ, բալոնի տարողությունը 6խմ/մ, փաթեթավորումը՝ բալոնով, փոխադրումը՝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միջոցների նախատեսման և դրա հիման վրա կողմերի միջև համապատասխան համաձայնագիր կնքելու օրվանից մինչև ս/թ.  հունիսի   30-ը: Ապրանքի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