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ԿՄԲՀ-ԷԱՃԱՊՁԲ-24/52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Բյուրեղավանի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Ա Վեհափառի փողոց,թիվ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Կոտայքի մարզի Բյուրեղավան համայնքի կարիքների համար էներգիաարդյունավետ վառարանների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Մարտիրոսյան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093962615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varujmartirosyan@mail.ru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Բյուրեղավանի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ԿՄԲՀ-ԷԱՃԱՊՁԲ-24/52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Բյուրեղավանի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Բյուրեղավանի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Կոտայքի մարզի Բյուրեղավան համայնքի կարիքների համար էներգիաարդյունավետ վառարանների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Բյուրեղավանի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Կոտայքի մարզի Բյուրեղավան համայնքի կարիքների համար էներգիաարդյունավետ վառարանների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ԿՄԲՀ-ԷԱՃԱՊՁԲ-24/52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varujmartirosyan@mail.ru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Կոտայքի մարզի Բյուրեղավան համայնքի կարիքների համար էներգիաարդյունավետ վառարանների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389.45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2024.12.03.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ԿՄԲՀ-ԷԱՃԱՊՁԲ-24/52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Բյուրեղավանի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ԿՄԲՀ-ԷԱՃԱՊՁԲ-24/52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ԿՄԲՀ-ԷԱՃԱՊՁԲ-24/52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ԿՄԲՀ-ԷԱՃԱՊՁԲ-24/52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ԿՄԲՀ-ԷԱՃԱՊՁԲ-24/52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«ԿՄԲՀ-ԷԱՃԱՊՁԲ-24/52»*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Բյուրեղավանի քաղաքապետարան*  (այսուհետ` Պատվիրատու) կողմից կազմակերպված` ԿՄԲՀ-ԷԱՃԱՊՁԲ-24/52*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Բյուրեղավանի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- 03546187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- 900102001618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«ԿՄԲՀ-ԷԱՃԱՊՁԲ-24/52»*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Բյուրեղավանի քաղաքապետարան*  (այսուհետ` Պատվիրատու) կողմից կազմակերպված` ԿՄԲՀ-ԷԱՃԱՊՁԲ-24/52*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Բյուրեղավանի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- 03546187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- 900102001618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ՀԱՄԱՅՆՔԻ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վառարաններ ― դրանց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հնոցով վառարանի արտադրությանը վերաբերյալ հավաստագիր(վառարանի տեխ. բնութագիր նախագիծ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Համայնք Բյուրեղավան քաղաք Բյուրեղավան Վազգեն Ա Վեհափառի փողոց թիվ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25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