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ՇՄԳԸԲԿ-ԷԱՃԱՊՁԲ 2025-3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Վ. ԱԲԱՋՅԱՆԻ ԱՆՎԱՆ ԸՆՏԱՆԵԿԱՆ ԲԺՇԿՈՒԹՅԱՆ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Սարուխանյան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Վ.ԱԲԱՋՅԱՆԻ ԱՆՎԱՆ ԸՆՏԱՆԵԿԱՆ ԲԺՇԿՈՒԹՅԱՆ ԿԵՆՏՐՈՆ ՓԲԸ-ի   2025 ԹՎԱԿԱՆԻ ԿԱՐԻՔՆԵՐԻ ՀԱՄԱՐ    ԲԵՆԶԻՆ  / ռեգուլյար , կտրոնային /  ՁԵՌՔԲԵՐՈՒՄ 2025-3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/312 / 5 65 17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c-familymedicine@mail.ru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Վ. ԱԲԱՋՅԱՆԻ ԱՆՎԱՆ ԸՆՏԱՆԵԿԱՆ ԲԺՇԿՈՒԹՅԱՆ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ՇՄԳԸԲԿ-ԷԱՃԱՊՁԲ 2025-3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Վ. ԱԲԱՋՅԱՆԻ ԱՆՎԱՆ ԸՆՏԱՆԵԿԱՆ ԲԺՇԿՈՒԹՅԱՆ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Վ. ԱԲԱՋՅԱՆԻ ԱՆՎԱՆ ԸՆՏԱՆԵԿԱՆ ԲԺՇԿՈՒԹՅԱՆ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Վ.ԱԲԱՋՅԱՆԻ ԱՆՎԱՆ ԸՆՏԱՆԵԿԱՆ ԲԺՇԿՈՒԹՅԱՆ ԿԵՆՏՐՈՆ ՓԲԸ-ի   2025 ԹՎԱԿԱՆԻ ԿԱՐԻՔՆԵՐԻ ՀԱՄԱՐ    ԲԵՆԶԻՆ  / ռեգուլյար , կտրոնային /  ՁԵՌՔԲԵՐՈՒՄ 2025-3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Վ. ԱԲԱՋՅԱՆԻ ԱՆՎԱՆ ԸՆՏԱՆԵԿԱՆ ԲԺՇԿՈՒԹՅԱՆ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Վ.ԱԲԱՋՅԱՆԻ ԱՆՎԱՆ ԸՆՏԱՆԵԿԱՆ ԲԺՇԿՈՒԹՅԱՆ ԿԵՆՏՐՈՆ ՓԲԸ-ի   2025 ԹՎԱԿԱՆԻ ԿԱՐԻՔՆԵՐԻ ՀԱՄԱՐ    ԲԵՆԶԻՆ  / ռեգուլյար , կտրոնային /  ՁԵՌՔԲԵՐՈՒՄ 2025-3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ՇՄԳԸԲԿ-ԷԱՃԱՊՁԲ 2025-3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c-familymedicine@mail.ru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Վ.ԱԲԱՋՅԱՆԻ ԱՆՎԱՆ ԸՆՏԱՆԵԿԱՆ ԲԺՇԿՈՒԹՅԱՆ ԿԵՆՏՐՈՆ ՓԲԸ-ի   2025 ԹՎԱԿԱՆԻ ԿԱՐԻՔՆԵՐԻ ՀԱՄԱՐ    ԲԵՆԶԻՆ  / ռեգուլյար , կտրոնային /  ՁԵՌՔԲԵՐՈՒՄ 2025-3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կտրոնային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2024.12.12.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ՇՄԳԸԲԿ-ԷԱՃԱՊՁԲ 2025-3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Վ. ԱԲԱՋՅԱՆԻ ԱՆՎԱՆ ԸՆՏԱՆԵԿԱՆ ԲԺՇԿՈՒԹՅԱՆ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ՇՄԳԸԲԿ-ԷԱՃԱՊՁԲ 2025-3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ՇՄԳԸԲԿ-ԷԱՃԱՊՁԲ 2025-3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ՇՄԳԸԲԿ-ԷԱՃԱՊՁԲ 2025-3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ՇՄԳԸԲԿ-ԷԱՃԱՊՁԲ 2025-3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«ՇՄԳԸԲԿ-ԷԱՃԱՊՁԲ 2025-3»*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«ՇՄԳԸԲԿ-ԷԱՃԱՊՁԲ 2025-3»*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Վ Աբաջյանի անվան ընտանեկան բժշկության կենտրոն ՓԲԸ-ի  2025 թվականի կարիքների  համար  Բենզին ռեգուլյար կտրոնային ձեռքբերում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/կտրոնների մատակարարումը Մատակարարի կողմից/ք.Գյումրի,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/կտրոնների մատակարարումը Մատակարարի կողմից/ք.Գյումրի,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/կտրոնների մատակարարումը Մատակարարի կողմից/ք.Գյումրի,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/կտրոնների մատակարարումը Մատակարարի կողմից/ք.Գյումրի,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 4-րդ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