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ԷԱՃԱՊՁԲ-24/114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Բաղրամյան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ԷԱՃԱՊՁԲ-24/114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ԷԱՃԱՊՁԲ-24/114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ԼՄՎՀ ԷԱՃԱՊՁԲ-24/114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ԷԱՃԱՊՁԲ-24/114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ԷԱՃԱՊՁԲ-24/114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ԷԱՃԱՊՁԲ-24/114»*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ԷԱՃԱՊՁԲ-24/114*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ԷԱՃԱՊՁԲ-24/114»*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ԷԱՃԱՊՁԲ-24/114*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HP Laptop 15.6" i7-1355U 16/512 /A4VE8EA կամ Lenovo, Toshiba
Ընդհանուր նկարագրություն
Արտադրող HP կամ Lenovo, կամ Toshiba,  Կատեգորիա - Դիզայներական նոթբուք Երաշխիք12 ամիս
Պրոցեսոր
Պրոցեսորի Արտադրող Intel, Պրոցեսորի տեսակ Core i7-1335U Առավելագույն տակտային հաճախականություն 5.00 GHz
Օպերատիվ հիշողություն
Օպերատիվ հիշողություն (RAM) 16 GB, Հիշողություն տեսակ DDR4
Վիդեո քարտ
Վիդեոքարտի արտադրող Intel ,Գրաֆիկական կարգավորիչ Iris Xᵉ Graphics
 Կուտակիչ
SSD կուտակիչ 512 GB
էկրան
Անկյունագիծ 15.6" , Կետայնություն 1920 x 1080 պիքս․
Անլար ցանցեր Wi-Fi-ի հնարավորություն Wi-Fi 6, Bluetooth Version5.3
Ստեղնաշար
Ստեղների լուսավորություն 
Տեսախցիկ
Մատրիցայի կետայնություն720 HD տեսախցիկ, Ներկառուցված միկրոֆոն 
Ինտերֆեյս
HDMI ելք 1, USB մուտք C տիպի 1 ,USB 3.2 մուտք A տիպի 2, 3.5 մմ ականջակալների կցորդիչ 1
Գույն, չափսեր, քաշ , Չափսեր 1.86 x 35.98 x 23.60 սմ, Քաշ 1.6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Apple iPad 10.9 64GB WiFi+Cell Slv 10Gen /MQ6J3*
կամ Xiaomi
•	Ներկառուցված միկրոֆոն: 
•	Տեխնոլոգիա: IPS 
•	Հիմնական տեսախցիկի կետայնություն: 12 MP 
•	Ներկառուցված հիշողություն (ROM): 64 GB 
•	Արտադրող: Apple  կամ Xiaomi
•	Երաշխիք: 12 ամիս 
•	Քաշ: 477 գ 
•	Չափսեր: 248.6 x 179.5 x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