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бумаги для нужд ЦСДП, формата А4 с кодом ՀԿԱԾ-ԷԱՃԱՊՁԲ-25/2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бумаги для нужд ЦСДП, формата А4 с кодом ՀԿԱԾ-ԷԱՃԱՊՁԲ-25/2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бумаги для нужд ЦСДП, формата А4 с кодом ՀԿԱԾ-ԷԱՃԱՊՁԲ-25/2</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бумаги для нужд ЦСДП, формата А4 с кодом ՀԿԱԾ-ԷԱՃԱՊՁԲ-25/2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/21х29,7/ А4, не сложенная, предназначенная для печати, не содержащая ниток, полученная механическим способом, плотностью не менее 80 г/м2, (210Х297) мм, цвет белый 500 шт. Качественный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при наличии соответствующих финансовых ресурсов ежеквартально,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