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ԿՄՀՔ-էԱճԱՊՁԲ-25/01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Հրազդանի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Կենտրոն , վարչական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Հրազդանի համայնքապետարանի ենթակայության  ՆՈՒՀ-երի կարիքների համար Սննդամթերքի ձեռքբերման գնման ընթացակարգ՝ԿՄՀՔ-էԱճԱՊՁԲ-25/01 ծածկագրով ։</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Քրիստինե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060-70-40-21 Քրիստինե Բաղդասարյան</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baghdasaryan_1978@mail.ru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Հրազդանի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ԿՄՀՔ-էԱճԱՊՁԲ-25/01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Հրազդանի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Հրազդանի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Հրազդանի համայնքապետարանի ենթակայության  ՆՈՒՀ-երի կարիքների համար Սննդամթերքի ձեռքբերման գնման ընթացակարգ՝ԿՄՀՔ-էԱճԱՊՁԲ-25/01 ծածկագրով ։</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Հրազդանի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Հրազդանի համայնքապետարանի ենթակայության  ՆՈՒՀ-երի կարիքների համար Սննդամթերքի ձեռքբերման գնման ընթացակարգ՝ԿՄՀՔ-էԱճԱՊՁԲ-25/01 ծածկագրով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ԿՄՀՔ-էԱճԱՊՁԲ-25/01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baghdasaryan_1978@mail.ru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Հրազդանի համայնքապետարանի ենթակայության  ՆՈՒՀ-երի կարիքների համար Սննդամթերքի ձեռքբերման գնման ընթացակարգ՝ԿՄՀՔ-էԱճԱՊՁԲ-25/01 ծածկագրով ։</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24769920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ազդրամիս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6948200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5575500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5319060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մածուկներ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արքայանարինջ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2024.12.09.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ԿՄՀՔ-էԱճԱՊՁԲ-25/01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Հրազդանի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ԿՄՀՔ-էԱճԱՊՁԲ-25/01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ԿՄՀՔ-էԱճԱՊՁԲ-25/01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«ԿՄՀՔ-էԱճԱՊՁԲ-25/01»*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ԿՄՀՔ-էԱճԱՊՁԲ-25/01*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- 900122001663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«ԿՄՀՔ-էԱճԱՊՁԲ-25/01»*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ԿՄՀՔ-էԱճԱՊՁԲ-25/01*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- 900122001663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ազդրամիս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մածուկներ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նեпредставлен 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արքայանարինջ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ֆայլով ներկայացված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Ք.Հրազդան,ըստ պայմանագրով նշված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ազդրամիս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մածուկներ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մուրաբա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արքայանարինջ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