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ՀԱՊՀ-ԷԱԱՊՁԲ-24/18 ԾԱԾԿԱԳՐՈՎ ԳՐՔԵՐԻ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ՀԱՊՀ-ԷԱԱՊՁԲ-24/18 ԾԱԾԿԱԳՐՈՎ ԳՐՔԵՐԻ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ՀԱՊՀ-ԷԱԱՊՁԲ-24/18 ԾԱԾԿԱԳՐՈՎ ԳՐՔԵՐԻ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ՀԱՊՀ-ԷԱԱՊՁԲ-24/18 ԾԱԾԿԱԳՐՈՎ ԳՐՔԵՐԻ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ԳՐՔԵՐԻ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Վերնագիր: Դինամիկ ծրագրավորում և օպտիմալ կառավարում, Հատոր I, 4-րդ հրատարակություն
Անգլերեն վերնագիրը։ Dynamic Programming and Optimal Control, Vol. I, 4th Edition
Հեղինակ: Դիմիտրի Պ. Բերցեկաս (Dimitri P. Bertsekas)
Հրատարակիչ: Athena Scientific
Հրատարակման ամսաթիվ: 2017 թ. փետրվարի 6
ISBN-10: 1886529434
ISBN-13: 978-1886529434
Ձևաչափ: Կոշտ կազմ
Էջերի քանակ: 555
Չափեր: 6.5 x 1.25 x 9.5 դյույմ ± 10%
Լեզու: Անգլերեն
Նկարագրություն:
Այս չորրորդ հրատարակությունը, «Դինամիկ ծրագրավորում և օպտիմալ կառավարում, Հատոր I», հեղինակ Դիմիտրի Պ. Բերցեկասի կողմից, ներկայացնում է դինամիկ ծրագրավորման և օպտիմալ կառավարման մեթոդների համապարփակ ներածություն։ Գիրքը վերլուծում է թե՛ դետերմինիստիկ, և թե՛ ստոխաստիկ կառավարման խնդիրները՝ տրամադրելով հաջորդական որոշումների ընդունման միասնական մոտեցում։
Գլխավոր թեմաները ներառում են դինամիկ ծրագրավորման ալգորիթմը, դետերմինիստիկ համակարգերը, ամենակարճ ուղու խնդիրները, ինչպես նաև կատարյալ և անկատար վիճակի ինֆորմացիայի խնդիրները։ Գիրքը հագեցած է բազմաթիվ օրինակներով և վարժություններով՝ դարձնելով այն արժեքավոր ռեսուրս ինժեներության, օպերացիոն հետազոտության և կիրառական մաթեմատիկայի ոլորտներում ուսանողների և մասնագետների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Վերնագիր: Դինամիկ ծրագրավորում և օպտիմալ կառավարում, Հատոր II, 4-րդ հրատարակություն
Անգլերեն վերնագիրը։ Dynamic Programming and Optimal Control, Vol. II, 4th Edition
Հեղինակ: Դիմիտրի Պ. Բերցեկաս (Dimitri P. Bertsekas)
Հրատարակիչ: Athena Scientific
Հրատարակման ամսաթիվ: 2012 թ. հունիսի 18
ISBN-10: 1886529442
ISBN-13: 978-1886529441
Ձևաչափ: Կոշտ կազմ
Էջերի քանակ: 694
Չափեր: 6.5 x 1.5 x 9.5 դյույմ± 10%
Լեզու: Անգլերեն
Նկարագրություն:
«Դինամիկ ծրագրավորում և օպտիմալ կառավարում» երկհատորյակի այս երկրորդ հատորի չորրորդ հրատարակությունը Դիմիտրի Պ. Բերցեկասի կողմից ներկայացնում է դինամիկ ծրագրավորման և օպտիմալ կառավարման մեթոդների խորացված ուսումնասիրություն։ Այս հրատարակությունը զգալիորեն վերանայված է՝ ներառելով նոր նյութեր և վերակազմակերպված բովանդակություն։ Հատորը ընդգրկում է մոտավոր դինամիկ ծրագրավորման (նեյրո-դինամիկ ծրագրավորում) լայնածավալ քննարկում, որը թույլ է տալիս դինամիկ ծրագրավորման կիրառումը մեծ և բարդ խնդիրների դեպքում։ Գիրքը ներառում է բազմաթիվ օրինակներ և վարժություններ, ինչը այն դարձնում է արժեքավոր ռեսուրս ինժեներների, օպերացիոն հետազոտողների և կիրառական մաթեմատիկոսների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Վերնագիր: Հավանականային ռոբոտատեխնիկա
Անգլերեն վերնագիր։ Probabilistic Robotics
Հեղինակներ: Սեբաստիան Թրուն, Վոլֆրամ Բուրգարդ, Դիտեր Ֆոքս (Sebastian Thrun, Wolfram Burgard, Dieter Fox)
Հրատարակիչ: MIT Press
Հրատարակման ամսաթիվ: 2005 թ. օգոստոսի 19
ISBN-10: 0262201623
ISBN-13: 978-0262201629
Ձևաչափ: Կոշտ կազմ
Էջերի քանակ: 672
Չափեր: 8.31 x 1.53 x 9.25 դյույմ± 10%
Լեզու: Անգլերեն
Նկարագրություն:
«Հավանականային ռոբոտատեխնիկա» գիրքը ընթերցողներին ներկայացնում է անորոշ միջավայրերում ընկալման և կառավարման հավանականային մեթոդները և ալգորիթմները։ Կիրառելով մաթեմատիկական վիճակագրությունը՝ այս մոտեցումը բարձրացնում է ռոբոտների կայունությունը իրական պայմաններում։ Գիրքը տրամադրում է տարբեր ալգորիթմների միասնական մաթեմատիկական հիմքը՝ օրինակների կոդավորմամբ, մանրամասն մաթեմատիկական բացատրություններով և պրակտիկ ուղղորդումներով, ինչպես նաև ներառում է բազմազան վարժություններ և ուսումնական նախագծեր։ Այս գիրքը արժեքավոր ռեսուրս է ռոբոտների ծրագրավորման, գիտական հետազոտությունների, կիրառական վիճակագրության և սենսորային տվյալների մշակման ոլորտում։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Վերնագիր:  Խրախուսման ուսուցում, Երկրորդ հրատարակություն: Ներածություն
Անգլերեն վերնագիր։ Reinforcement Learning, Second Edition: An Introduction
Հեղինակներ: Ռիչարդ Ս. Սաթթոն, Էնդրյու Գ. Բարտո (Richard S. Sutton, Andrew G. Barto)
Հրատարակիչ: Bradford Books
Հրատարակման ամսաթիվ: 2018 թ. նոյեմբերի 13
ISBN-10: 0262039249
ISBN-13: 978-0262039246
Էջերի քանակ: 552
Չափեր: 7.25 x 1.48 x 9.31 դյույմ ± 10%
Լեզու: Անգլերեն
Նկարագրություն:
Ռիչարդ Ս. Սաթթոնի և Էնդրյու Գ. Բարտոյի հեղինակած «Խրախուսման ուսուցում: Ներածություն» գրքի երկրորդ հրատարակությունը ներկայացնում է խրախուսման ուսուցումը, որը արհեստական բանականության կարևորագույն ոլորտներից է։ Այս հրատարակությունը ներառում է նոր թեմաներ և բարելավում է առկա թեմաների լուսաբանումը՝ կենտրոնանալով հիմնական առցանց ուսուցման ալգորիթմների վրա, իսկ մաթեմատիկական նյութը հստակության համար ընդգծված է։ Առաջին մասում ներկայացվում է խրախուսման ուսուցումը պարզ դեպքերում՝ ներկայացնելով նոր ալգորիթմներ, ինչպիսիք են UCB, Expected Sarsa և Double Learning-ը։ Երկրորդ մասը ընդլայնում է գաղափարները ֆունկցիայի մոտարկման համար՝ ընդգրկելով արհեստական նեյրոնային ցանցեր և Ֆուրիեի հիմքերը՝ ներառելով off-policy ուսուցման և policy-gradient մեթոդների քննարկում։ Երրորդ մասում ավելացված են գլուխներ, որոնք ուսումնասիրում են խթանման սովորումը, հոգեբանությունը և նեյրոգիտությունը, ինչպես նաև արդի դեպքերի վերլուծություն, ներառյալ AlphaGo-ն, Atari խաղերի վարումը և IBM Watson-ի ռազմավարական հաշվարկումը։ Վերջին գլուխը քննարկում է խթանման սովորման ապագա ազդեցությունները հասարակության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