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AC437" w14:textId="1842950F" w:rsidR="000B4FF6" w:rsidRDefault="0011000E" w:rsidP="00BE711F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hy-AM"/>
        </w:rPr>
      </w:pPr>
      <w:r w:rsidRPr="000B4FF6">
        <w:rPr>
          <w:rFonts w:ascii="Sylfaen" w:hAnsi="Sylfaen"/>
          <w:b/>
          <w:sz w:val="20"/>
          <w:lang w:val="hy-AM"/>
        </w:rPr>
        <w:t>ՏԵԽՆԻԿԱԿԱՆ ԲՆՈՒԹԱԳԻՐ - ԳՆՄԱՆ ԺԱՄԱՆԱԿԱՑՈՒՅՑ</w:t>
      </w:r>
    </w:p>
    <w:p w14:paraId="5BFC2DFA" w14:textId="77777777" w:rsidR="000B4FF6" w:rsidRDefault="000B4FF6" w:rsidP="00BE711F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center"/>
        <w:rPr>
          <w:rFonts w:ascii="Sylfaen" w:hAnsi="Sylfaen"/>
          <w:sz w:val="20"/>
          <w:lang w:val="hy-AM"/>
        </w:rPr>
      </w:pPr>
    </w:p>
    <w:p w14:paraId="533D46C2" w14:textId="1E9BD9B8" w:rsidR="006E3923" w:rsidRPr="000B4FF6" w:rsidRDefault="006E3923" w:rsidP="000B4FF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right"/>
        <w:rPr>
          <w:rFonts w:ascii="Sylfaen" w:hAnsi="Sylfaen"/>
          <w:sz w:val="20"/>
          <w:lang w:val="hy-AM"/>
        </w:rPr>
      </w:pPr>
      <w:r w:rsidRPr="000B4FF6">
        <w:rPr>
          <w:rFonts w:ascii="Sylfaen" w:hAnsi="Sylfaen" w:cs="Arial"/>
          <w:sz w:val="20"/>
          <w:lang w:val="hy-AM"/>
        </w:rPr>
        <w:t>ՀՀ</w:t>
      </w:r>
      <w:r w:rsidRPr="000B4FF6">
        <w:rPr>
          <w:rFonts w:ascii="Sylfaen" w:hAnsi="Sylfaen"/>
          <w:sz w:val="20"/>
          <w:lang w:val="hy-AM"/>
        </w:rPr>
        <w:t xml:space="preserve"> </w:t>
      </w:r>
      <w:r w:rsidRPr="000B4FF6">
        <w:rPr>
          <w:rFonts w:ascii="Sylfaen" w:hAnsi="Sylfaen" w:cs="Arial"/>
          <w:sz w:val="20"/>
          <w:lang w:val="hy-AM"/>
        </w:rPr>
        <w:t>դրամ</w:t>
      </w:r>
    </w:p>
    <w:tbl>
      <w:tblPr>
        <w:tblW w:w="1460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25"/>
        <w:gridCol w:w="1559"/>
        <w:gridCol w:w="7760"/>
        <w:gridCol w:w="630"/>
        <w:gridCol w:w="630"/>
        <w:gridCol w:w="1170"/>
        <w:gridCol w:w="2430"/>
      </w:tblGrid>
      <w:tr w:rsidR="007F3FB2" w:rsidRPr="000B4FF6" w14:paraId="0647CE88" w14:textId="77777777" w:rsidTr="0011350E">
        <w:trPr>
          <w:trHeight w:val="265"/>
        </w:trPr>
        <w:tc>
          <w:tcPr>
            <w:tcW w:w="425" w:type="dxa"/>
          </w:tcPr>
          <w:p w14:paraId="54FE216E" w14:textId="77777777" w:rsidR="007F3FB2" w:rsidRPr="00F6574F" w:rsidRDefault="007F3FB2" w:rsidP="00FC612A">
            <w:pPr>
              <w:jc w:val="center"/>
              <w:rPr>
                <w:rFonts w:ascii="Sylfaen" w:hAnsi="Sylfaen" w:cs="Arial"/>
                <w:sz w:val="16"/>
                <w:szCs w:val="16"/>
                <w:lang w:val="es-ES"/>
              </w:rPr>
            </w:pPr>
          </w:p>
        </w:tc>
        <w:tc>
          <w:tcPr>
            <w:tcW w:w="14179" w:type="dxa"/>
            <w:gridSpan w:val="6"/>
          </w:tcPr>
          <w:p w14:paraId="70D0688D" w14:textId="1915934B" w:rsidR="007F3FB2" w:rsidRPr="00FC612A" w:rsidRDefault="003F6CC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Ծառայություն</w:t>
            </w:r>
          </w:p>
        </w:tc>
      </w:tr>
      <w:tr w:rsidR="0011350E" w:rsidRPr="000B4FF6" w14:paraId="225058C4" w14:textId="77777777" w:rsidTr="0011350E">
        <w:trPr>
          <w:trHeight w:val="224"/>
        </w:trPr>
        <w:tc>
          <w:tcPr>
            <w:tcW w:w="425" w:type="dxa"/>
            <w:vMerge w:val="restart"/>
          </w:tcPr>
          <w:p w14:paraId="0BCADAB3" w14:textId="77777777" w:rsidR="0011350E" w:rsidRPr="00FC612A" w:rsidRDefault="0011350E" w:rsidP="00FC612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FC612A">
              <w:rPr>
                <w:rFonts w:ascii="Sylfaen" w:hAnsi="Sylfaen" w:cs="Arial"/>
                <w:sz w:val="12"/>
                <w:szCs w:val="16"/>
                <w:lang w:val="hy-AM"/>
              </w:rPr>
              <w:t>հրավերով</w:t>
            </w:r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r w:rsidRPr="00FC612A">
              <w:rPr>
                <w:rFonts w:ascii="Sylfaen" w:hAnsi="Sylfaen" w:cs="Arial"/>
                <w:sz w:val="12"/>
                <w:szCs w:val="16"/>
              </w:rPr>
              <w:t>նախատեսված</w:t>
            </w:r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r w:rsidRPr="00FC612A">
              <w:rPr>
                <w:rFonts w:ascii="Sylfaen" w:hAnsi="Sylfaen" w:cs="Arial"/>
                <w:sz w:val="12"/>
                <w:szCs w:val="16"/>
              </w:rPr>
              <w:t>չափաբաժնի</w:t>
            </w:r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r w:rsidRPr="00FC612A">
              <w:rPr>
                <w:rFonts w:ascii="Sylfaen" w:hAnsi="Sylfaen" w:cs="Arial"/>
                <w:sz w:val="12"/>
                <w:szCs w:val="16"/>
              </w:rPr>
              <w:t>համարը</w:t>
            </w:r>
          </w:p>
        </w:tc>
        <w:tc>
          <w:tcPr>
            <w:tcW w:w="1559" w:type="dxa"/>
            <w:vMerge w:val="restart"/>
          </w:tcPr>
          <w:p w14:paraId="04C479F1" w14:textId="77777777" w:rsidR="0011350E" w:rsidRPr="00FC612A" w:rsidRDefault="0011350E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C612A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</w:p>
        </w:tc>
        <w:tc>
          <w:tcPr>
            <w:tcW w:w="7760" w:type="dxa"/>
            <w:vMerge w:val="restart"/>
          </w:tcPr>
          <w:p w14:paraId="0086B639" w14:textId="6D9C8908" w:rsidR="0011350E" w:rsidRPr="00FC612A" w:rsidRDefault="0011350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C612A">
              <w:rPr>
                <w:rFonts w:ascii="Sylfaen" w:hAnsi="Sylfaen" w:cs="Arial"/>
                <w:sz w:val="16"/>
                <w:szCs w:val="16"/>
              </w:rPr>
              <w:t>տեխնիկական</w:t>
            </w:r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FC612A">
              <w:rPr>
                <w:rFonts w:ascii="Sylfaen" w:hAnsi="Sylfaen" w:cs="Arial"/>
                <w:sz w:val="16"/>
                <w:szCs w:val="16"/>
              </w:rPr>
              <w:t>բնութագիրը</w:t>
            </w:r>
          </w:p>
        </w:tc>
        <w:tc>
          <w:tcPr>
            <w:tcW w:w="630" w:type="dxa"/>
            <w:vMerge w:val="restart"/>
          </w:tcPr>
          <w:p w14:paraId="4B0955E0" w14:textId="77777777" w:rsidR="0011350E" w:rsidRPr="00FC612A" w:rsidRDefault="0011350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C612A">
              <w:rPr>
                <w:rFonts w:ascii="Sylfaen" w:hAnsi="Sylfaen" w:cs="Arial"/>
                <w:sz w:val="16"/>
                <w:szCs w:val="16"/>
              </w:rPr>
              <w:t>չափման</w:t>
            </w:r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FC612A">
              <w:rPr>
                <w:rFonts w:ascii="Sylfaen" w:hAnsi="Sylfaen" w:cs="Arial"/>
                <w:sz w:val="16"/>
                <w:szCs w:val="16"/>
              </w:rPr>
              <w:t>միավորը</w:t>
            </w:r>
          </w:p>
        </w:tc>
        <w:tc>
          <w:tcPr>
            <w:tcW w:w="630" w:type="dxa"/>
            <w:vMerge w:val="restart"/>
          </w:tcPr>
          <w:p w14:paraId="1785B9A0" w14:textId="43B9767C" w:rsidR="0011350E" w:rsidRPr="00FC612A" w:rsidRDefault="0011350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C612A">
              <w:rPr>
                <w:rFonts w:ascii="Sylfaen" w:hAnsi="Sylfaen" w:cs="Arial"/>
                <w:sz w:val="16"/>
                <w:szCs w:val="16"/>
              </w:rPr>
              <w:t>ընդ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հա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նուր</w:t>
            </w:r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FC612A">
              <w:rPr>
                <w:rFonts w:ascii="Sylfaen" w:hAnsi="Sylfaen" w:cs="Arial"/>
                <w:sz w:val="16"/>
                <w:szCs w:val="16"/>
              </w:rPr>
              <w:t>քա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նա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կը</w:t>
            </w:r>
          </w:p>
        </w:tc>
        <w:tc>
          <w:tcPr>
            <w:tcW w:w="3600" w:type="dxa"/>
            <w:gridSpan w:val="2"/>
          </w:tcPr>
          <w:p w14:paraId="002EE693" w14:textId="77777777" w:rsidR="0011350E" w:rsidRPr="00FC612A" w:rsidRDefault="0011350E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C612A">
              <w:rPr>
                <w:rFonts w:ascii="Sylfaen" w:hAnsi="Sylfaen" w:cs="Arial"/>
                <w:sz w:val="16"/>
                <w:szCs w:val="16"/>
                <w:lang w:val="ru-RU"/>
              </w:rPr>
              <w:t>մատակարարման</w:t>
            </w:r>
          </w:p>
        </w:tc>
      </w:tr>
      <w:tr w:rsidR="0011350E" w:rsidRPr="000B4FF6" w14:paraId="1D14975C" w14:textId="77777777" w:rsidTr="0011350E">
        <w:trPr>
          <w:trHeight w:val="422"/>
        </w:trPr>
        <w:tc>
          <w:tcPr>
            <w:tcW w:w="425" w:type="dxa"/>
            <w:vMerge/>
          </w:tcPr>
          <w:p w14:paraId="7F6A15FE" w14:textId="77777777" w:rsidR="0011350E" w:rsidRPr="00FC612A" w:rsidRDefault="0011350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57BC23A" w14:textId="77777777" w:rsidR="0011350E" w:rsidRPr="00FC612A" w:rsidRDefault="0011350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760" w:type="dxa"/>
            <w:vMerge/>
          </w:tcPr>
          <w:p w14:paraId="47D6FA7F" w14:textId="77777777" w:rsidR="0011350E" w:rsidRPr="00FC612A" w:rsidRDefault="0011350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vMerge/>
          </w:tcPr>
          <w:p w14:paraId="1D54A24C" w14:textId="77777777" w:rsidR="0011350E" w:rsidRPr="00FC612A" w:rsidRDefault="0011350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vMerge/>
          </w:tcPr>
          <w:p w14:paraId="66D1CFF7" w14:textId="77777777" w:rsidR="0011350E" w:rsidRPr="00FC612A" w:rsidRDefault="0011350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70" w:type="dxa"/>
          </w:tcPr>
          <w:p w14:paraId="1FB44B31" w14:textId="77777777" w:rsidR="0011350E" w:rsidRPr="0090214F" w:rsidRDefault="0011350E" w:rsidP="00FC612A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C612A">
              <w:rPr>
                <w:rFonts w:ascii="Sylfaen" w:hAnsi="Sylfaen" w:cs="Arial"/>
                <w:sz w:val="16"/>
                <w:szCs w:val="16"/>
              </w:rPr>
              <w:t>Հասցեն</w:t>
            </w:r>
          </w:p>
          <w:p w14:paraId="76DE48B7" w14:textId="1F079DF2" w:rsidR="0011350E" w:rsidRPr="0090214F" w:rsidRDefault="0011350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30" w:type="dxa"/>
          </w:tcPr>
          <w:p w14:paraId="48987D88" w14:textId="55943F46" w:rsidR="0011350E" w:rsidRPr="00FC612A" w:rsidRDefault="0011350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C612A">
              <w:rPr>
                <w:rFonts w:ascii="Sylfaen" w:hAnsi="Sylfaen" w:cs="Arial"/>
                <w:sz w:val="16"/>
                <w:szCs w:val="16"/>
              </w:rPr>
              <w:t>Ժամկետը</w:t>
            </w:r>
            <w:r w:rsidRPr="00FC612A">
              <w:rPr>
                <w:rFonts w:ascii="Sylfaen" w:hAnsi="Sylfaen"/>
                <w:sz w:val="16"/>
                <w:szCs w:val="16"/>
              </w:rPr>
              <w:t>**</w:t>
            </w:r>
          </w:p>
        </w:tc>
      </w:tr>
      <w:tr w:rsidR="0011350E" w:rsidRPr="003F6CC5" w14:paraId="1909EEE8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4655646C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2327DB35" w14:textId="70557367" w:rsidR="0011350E" w:rsidRPr="00544193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Հողի 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pH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F2EB2">
              <w:rPr>
                <w:rFonts w:ascii="Sylfaen" w:hAnsi="Sylfaen"/>
                <w:sz w:val="18"/>
                <w:szCs w:val="18"/>
                <w:lang w:val="hy-AM"/>
              </w:rPr>
              <w:t>BaCl</w:t>
            </w:r>
            <w:r w:rsidRPr="001F2EB2">
              <w:rPr>
                <w:rFonts w:ascii="Sylfaen" w:hAnsi="Sylfaen"/>
                <w:sz w:val="18"/>
                <w:szCs w:val="18"/>
                <w:vertAlign w:val="subscript"/>
                <w:lang w:val="hy-AM"/>
              </w:rPr>
              <w:t>2</w:t>
            </w:r>
            <w:r w:rsidRPr="001F2EB2">
              <w:rPr>
                <w:rFonts w:ascii="Sylfaen" w:hAnsi="Sylfaen"/>
                <w:sz w:val="18"/>
                <w:szCs w:val="18"/>
                <w:lang w:val="hy-AM"/>
              </w:rPr>
              <w:t>-TEA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էքստակցվող թթվայնությա</w:t>
            </w:r>
            <w:r w:rsidRPr="001F2EB2">
              <w:rPr>
                <w:rFonts w:ascii="Sylfaen" w:hAnsi="Sylfaen"/>
                <w:sz w:val="18"/>
                <w:szCs w:val="18"/>
                <w:lang w:val="hy-AM"/>
              </w:rPr>
              <w:t xml:space="preserve">ն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3319979B" w14:textId="78A8EE8B" w:rsidR="0011350E" w:rsidRPr="00CE11E6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25E85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էքստակցվող թթվայնության (BaCl</w:t>
            </w:r>
            <w:r w:rsidRPr="00025E85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025E85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-TEA-ով) </w:t>
            </w:r>
            <w:r w:rsidRPr="00025E85">
              <w:rPr>
                <w:rFonts w:ascii="Sylfaen" w:hAnsi="Sylfaen"/>
                <w:sz w:val="18"/>
                <w:szCs w:val="18"/>
                <w:lang w:val="hy-AM"/>
              </w:rPr>
              <w:t>որոշում։</w:t>
            </w:r>
          </w:p>
          <w:p w14:paraId="30E289AD" w14:textId="59598986" w:rsidR="0011350E" w:rsidRDefault="0011350E" w:rsidP="008378E9">
            <w:pPr>
              <w:pStyle w:val="ListParagraph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D1B0F">
              <w:rPr>
                <w:rFonts w:ascii="Sylfaen" w:hAnsi="Sylfaen"/>
                <w:sz w:val="18"/>
                <w:szCs w:val="18"/>
                <w:lang w:val="hy-AM"/>
              </w:rPr>
              <w:t xml:space="preserve">1 հատը համապատասխանում է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հողի 1 նմուշի։ </w:t>
            </w:r>
          </w:p>
          <w:p w14:paraId="3CC2EB94" w14:textId="77777777" w:rsidR="0011350E" w:rsidRDefault="0011350E" w:rsidP="008378E9">
            <w:pPr>
              <w:pStyle w:val="ListParagraph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յում։</w:t>
            </w:r>
          </w:p>
          <w:p w14:paraId="4EEA6067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4B11403E" w14:textId="5A279D1B" w:rsidR="0011350E" w:rsidRPr="00265BDC" w:rsidRDefault="0011350E" w:rsidP="008378E9">
            <w:pPr>
              <w:pStyle w:val="ListParagraph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6FDA6901" w14:textId="47629BB7" w:rsidR="0011350E" w:rsidRPr="00544193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04FC45FE" w14:textId="4A68EFC6" w:rsidR="0011350E" w:rsidRPr="00B56598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527</w:t>
            </w:r>
          </w:p>
        </w:tc>
        <w:tc>
          <w:tcPr>
            <w:tcW w:w="1170" w:type="dxa"/>
            <w:vAlign w:val="center"/>
          </w:tcPr>
          <w:p w14:paraId="788ABD10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5D15D280" w14:textId="42CE3A0F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0FA25C5A" w14:textId="77777777" w:rsidR="0011350E" w:rsidRPr="00492538" w:rsidRDefault="0011350E" w:rsidP="00DC3F5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29395F4E" w14:textId="62BD95A7" w:rsidR="0011350E" w:rsidRPr="00544193" w:rsidRDefault="0011350E" w:rsidP="00DC3F5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5449D57F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7A05B7ED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3CE29600" w14:textId="3F620C94" w:rsidR="0011350E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Հողում պարունակվող նիտրատի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7760" w:type="dxa"/>
            <w:vAlign w:val="center"/>
          </w:tcPr>
          <w:p w14:paraId="664E339F" w14:textId="19F07B1D" w:rsidR="0011350E" w:rsidRPr="00265BDC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Հողում ն</w:t>
            </w:r>
            <w:r w:rsidRPr="00265BDC">
              <w:rPr>
                <w:rFonts w:ascii="Sylfaen" w:hAnsi="Sylfaen" w:cs="Sylfaen"/>
                <w:sz w:val="18"/>
                <w:szCs w:val="18"/>
                <w:lang w:val="hy-AM"/>
              </w:rPr>
              <w:t>իտրատի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պարունակության (0,5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</w:t>
            </w:r>
            <w:r w:rsidRPr="007A36EA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K</w:t>
            </w:r>
            <w:r w:rsidRPr="007A36EA">
              <w:rPr>
                <w:rFonts w:ascii="Sylfaen" w:hAnsi="Sylfaen" w:cs="Sylfaen"/>
                <w:sz w:val="18"/>
                <w:szCs w:val="18"/>
                <w:vertAlign w:val="subscript"/>
                <w:lang w:val="hy-AM"/>
              </w:rPr>
              <w:t>2</w:t>
            </w:r>
            <w:r w:rsidRPr="007A36EA">
              <w:rPr>
                <w:rFonts w:ascii="Sylfaen" w:hAnsi="Sylfaen" w:cs="Sylfaen"/>
                <w:sz w:val="18"/>
                <w:szCs w:val="18"/>
                <w:lang w:val="hy-AM"/>
              </w:rPr>
              <w:t>SO</w:t>
            </w:r>
            <w:r w:rsidRPr="007A36EA">
              <w:rPr>
                <w:rFonts w:ascii="Sylfaen" w:hAnsi="Sylfaen" w:cs="Sylfaen"/>
                <w:sz w:val="18"/>
                <w:szCs w:val="18"/>
                <w:vertAlign w:val="subscript"/>
                <w:lang w:val="hy-AM"/>
              </w:rPr>
              <w:t>4</w:t>
            </w:r>
            <w:r w:rsidRPr="007A36EA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կամ 1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</w:t>
            </w:r>
            <w:r w:rsidRPr="007A36EA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KCl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էքստրակցում</w:t>
            </w:r>
            <w:r w:rsidRPr="007A36EA">
              <w:rPr>
                <w:rFonts w:ascii="Sylfaen" w:hAnsi="Sylfaen" w:cs="Sylfaen"/>
                <w:sz w:val="18"/>
                <w:szCs w:val="18"/>
                <w:lang w:val="hy-AM"/>
              </w:rPr>
              <w:t>, գունաչափ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ական մեթոդ)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65BDC">
              <w:rPr>
                <w:rFonts w:ascii="Sylfaen" w:hAnsi="Sylfaen" w:cs="Sylfaen"/>
                <w:sz w:val="18"/>
                <w:szCs w:val="18"/>
                <w:lang w:val="hy-AM"/>
              </w:rPr>
              <w:t>որոշում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(mg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։</w:t>
            </w:r>
          </w:p>
          <w:p w14:paraId="6391E317" w14:textId="0D29292F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D1B0F">
              <w:rPr>
                <w:rFonts w:ascii="Sylfaen" w:hAnsi="Sylfaen"/>
                <w:sz w:val="18"/>
                <w:szCs w:val="18"/>
                <w:lang w:val="hy-AM"/>
              </w:rPr>
              <w:t>1 հատը համապատասխանում է հողի 1 նմուշի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։</w:t>
            </w:r>
          </w:p>
          <w:p w14:paraId="2C1C05CD" w14:textId="77777777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յում։</w:t>
            </w:r>
          </w:p>
          <w:p w14:paraId="10812823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5BA144E1" w14:textId="195D51E9" w:rsidR="0011350E" w:rsidRPr="00265BDC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54DC657F" w14:textId="55F7AC90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5ACFADDE" w14:textId="002B7AFE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527</w:t>
            </w:r>
          </w:p>
        </w:tc>
        <w:tc>
          <w:tcPr>
            <w:tcW w:w="1170" w:type="dxa"/>
            <w:vAlign w:val="center"/>
          </w:tcPr>
          <w:p w14:paraId="3FAE339A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6C4E0BB7" w14:textId="7C963999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2B313B11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0924652B" w14:textId="1AB3B566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42469634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7F2C0640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2103A195" w14:textId="47120836" w:rsidR="0011350E" w:rsidRPr="003F6CC5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պարունակվող որոշ տարրերի ընդհանուր պարունակության ուսումնասիրության համալիր</w:t>
            </w:r>
            <w:r w:rsidRPr="003F6CC5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0E0E416A" w14:textId="0CD9A33C" w:rsidR="0011350E" w:rsidRDefault="0011350E" w:rsidP="008378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պարունակվող որոշ տարրերի ընդհանուր պարունակության (մգ/կգ) ուսումնասիրության համալիրն իր մեջ ներառում է հետևյալ տարրերի ընդհանուր պարունակության որոշում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>․</w:t>
            </w:r>
          </w:p>
          <w:p w14:paraId="459851A1" w14:textId="3F5AE5B2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1․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 xml:space="preserve">Արսեն </w:t>
            </w:r>
          </w:p>
          <w:p w14:paraId="7F805DA8" w14:textId="44A26AC7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2․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 xml:space="preserve">Բարիում </w:t>
            </w:r>
          </w:p>
          <w:p w14:paraId="7A9603DE" w14:textId="62F3306F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3․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 xml:space="preserve">Բերիլիում </w:t>
            </w:r>
          </w:p>
          <w:p w14:paraId="4CCEDF90" w14:textId="3B7BC0AE" w:rsidR="0011350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4․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 xml:space="preserve">Կադմիում </w:t>
            </w:r>
          </w:p>
          <w:p w14:paraId="281C26E6" w14:textId="6377B444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5․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Քրոմ</w:t>
            </w:r>
          </w:p>
          <w:p w14:paraId="69AD95F4" w14:textId="77777777" w:rsidR="0011350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6․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Կոբալտ</w:t>
            </w:r>
          </w:p>
          <w:p w14:paraId="10B881B6" w14:textId="6CBDD450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7․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Պղինձ</w:t>
            </w:r>
          </w:p>
          <w:p w14:paraId="7BF6D2BA" w14:textId="68C7DD27" w:rsidR="0011350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8․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Երկաթ</w:t>
            </w:r>
          </w:p>
          <w:p w14:paraId="0FEE5C1F" w14:textId="1231A37A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9․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Կապար</w:t>
            </w:r>
          </w:p>
          <w:p w14:paraId="4035C3FD" w14:textId="6D86467B" w:rsidR="0011350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10․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Մանգան</w:t>
            </w:r>
          </w:p>
          <w:p w14:paraId="3768234B" w14:textId="64391E77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11․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Մոլիբդեն</w:t>
            </w:r>
          </w:p>
          <w:p w14:paraId="311ED009" w14:textId="6A509833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12․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Նիկել</w:t>
            </w:r>
          </w:p>
          <w:p w14:paraId="16AA974E" w14:textId="75CEE8EC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13․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Սելեն</w:t>
            </w:r>
          </w:p>
          <w:p w14:paraId="297B4841" w14:textId="23460917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lastRenderedPageBreak/>
              <w:t xml:space="preserve">14․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Անագ</w:t>
            </w:r>
          </w:p>
          <w:p w14:paraId="798FB2F0" w14:textId="5B05C0EC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15․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Վանադիում</w:t>
            </w:r>
          </w:p>
          <w:p w14:paraId="1BFC86BF" w14:textId="4C83E03B" w:rsidR="0011350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16․ </w:t>
            </w:r>
            <w:r w:rsidRPr="001E5FFE">
              <w:rPr>
                <w:rFonts w:ascii="Times New Roman" w:hAnsi="Times New Roman"/>
                <w:sz w:val="18"/>
                <w:szCs w:val="18"/>
                <w:lang w:val="hy-AM"/>
              </w:rPr>
              <w:t>Ցինկ</w:t>
            </w:r>
          </w:p>
          <w:p w14:paraId="4FCC6CCF" w14:textId="77777777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նմուշի, որի մեջ պետք է իրականացվի համալիր ուսումնասիրություն։ 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յում։</w:t>
            </w:r>
          </w:p>
          <w:p w14:paraId="45ED7C97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235A9038" w14:textId="7DA8CCF9" w:rsidR="0011350E" w:rsidRPr="001E5FFE" w:rsidRDefault="0011350E" w:rsidP="008378E9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645B8BEF" w14:textId="03E14948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54D7546F" w14:textId="23766689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26</w:t>
            </w:r>
          </w:p>
        </w:tc>
        <w:tc>
          <w:tcPr>
            <w:tcW w:w="1170" w:type="dxa"/>
            <w:vAlign w:val="center"/>
          </w:tcPr>
          <w:p w14:paraId="41CC265C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63CF0EFF" w14:textId="2A2C8EDB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4B343327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197F4353" w14:textId="2C9B4F30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240CFE22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4F8D5460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77E47EAB" w14:textId="21231F9A" w:rsidR="0011350E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քաշվածքում ա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մոնի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ում իոնի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6E14384A" w14:textId="1AE25CEA" w:rsidR="0011350E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քաշվածքում (0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.5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K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SO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-ի կամ 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1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KCl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-ի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լուծույթներով պատրաստված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)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մոնի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ում իոնի որոշում։ </w:t>
            </w:r>
          </w:p>
          <w:p w14:paraId="18C0596F" w14:textId="417112DA" w:rsidR="0011350E" w:rsidRDefault="0011350E" w:rsidP="008378E9">
            <w:pPr>
              <w:pStyle w:val="ListParagraph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D1B0F">
              <w:rPr>
                <w:rFonts w:ascii="Sylfaen" w:hAnsi="Sylfaen"/>
                <w:sz w:val="18"/>
                <w:szCs w:val="18"/>
                <w:lang w:val="hy-AM"/>
              </w:rPr>
              <w:t xml:space="preserve">1 հատը համապատասխանում է 1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հեղուկ </w:t>
            </w:r>
            <w:r w:rsidRPr="00CD1B0F">
              <w:rPr>
                <w:rFonts w:ascii="Sylfaen" w:hAnsi="Sylfaen"/>
                <w:sz w:val="18"/>
                <w:szCs w:val="18"/>
                <w:lang w:val="hy-AM"/>
              </w:rPr>
              <w:t>նմուշի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։ </w:t>
            </w:r>
          </w:p>
          <w:p w14:paraId="0A396D33" w14:textId="77777777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յում։</w:t>
            </w:r>
          </w:p>
          <w:p w14:paraId="42D17756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13DC5026" w14:textId="25355638" w:rsidR="0011350E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05FB762F" w14:textId="6DD4857C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19A28871" w14:textId="20307C2E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26</w:t>
            </w:r>
          </w:p>
        </w:tc>
        <w:tc>
          <w:tcPr>
            <w:tcW w:w="1170" w:type="dxa"/>
            <w:vAlign w:val="center"/>
          </w:tcPr>
          <w:p w14:paraId="596943C5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0B591EE9" w14:textId="0A712D2C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08B33916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75038B89" w14:textId="5EA1A4A8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4707BDCA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4D309916" w14:textId="77777777" w:rsidR="0011350E" w:rsidRPr="00596B0C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FF0000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7ACD3638" w14:textId="4EA30204" w:rsidR="0011350E" w:rsidRPr="005C0CE1" w:rsidRDefault="0011350E" w:rsidP="008378E9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5C0CE1">
              <w:rPr>
                <w:rFonts w:ascii="Sylfaen" w:hAnsi="Sylfaen" w:cs="Calibri"/>
                <w:sz w:val="18"/>
                <w:szCs w:val="18"/>
                <w:lang w:val="hy-AM"/>
              </w:rPr>
              <w:t xml:space="preserve">Հողի ֆոսֆատ կապելու ունակության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bookmarkStart w:id="0" w:name="_GoBack"/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  <w:bookmarkEnd w:id="0"/>
          </w:p>
        </w:tc>
        <w:tc>
          <w:tcPr>
            <w:tcW w:w="7760" w:type="dxa"/>
            <w:vAlign w:val="center"/>
          </w:tcPr>
          <w:p w14:paraId="2DA5EA1F" w14:textId="128B0C85" w:rsidR="0011350E" w:rsidRPr="005C0CE1" w:rsidRDefault="0011350E" w:rsidP="008378E9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5C0CE1">
              <w:rPr>
                <w:rFonts w:ascii="Sylfaen" w:hAnsi="Sylfaen" w:cs="Calibri"/>
                <w:sz w:val="18"/>
                <w:szCs w:val="18"/>
                <w:lang w:val="hy-AM"/>
              </w:rPr>
              <w:t>Հողի ֆոսֆատ կապելու ունակության (Phosphate retention) որոշում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 xml:space="preserve">, </w:t>
            </w:r>
            <w:r w:rsidRPr="005C0CE1">
              <w:rPr>
                <w:rFonts w:ascii="Sylfaen" w:hAnsi="Sylfaen" w:cs="Calibri"/>
                <w:sz w:val="18"/>
                <w:szCs w:val="18"/>
                <w:lang w:val="hy-AM"/>
              </w:rPr>
              <w:t xml:space="preserve">%։ </w:t>
            </w:r>
          </w:p>
          <w:p w14:paraId="511370C4" w14:textId="32129962" w:rsidR="0011350E" w:rsidRPr="005C0CE1" w:rsidRDefault="0011350E" w:rsidP="008378E9">
            <w:pPr>
              <w:pStyle w:val="ListParagraph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C0CE1">
              <w:rPr>
                <w:rFonts w:ascii="Sylfaen" w:hAnsi="Sylfaen"/>
                <w:sz w:val="18"/>
                <w:szCs w:val="18"/>
                <w:lang w:val="hy-AM"/>
              </w:rPr>
              <w:t xml:space="preserve">1 հատը համապատասխանում է հողի 1 նմուշի։ </w:t>
            </w:r>
          </w:p>
          <w:p w14:paraId="6D6FB7F6" w14:textId="77777777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C0CE1">
              <w:rPr>
                <w:rFonts w:ascii="Sylfaen" w:hAnsi="Sylfaen"/>
                <w:sz w:val="18"/>
                <w:szCs w:val="18"/>
                <w:lang w:val="hy-AM"/>
              </w:rPr>
              <w:t>Հետազոտությունները պետք է իրականացվեն ԻՍՕ/ԻԷԿ 17025 (ISO/IEC 17025) հավաստագրված լաբորատորիայում։</w:t>
            </w:r>
          </w:p>
          <w:p w14:paraId="78DBE6D8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71D9F04F" w14:textId="38B406A5" w:rsidR="0011350E" w:rsidRPr="005C0CE1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50E4F01F" w14:textId="77777777" w:rsidR="0011350E" w:rsidRPr="005C0CE1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C0CE1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60170282" w14:textId="6F669852" w:rsidR="0011350E" w:rsidRPr="005C0CE1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C0CE1">
              <w:rPr>
                <w:rFonts w:ascii="Sylfaen" w:hAnsi="Sylfaen" w:cs="Arial"/>
                <w:sz w:val="18"/>
                <w:szCs w:val="18"/>
                <w:lang w:val="hy-AM"/>
              </w:rPr>
              <w:t>26</w:t>
            </w:r>
          </w:p>
        </w:tc>
        <w:tc>
          <w:tcPr>
            <w:tcW w:w="1170" w:type="dxa"/>
            <w:vAlign w:val="center"/>
          </w:tcPr>
          <w:p w14:paraId="6DC8320E" w14:textId="77777777" w:rsidR="0011350E" w:rsidRPr="005C0CE1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C0CE1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34353474" w14:textId="32DE9AA5" w:rsidR="0011350E" w:rsidRPr="005C0CE1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1E86902A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0216FD80" w14:textId="2B556750" w:rsidR="0011350E" w:rsidRPr="005C0CE1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7BC4F6EB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60255A70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537685E" w14:textId="0238AB49" w:rsidR="0011350E" w:rsidRPr="004B0B57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4B0B5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Հողի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դիթիոնիտային քաշվածքում </w:t>
            </w:r>
            <w:r w:rsidRPr="004B0B5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սիլիկատ իոնի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3E1D4DC2" w14:textId="43145621" w:rsidR="0011350E" w:rsidRPr="004B0B57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2D68F729" w14:textId="13E8969D" w:rsidR="0011350E" w:rsidRDefault="0011350E" w:rsidP="008378E9">
            <w:pPr>
              <w:pStyle w:val="ListParagraph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B0B5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Հողի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դիթիոնիտային քաշվածքում </w:t>
            </w:r>
            <w:r w:rsidRPr="004B0B5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սիլիկատ իոնի որոշում</w:t>
            </w:r>
            <w:r w:rsidRPr="005C0CE1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 %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։</w:t>
            </w:r>
          </w:p>
          <w:p w14:paraId="053CDECD" w14:textId="50823DF0" w:rsidR="0011350E" w:rsidRPr="004B0B57" w:rsidRDefault="0011350E" w:rsidP="008378E9">
            <w:pPr>
              <w:pStyle w:val="ListParagraph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B0B57">
              <w:rPr>
                <w:rFonts w:ascii="Sylfaen" w:hAnsi="Sylfaen"/>
                <w:sz w:val="18"/>
                <w:szCs w:val="18"/>
                <w:lang w:val="hy-AM"/>
              </w:rPr>
              <w:t xml:space="preserve">1 հատը համապատասխանում է  1 հեղուկ նմուշի։ </w:t>
            </w:r>
          </w:p>
          <w:p w14:paraId="308E19E4" w14:textId="77777777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B0B57">
              <w:rPr>
                <w:rFonts w:ascii="Sylfaen" w:hAnsi="Sylfaen"/>
                <w:sz w:val="18"/>
                <w:szCs w:val="18"/>
                <w:lang w:val="hy-AM"/>
              </w:rPr>
              <w:t>Հետազոտությունները պետք է իրականացվեն ԻՍՕ/ԻԷԿ 17025 (ISO/IEC 17025) հավաստագրված լաբորատորիայում։</w:t>
            </w:r>
          </w:p>
          <w:p w14:paraId="2733ED0C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09ABA3C3" w14:textId="52D42B4D" w:rsidR="0011350E" w:rsidRPr="004B0B57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18B61981" w14:textId="0278D9E7" w:rsidR="0011350E" w:rsidRPr="004B0B57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B0B57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5509299E" w14:textId="49CDD4FD" w:rsidR="0011350E" w:rsidRPr="004B0B57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26</w:t>
            </w:r>
          </w:p>
        </w:tc>
        <w:tc>
          <w:tcPr>
            <w:tcW w:w="1170" w:type="dxa"/>
            <w:vAlign w:val="center"/>
          </w:tcPr>
          <w:p w14:paraId="36AE2C6D" w14:textId="77777777" w:rsidR="0011350E" w:rsidRPr="004B0B57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B0B57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5B8E857D" w14:textId="20DF857C" w:rsidR="0011350E" w:rsidRPr="004B0B57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0B6BD6A0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05A3E641" w14:textId="431567C8" w:rsidR="0011350E" w:rsidRPr="004B0B57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3775F3BC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73E0B246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86B0DB5" w14:textId="1D7690CC" w:rsidR="0011350E" w:rsidRPr="004B0B57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4B0B5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ամոնիումի օքսալատի հիդրատի  քաշվածքում</w:t>
            </w:r>
            <w:r w:rsidRPr="004B0B5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սիլիկատ իոնի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08B1FD08" w14:textId="77777777" w:rsidR="0011350E" w:rsidRPr="004B0B57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30A8CA91" w14:textId="670F274D" w:rsidR="0011350E" w:rsidRDefault="0011350E" w:rsidP="008378E9">
            <w:pPr>
              <w:pStyle w:val="ListParagraph"/>
              <w:ind w:left="208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B0B5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ամոնիումի օքսալատի հիդրատի  քաշվածքում</w:t>
            </w:r>
            <w:r w:rsidRPr="004B0B5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սիլիկատ իոնի որոշում</w:t>
            </w:r>
            <w:r w:rsidRPr="005C0CE1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 %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։</w:t>
            </w:r>
          </w:p>
          <w:p w14:paraId="2F44DF31" w14:textId="0F238A27" w:rsidR="0011350E" w:rsidRPr="004B0B57" w:rsidRDefault="0011350E" w:rsidP="008378E9">
            <w:pPr>
              <w:pStyle w:val="ListParagraph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1 հատը համապատասխանում է </w:t>
            </w:r>
            <w:r w:rsidRPr="004B0B57">
              <w:rPr>
                <w:rFonts w:ascii="Sylfaen" w:hAnsi="Sylfaen"/>
                <w:sz w:val="18"/>
                <w:szCs w:val="18"/>
                <w:lang w:val="hy-AM"/>
              </w:rPr>
              <w:t>1 հեղուկ նմուշի։</w:t>
            </w:r>
          </w:p>
          <w:p w14:paraId="4466481D" w14:textId="77777777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B0B57">
              <w:rPr>
                <w:rFonts w:ascii="Sylfaen" w:hAnsi="Sylfaen"/>
                <w:sz w:val="18"/>
                <w:szCs w:val="18"/>
                <w:lang w:val="hy-AM"/>
              </w:rPr>
              <w:t>Հետազոտությունները պետք է իրականացվեն ԻՍՕ/ԻԷԿ 17025 (ISO/IEC 17025) հավաստագրված լաբորատորիայում։</w:t>
            </w:r>
          </w:p>
          <w:p w14:paraId="22E9682A" w14:textId="77777777" w:rsidR="0011350E" w:rsidRPr="0022596B" w:rsidRDefault="0011350E" w:rsidP="008378E9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տարբերակներով:</w:t>
            </w:r>
          </w:p>
          <w:p w14:paraId="5DF99658" w14:textId="234FB883" w:rsidR="0011350E" w:rsidRPr="004B0B57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4B0993A5" w14:textId="0144EFB9" w:rsidR="0011350E" w:rsidRPr="004B0B57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6C2D1AAE" w14:textId="5D9448A9" w:rsidR="0011350E" w:rsidRPr="004B0B57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26</w:t>
            </w:r>
          </w:p>
        </w:tc>
        <w:tc>
          <w:tcPr>
            <w:tcW w:w="1170" w:type="dxa"/>
            <w:vAlign w:val="center"/>
          </w:tcPr>
          <w:p w14:paraId="04F4949A" w14:textId="77777777" w:rsidR="0011350E" w:rsidRPr="004B0B57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B0B57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196563FF" w14:textId="3A109BD9" w:rsidR="0011350E" w:rsidRPr="004B0B57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23F5A25E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ան միջոցների առկայության դեպքում վերջինիս հիման վրա 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61B9FEEF" w14:textId="2162AB45" w:rsidR="0011350E" w:rsidRPr="004B0B57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2F19F33C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42F8DC4D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07061F2B" w14:textId="040FA42C" w:rsidR="0011350E" w:rsidRPr="003135F9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ջրալույծ ք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լորիդ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իոնի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6D51EE89" w14:textId="554B51B0" w:rsidR="0011350E" w:rsidRPr="00930FD2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ջրալույծ ք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լորիդ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իոնի որոշում</w:t>
            </w:r>
            <w:r w:rsidRPr="00F363A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(mmolc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։</w:t>
            </w:r>
          </w:p>
          <w:p w14:paraId="17017E22" w14:textId="77777777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նմուշի։ 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յում։</w:t>
            </w:r>
          </w:p>
          <w:p w14:paraId="0E19B383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10E660C2" w14:textId="6F4DCEC0" w:rsidR="0011350E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711AA56D" w14:textId="0E4D8631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7E61C7D0" w14:textId="1975A1AE" w:rsidR="0011350E" w:rsidRPr="007A3B49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center"/>
          </w:tcPr>
          <w:p w14:paraId="7E7FA067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083B7D36" w14:textId="2A379758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0382565A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6D3F43D3" w14:textId="3A376268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23560588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0E57CFA4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064D2F41" w14:textId="663FA7CE" w:rsidR="0011350E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մատչելի ա</w:t>
            </w:r>
            <w:r w:rsidRPr="00930FD2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լյումի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նի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64B01F46" w14:textId="7F8B5F66" w:rsidR="0011350E" w:rsidRPr="00284007" w:rsidRDefault="0011350E" w:rsidP="008378E9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մատչելի ա</w:t>
            </w:r>
            <w:r w:rsidRPr="00930FD2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լյումի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նի որոշում (0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.5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K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SO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-ի կամ 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1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KCl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-ի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լուծույթներով պատրաստված </w:t>
            </w:r>
            <w:r w:rsidRPr="0028400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քաշվածքներում)</w:t>
            </w:r>
            <w:r w:rsidRPr="00F363A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մգ/կգ։</w:t>
            </w:r>
          </w:p>
          <w:p w14:paraId="52C9A08E" w14:textId="6E9F6BC5" w:rsidR="0011350E" w:rsidRPr="00C14FA4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նմուշի։ 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</w:t>
            </w:r>
            <w:r w:rsidRPr="00C14FA4">
              <w:rPr>
                <w:rFonts w:ascii="Sylfaen" w:hAnsi="Sylfaen"/>
                <w:sz w:val="18"/>
                <w:szCs w:val="18"/>
                <w:lang w:val="hy-AM"/>
              </w:rPr>
              <w:t>:</w:t>
            </w:r>
          </w:p>
          <w:p w14:paraId="0B086D61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5A1A9180" w14:textId="43D162D7" w:rsidR="0011350E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484CC0E1" w14:textId="5A910B25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33F5FD87" w14:textId="57B16B4E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26</w:t>
            </w:r>
          </w:p>
        </w:tc>
        <w:tc>
          <w:tcPr>
            <w:tcW w:w="1170" w:type="dxa"/>
            <w:vAlign w:val="center"/>
          </w:tcPr>
          <w:p w14:paraId="13689CF3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F0BEA8C" w14:textId="31B5D7B2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65559896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0731FA25" w14:textId="1FCB92A1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4D8BEA89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1E180EE7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56D61C00" w14:textId="59AE7236" w:rsidR="0011350E" w:rsidRPr="003135F9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Հողում 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մատչելի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կ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ոբալտ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0ABA090C" w14:textId="47EC3FB7" w:rsidR="0011350E" w:rsidRPr="00284007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Հողում 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մատչելի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կ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ոբալտ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 որոշում (քացախաթթվի 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>․11 Մ լուծույթով պատրաստված քաշվածքում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), մգ/կգ</w:t>
            </w:r>
            <w:r w:rsidRPr="00F363A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կամ մգ/լ քաշվածքում ։</w:t>
            </w:r>
          </w:p>
          <w:p w14:paraId="1D990882" w14:textId="77777777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նմուշի։ 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յում։</w:t>
            </w:r>
          </w:p>
          <w:p w14:paraId="5D58CBF9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6EFD0D54" w14:textId="43DD5880" w:rsidR="0011350E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7CF54DD7" w14:textId="4F21C677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4C0368C7" w14:textId="4B269B56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26</w:t>
            </w:r>
          </w:p>
        </w:tc>
        <w:tc>
          <w:tcPr>
            <w:tcW w:w="1170" w:type="dxa"/>
            <w:vAlign w:val="center"/>
          </w:tcPr>
          <w:p w14:paraId="59B10F87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39D76DFD" w14:textId="2820A181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1EC63B6E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18A358A1" w14:textId="35E2B24B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103E92DF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14F0CC93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0A173E4A" w14:textId="536FDD55" w:rsidR="0011350E" w:rsidRPr="003135F9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Հողում 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մատչելի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պ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ղնձ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39046E64" w14:textId="0C439B90" w:rsidR="0011350E" w:rsidRPr="00284007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Հողում 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մատչելի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պ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ղնձ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 որոշում (0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 xml:space="preserve">․1 Մ </w:t>
            </w:r>
            <w:r w:rsidRPr="00F504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EDTA-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ի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>լուծույթով պատրաստված քաշվածքում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), մգ/կգ</w:t>
            </w:r>
            <w:r w:rsidRPr="00F363A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կամ մգ/լ քաշվածքում։</w:t>
            </w:r>
          </w:p>
          <w:p w14:paraId="35A15B67" w14:textId="77777777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նմուշի։ 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յում։</w:t>
            </w:r>
          </w:p>
          <w:p w14:paraId="3295EFF7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38BD42DF" w14:textId="701A2243" w:rsidR="0011350E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4FBB425F" w14:textId="5DC793B4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4EA07F63" w14:textId="6C5BB19E" w:rsidR="0011350E" w:rsidRPr="007A3B49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center"/>
          </w:tcPr>
          <w:p w14:paraId="6C556A73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E43DF04" w14:textId="06E0A38A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002F3FD7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0CCF856E" w14:textId="2FB0D986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273B7ED1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6E25D8EB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34DD7028" w14:textId="3EFFA1A0" w:rsidR="0011350E" w:rsidRPr="003135F9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գ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իպս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729F9764" w14:textId="6FB7740C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գ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իպս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 (ջ</w:t>
            </w:r>
            <w:r w:rsidRPr="00A852E8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ր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ով էքստրակցում</w:t>
            </w:r>
            <w:r w:rsidRPr="00A852E8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 ացետոն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ով նստեցում) որոշում</w:t>
            </w:r>
            <w:r w:rsidRPr="00F363A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 %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։</w:t>
            </w:r>
          </w:p>
          <w:p w14:paraId="3759FB78" w14:textId="7732B039" w:rsidR="0011350E" w:rsidRPr="00C14FA4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նմուշի։ 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</w:t>
            </w:r>
            <w:r w:rsidRPr="00C14FA4">
              <w:rPr>
                <w:rFonts w:ascii="Sylfaen" w:hAnsi="Sylfaen"/>
                <w:sz w:val="18"/>
                <w:szCs w:val="18"/>
                <w:lang w:val="hy-AM"/>
              </w:rPr>
              <w:t>:</w:t>
            </w:r>
          </w:p>
          <w:p w14:paraId="3D23AEC6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2E2486CC" w14:textId="45F08638" w:rsidR="0011350E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4A5418E6" w14:textId="4C7A3D60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17343283" w14:textId="5D4D4E61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26</w:t>
            </w:r>
          </w:p>
        </w:tc>
        <w:tc>
          <w:tcPr>
            <w:tcW w:w="1170" w:type="dxa"/>
            <w:vAlign w:val="center"/>
          </w:tcPr>
          <w:p w14:paraId="3A0CD1FE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48827BEB" w14:textId="7637586D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3E7E3349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50D8C647" w14:textId="0A82514A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6C0260D1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120DC73D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0241C9D1" w14:textId="3BAB259B" w:rsidR="0011350E" w:rsidRPr="003135F9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դիթիոնիտային քաշվածքում ե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րկաթ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 ալյումին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ի և 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մանգան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7760" w:type="dxa"/>
            <w:vAlign w:val="center"/>
          </w:tcPr>
          <w:p w14:paraId="63AAF33B" w14:textId="13E86621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դիթիոնիտային քաշվածքում ե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րկաթ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 ալյումին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ի և 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մանգան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 որոշում</w:t>
            </w:r>
            <w:r w:rsidRPr="00F363A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 %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։</w:t>
            </w:r>
          </w:p>
          <w:p w14:paraId="2B0079E2" w14:textId="76E62BFE" w:rsidR="0011350E" w:rsidRPr="00C14FA4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նմուշի։ 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</w:t>
            </w:r>
            <w:r w:rsidRPr="00C14FA4">
              <w:rPr>
                <w:rFonts w:ascii="Sylfaen" w:hAnsi="Sylfaen"/>
                <w:sz w:val="18"/>
                <w:szCs w:val="18"/>
                <w:lang w:val="hy-AM"/>
              </w:rPr>
              <w:t>:</w:t>
            </w:r>
          </w:p>
          <w:p w14:paraId="1CF4A5D1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30E7FF03" w14:textId="30FB1279" w:rsidR="0011350E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4F2EF6C0" w14:textId="089175AD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61455A22" w14:textId="02031CDF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26</w:t>
            </w:r>
          </w:p>
        </w:tc>
        <w:tc>
          <w:tcPr>
            <w:tcW w:w="1170" w:type="dxa"/>
            <w:vAlign w:val="center"/>
          </w:tcPr>
          <w:p w14:paraId="08F164A6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3C9FAED5" w14:textId="4CC22E41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5D94F037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5502EB1B" w14:textId="35D06232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2C8C5F02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2A4559B0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3C92853" w14:textId="1F55A5CF" w:rsidR="0011350E" w:rsidRPr="003135F9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ամոնիումի օքսալատի հիդրատի  քաշվածքում ե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րկաթ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 և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ալյումին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648AF20E" w14:textId="578628AA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ամոնիումի օքսալատի հիդրատի քաշվածքում ե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րկաթ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 և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ալյումին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 որոշում</w:t>
            </w:r>
            <w:r w:rsidRPr="00F363A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 %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։</w:t>
            </w:r>
          </w:p>
          <w:p w14:paraId="60756858" w14:textId="088F275F" w:rsidR="0011350E" w:rsidRPr="00C14FA4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նմուշի։ 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</w:t>
            </w:r>
            <w:r w:rsidRPr="00C14FA4">
              <w:rPr>
                <w:rFonts w:ascii="Sylfaen" w:hAnsi="Sylfaen"/>
                <w:sz w:val="18"/>
                <w:szCs w:val="18"/>
                <w:lang w:val="hy-AM"/>
              </w:rPr>
              <w:t>:</w:t>
            </w:r>
          </w:p>
          <w:p w14:paraId="708A0C21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271CA842" w14:textId="4D7D716E" w:rsidR="0011350E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116FB6FC" w14:textId="4F5C339B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4A245889" w14:textId="16E4956D" w:rsidR="0011350E" w:rsidRPr="007A3B49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center"/>
          </w:tcPr>
          <w:p w14:paraId="1CD9F9E1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6F65526A" w14:textId="01DEB9A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2BE29446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1D1793C3" w14:textId="2E5EFA14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3CF02ABF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5025699C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3C84A259" w14:textId="699B8A2B" w:rsidR="0011350E" w:rsidRPr="003135F9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նատրումի ֆոսֆատի քաշվածքում ե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րկաթ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 և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ալյումին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0C96328D" w14:textId="04E2B1AD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նատրումի ֆոսֆատի քաշվածքում ե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րկաթ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 և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ալյումին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որոշում</w:t>
            </w:r>
            <w:r w:rsidRPr="00F363A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 %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։</w:t>
            </w:r>
          </w:p>
          <w:p w14:paraId="53F45468" w14:textId="14F2A845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նմուշի։ </w:t>
            </w:r>
          </w:p>
          <w:p w14:paraId="6CAE809B" w14:textId="77777777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յում։</w:t>
            </w:r>
          </w:p>
          <w:p w14:paraId="7B003995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4754F4E4" w14:textId="543E14BD" w:rsidR="0011350E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2143B063" w14:textId="1F349F45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34EA63D3" w14:textId="29917668" w:rsidR="0011350E" w:rsidRPr="007A3B49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center"/>
          </w:tcPr>
          <w:p w14:paraId="080B2BD0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1F047663" w14:textId="00476FE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5344A97C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093E7A8D" w14:textId="0C26E220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48ABE78A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766FCBC2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30EC728D" w14:textId="09A21BBA" w:rsidR="0011350E" w:rsidRPr="003135F9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մատչելի մ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անգան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7760" w:type="dxa"/>
            <w:vAlign w:val="center"/>
          </w:tcPr>
          <w:p w14:paraId="280D4452" w14:textId="4876ADB9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մատչելի մ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անգան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 որոշում, մգ/կգ</w:t>
            </w:r>
            <w:r w:rsidRPr="00F363A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կամ մգ/լ քաշվածքում։</w:t>
            </w:r>
          </w:p>
          <w:p w14:paraId="3C13A9A4" w14:textId="5A54F6DB" w:rsidR="0011350E" w:rsidRPr="00C14FA4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նմուշի։ 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</w:t>
            </w:r>
            <w:r w:rsidRPr="00C14FA4">
              <w:rPr>
                <w:rFonts w:ascii="Sylfaen" w:hAnsi="Sylfaen"/>
                <w:sz w:val="18"/>
                <w:szCs w:val="18"/>
                <w:lang w:val="hy-AM"/>
              </w:rPr>
              <w:t>:</w:t>
            </w:r>
          </w:p>
          <w:p w14:paraId="52AE0309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79F347E9" w14:textId="007C4FF2" w:rsidR="0011350E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051ABACC" w14:textId="40CEEB5D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2392681D" w14:textId="39671690" w:rsidR="0011350E" w:rsidRPr="007A3B49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center"/>
          </w:tcPr>
          <w:p w14:paraId="42B0EA6A" w14:textId="7D692200" w:rsidR="0011350E" w:rsidRPr="00544193" w:rsidRDefault="0011350E" w:rsidP="00A056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</w:tc>
        <w:tc>
          <w:tcPr>
            <w:tcW w:w="2430" w:type="dxa"/>
            <w:vAlign w:val="center"/>
          </w:tcPr>
          <w:p w14:paraId="685F1854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ան միջոցների առկայության դեպքում 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181DC219" w14:textId="23353D90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47A6741F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2B8AA8C3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DED37CA" w14:textId="5FC34FD3" w:rsidR="0011350E" w:rsidRPr="00F363A9" w:rsidRDefault="0011350E" w:rsidP="008378E9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F363A9">
              <w:rPr>
                <w:rFonts w:ascii="Sylfaen" w:hAnsi="Sylfaen" w:cs="Calibri"/>
                <w:sz w:val="18"/>
                <w:szCs w:val="18"/>
                <w:lang w:val="hy-AM"/>
              </w:rPr>
              <w:t xml:space="preserve">Հողում սուլֆատի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09DBDBF0" w14:textId="58092C5A" w:rsidR="0011350E" w:rsidRPr="00F363A9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363A9">
              <w:rPr>
                <w:rFonts w:ascii="Sylfaen" w:hAnsi="Sylfaen" w:cs="Calibri"/>
                <w:sz w:val="18"/>
                <w:szCs w:val="18"/>
                <w:lang w:val="hy-AM"/>
              </w:rPr>
              <w:t xml:space="preserve">Հողում (հողի քաշվածքում) սուլֆատի որոշում </w:t>
            </w:r>
            <w:r w:rsidRPr="00F363A9">
              <w:rPr>
                <w:rFonts w:ascii="Sylfaen" w:hAnsi="Sylfaen"/>
                <w:sz w:val="18"/>
                <w:szCs w:val="18"/>
                <w:lang w:val="hy-AM"/>
              </w:rPr>
              <w:t>(mmolc kg</w:t>
            </w:r>
            <w:r w:rsidRPr="00F363A9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F363A9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F363A9">
              <w:rPr>
                <w:rFonts w:ascii="Sylfaen" w:hAnsi="Sylfaen" w:cs="Calibri"/>
                <w:sz w:val="18"/>
                <w:szCs w:val="18"/>
                <w:lang w:val="hy-AM"/>
              </w:rPr>
              <w:t>։</w:t>
            </w:r>
          </w:p>
          <w:p w14:paraId="60D659BD" w14:textId="07F843FD" w:rsidR="0011350E" w:rsidRPr="00C14FA4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363A9">
              <w:rPr>
                <w:rFonts w:ascii="Sylfaen" w:hAnsi="Sylfaen"/>
                <w:sz w:val="18"/>
                <w:szCs w:val="18"/>
                <w:lang w:val="hy-AM"/>
              </w:rPr>
              <w:t>1 հատը համապատասխանում է հողի 1 նմուշի։ Հետազոտությունները պետք է իրականացվեն ԻՍՕ/ԻԷԿ 17025 (ISO/IEC 17025) հավաստագրված լաբորատորիայում</w:t>
            </w:r>
            <w:r w:rsidRPr="00C14FA4">
              <w:rPr>
                <w:rFonts w:ascii="Sylfaen" w:hAnsi="Sylfaen"/>
                <w:sz w:val="18"/>
                <w:szCs w:val="18"/>
                <w:lang w:val="hy-AM"/>
              </w:rPr>
              <w:t>:</w:t>
            </w:r>
          </w:p>
          <w:p w14:paraId="78B75E7C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30821042" w14:textId="4BED11F2" w:rsidR="0011350E" w:rsidRPr="00F363A9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08B68B16" w14:textId="5D282BB2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176AD952" w14:textId="27D7FFB5" w:rsidR="0011350E" w:rsidRPr="007A3B49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center"/>
          </w:tcPr>
          <w:p w14:paraId="4C41524A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91FE84A" w14:textId="454A6464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04187A62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581F665A" w14:textId="3A1BC6C3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  <w:tr w:rsidR="0011350E" w:rsidRPr="003F6CC5" w14:paraId="183DBBB4" w14:textId="77777777" w:rsidTr="0011350E">
        <w:trPr>
          <w:trHeight w:val="358"/>
        </w:trPr>
        <w:tc>
          <w:tcPr>
            <w:tcW w:w="425" w:type="dxa"/>
            <w:vAlign w:val="center"/>
          </w:tcPr>
          <w:p w14:paraId="4305D764" w14:textId="77777777" w:rsidR="0011350E" w:rsidRPr="00250EFE" w:rsidRDefault="0011350E" w:rsidP="008378E9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6D5EDAA3" w14:textId="6B18E086" w:rsidR="0011350E" w:rsidRPr="003135F9" w:rsidRDefault="0011350E" w:rsidP="008378E9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մատչելի ց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ինկ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որոշ</w:t>
            </w:r>
            <w:r w:rsidRPr="003F6CC5">
              <w:rPr>
                <w:rFonts w:ascii="Sylfaen" w:hAnsi="Sylfaen"/>
                <w:sz w:val="18"/>
                <w:szCs w:val="18"/>
                <w:lang w:val="hy-AM"/>
              </w:rPr>
              <w:t xml:space="preserve">ման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ծառայության </w:t>
            </w:r>
            <w:r w:rsidR="00C812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ձեռքբերում</w:t>
            </w:r>
          </w:p>
        </w:tc>
        <w:tc>
          <w:tcPr>
            <w:tcW w:w="7760" w:type="dxa"/>
            <w:vAlign w:val="center"/>
          </w:tcPr>
          <w:p w14:paraId="4D8E1632" w14:textId="1425FE4D" w:rsidR="0011350E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մատչելի ց</w:t>
            </w:r>
            <w:r w:rsidRPr="003135F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ինկ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ի որոշում (0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 xml:space="preserve">․1 Մ </w:t>
            </w:r>
            <w:r w:rsidRPr="00F504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EDTA-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ի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>լուծույթով պատրաստված քաշվածքում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), մգ/կգ</w:t>
            </w:r>
            <w:r w:rsidRPr="00F363A9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հողում կամ մգ/լ քաշվածքում։</w:t>
            </w:r>
          </w:p>
          <w:p w14:paraId="617521EC" w14:textId="42B72AF8" w:rsidR="0011350E" w:rsidRPr="00C14FA4" w:rsidRDefault="0011350E" w:rsidP="008378E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նմուշի։ 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</w:t>
            </w:r>
            <w:r w:rsidRPr="00C14FA4">
              <w:rPr>
                <w:rFonts w:ascii="Sylfaen" w:hAnsi="Sylfaen"/>
                <w:sz w:val="18"/>
                <w:szCs w:val="18"/>
                <w:lang w:val="hy-AM"/>
              </w:rPr>
              <w:t>:</w:t>
            </w:r>
          </w:p>
          <w:p w14:paraId="2DB0C2AB" w14:textId="77777777" w:rsidR="0011350E" w:rsidRPr="00A96376" w:rsidRDefault="0011350E" w:rsidP="00C41D9C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6AF68F61" w14:textId="4547758B" w:rsidR="0011350E" w:rsidRDefault="0011350E" w:rsidP="008378E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0FE7794C" w14:textId="69212E7E" w:rsidR="0011350E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3FCF332F" w14:textId="657127CE" w:rsidR="0011350E" w:rsidRPr="007A3B49" w:rsidRDefault="0011350E" w:rsidP="008378E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center"/>
          </w:tcPr>
          <w:p w14:paraId="6CC6A0B9" w14:textId="77777777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0AEB58A9" w14:textId="51FA3D0C" w:rsidR="0011350E" w:rsidRPr="00544193" w:rsidRDefault="0011350E" w:rsidP="008378E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111B1BC7" w14:textId="77777777" w:rsidR="0011350E" w:rsidRPr="00492538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01B502EC" w14:textId="580554D8" w:rsidR="0011350E" w:rsidRPr="00544193" w:rsidRDefault="0011350E" w:rsidP="00364D7A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</w:tbl>
    <w:p w14:paraId="1C5FD514" w14:textId="77777777" w:rsidR="00253911" w:rsidRPr="000B4FF6" w:rsidRDefault="00253911" w:rsidP="000B4FF6">
      <w:pPr>
        <w:jc w:val="center"/>
        <w:rPr>
          <w:rFonts w:ascii="Sylfaen" w:hAnsi="Sylfaen"/>
          <w:b/>
          <w:sz w:val="20"/>
          <w:u w:val="single"/>
          <w:lang w:val="hy-AM"/>
        </w:rPr>
      </w:pPr>
    </w:p>
    <w:p w14:paraId="4DE889C2" w14:textId="7335C7FC" w:rsidR="00160C72" w:rsidRDefault="00160C72" w:rsidP="00E850A9">
      <w:pPr>
        <w:jc w:val="center"/>
        <w:rPr>
          <w:rFonts w:asciiTheme="minorHAnsi" w:hAnsiTheme="minorHAnsi"/>
          <w:lang w:val="hy-AM"/>
        </w:rPr>
      </w:pPr>
    </w:p>
    <w:p w14:paraId="71461125" w14:textId="280CA95C" w:rsidR="00E850A9" w:rsidRDefault="00E850A9" w:rsidP="0011350E">
      <w:pPr>
        <w:jc w:val="center"/>
        <w:rPr>
          <w:rFonts w:asciiTheme="minorHAnsi" w:hAnsiTheme="minorHAnsi"/>
          <w:lang w:val="hy-AM"/>
        </w:rPr>
      </w:pPr>
    </w:p>
    <w:p w14:paraId="234B163E" w14:textId="0C90DC8A" w:rsidR="00E850A9" w:rsidRDefault="00E850A9" w:rsidP="0011350E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  <w:r>
        <w:rPr>
          <w:rFonts w:ascii="Sylfaen" w:hAnsi="Sylfaen" w:cs="Arial"/>
          <w:b/>
          <w:sz w:val="20"/>
          <w:lang w:val="hy-AM"/>
        </w:rPr>
        <w:t xml:space="preserve">ТЕХНИЧЕСКИЕ ХАРАКТЕРИСТИКИ - </w:t>
      </w:r>
      <w:r>
        <w:rPr>
          <w:rFonts w:ascii="Sylfaen" w:hAnsi="Sylfaen" w:cs="Arial"/>
          <w:b/>
          <w:sz w:val="20"/>
          <w:lang w:val="ru-RU"/>
        </w:rPr>
        <w:t>ГРАФИК ЗАКУПОК</w:t>
      </w:r>
    </w:p>
    <w:tbl>
      <w:tblPr>
        <w:tblW w:w="144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08"/>
        <w:gridCol w:w="1134"/>
        <w:gridCol w:w="738"/>
        <w:gridCol w:w="5904"/>
        <w:gridCol w:w="990"/>
        <w:gridCol w:w="990"/>
        <w:gridCol w:w="1080"/>
        <w:gridCol w:w="2880"/>
        <w:gridCol w:w="34"/>
      </w:tblGrid>
      <w:tr w:rsidR="00E850A9" w14:paraId="00FBA3A4" w14:textId="77777777" w:rsidTr="0067238E">
        <w:trPr>
          <w:trHeight w:val="4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181A" w14:textId="77777777" w:rsidR="00E850A9" w:rsidRDefault="00E850A9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4D2D" w14:textId="77777777" w:rsidR="00E850A9" w:rsidRDefault="00E850A9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 w:bidi="ru-RU"/>
              </w:rPr>
            </w:pPr>
          </w:p>
        </w:tc>
        <w:tc>
          <w:tcPr>
            <w:tcW w:w="12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85DF" w14:textId="1952FDC8" w:rsidR="00E850A9" w:rsidRDefault="006D44A5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bidi="ru-RU"/>
              </w:rPr>
            </w:pPr>
            <w:r w:rsidRPr="006D44A5">
              <w:rPr>
                <w:rFonts w:ascii="Sylfaen" w:hAnsi="Sylfaen" w:hint="eastAsia"/>
                <w:kern w:val="2"/>
                <w:sz w:val="20"/>
                <w:lang w:bidi="ru-RU"/>
              </w:rPr>
              <w:t>Услуга</w:t>
            </w:r>
          </w:p>
        </w:tc>
      </w:tr>
      <w:tr w:rsidR="0011350E" w14:paraId="4E274E7B" w14:textId="77777777" w:rsidTr="0011350E">
        <w:trPr>
          <w:gridAfter w:val="1"/>
          <w:wAfter w:w="34" w:type="dxa"/>
          <w:trHeight w:val="24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8612" w14:textId="77777777" w:rsidR="0011350E" w:rsidRDefault="001135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номер предус</w:t>
            </w:r>
            <w:r>
              <w:rPr>
                <w:rFonts w:ascii="Sylfaen" w:hAnsi="Sylfaen"/>
                <w:kern w:val="2"/>
                <w:sz w:val="20"/>
                <w:lang w:val="pt-BR"/>
              </w:rPr>
              <w:softHyphen/>
              <w:t>мотренного приглашением</w:t>
            </w:r>
          </w:p>
          <w:p w14:paraId="2B4142EC" w14:textId="77777777" w:rsidR="0011350E" w:rsidRDefault="001135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лота</w:t>
            </w:r>
          </w:p>
        </w:tc>
        <w:tc>
          <w:tcPr>
            <w:tcW w:w="18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ECF9" w14:textId="77777777" w:rsidR="0011350E" w:rsidRDefault="001135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  <w:r>
              <w:rPr>
                <w:rFonts w:ascii="Sylfaen" w:hAnsi="Sylfaen"/>
                <w:kern w:val="2"/>
                <w:sz w:val="20"/>
                <w:lang w:val="ru-RU"/>
              </w:rPr>
              <w:t>Наименование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DBEB" w14:textId="77777777" w:rsidR="0011350E" w:rsidRDefault="001135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A531" w14:textId="77777777" w:rsidR="0011350E" w:rsidRDefault="001135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единица измерения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2D45" w14:textId="77777777" w:rsidR="0011350E" w:rsidRDefault="001135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общий объем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7E98" w14:textId="77777777" w:rsidR="0011350E" w:rsidRDefault="001135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предоставления</w:t>
            </w:r>
          </w:p>
        </w:tc>
      </w:tr>
      <w:tr w:rsidR="0011350E" w14:paraId="25570BAB" w14:textId="77777777" w:rsidTr="0011350E">
        <w:trPr>
          <w:gridAfter w:val="1"/>
          <w:wAfter w:w="34" w:type="dxa"/>
          <w:trHeight w:val="110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A68A" w14:textId="77777777" w:rsidR="0011350E" w:rsidRDefault="0011350E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18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3464" w14:textId="77777777" w:rsidR="0011350E" w:rsidRDefault="0011350E">
            <w:pPr>
              <w:spacing w:line="256" w:lineRule="auto"/>
              <w:rPr>
                <w:rFonts w:ascii="Sylfaen" w:hAnsi="Sylfaen"/>
                <w:kern w:val="2"/>
                <w:sz w:val="20"/>
                <w:lang w:val="ru-RU"/>
                <w14:ligatures w14:val="standardContextual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89EA" w14:textId="77777777" w:rsidR="0011350E" w:rsidRDefault="001135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техни</w:t>
            </w:r>
            <w:r>
              <w:rPr>
                <w:rFonts w:ascii="Sylfaen" w:hAnsi="Sylfaen"/>
                <w:kern w:val="2"/>
                <w:sz w:val="20"/>
              </w:rPr>
              <w:t>че</w:t>
            </w:r>
            <w:r>
              <w:rPr>
                <w:rFonts w:ascii="Sylfaen" w:hAnsi="Sylfaen"/>
                <w:kern w:val="2"/>
                <w:sz w:val="20"/>
                <w:lang w:val="pt-BR"/>
              </w:rPr>
              <w:t>ская характеристика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A894" w14:textId="77777777" w:rsidR="0011350E" w:rsidRDefault="0011350E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CF2C" w14:textId="77777777" w:rsidR="0011350E" w:rsidRDefault="0011350E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9310" w14:textId="77777777" w:rsidR="0011350E" w:rsidRDefault="001135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Адрес</w:t>
            </w:r>
          </w:p>
          <w:p w14:paraId="01BDC2FB" w14:textId="5582634F" w:rsidR="0011350E" w:rsidRDefault="001135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B574" w14:textId="77777777" w:rsidR="0011350E" w:rsidRDefault="001135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срок</w:t>
            </w:r>
            <w:r>
              <w:rPr>
                <w:rFonts w:ascii="Sylfaen" w:hAnsi="Sylfaen"/>
                <w:kern w:val="2"/>
                <w:sz w:val="20"/>
                <w:lang w:val="pt-BR"/>
              </w:rPr>
              <w:footnoteReference w:customMarkFollows="1" w:id="1"/>
              <w:t>**</w:t>
            </w:r>
          </w:p>
        </w:tc>
      </w:tr>
      <w:tr w:rsidR="0011350E" w:rsidRPr="003F6CC5" w14:paraId="227E291B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3841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B812" w14:textId="218C44C3" w:rsidR="0011350E" w:rsidRPr="00E850A9" w:rsidRDefault="0011350E" w:rsidP="00C028AE">
            <w:pPr>
              <w:spacing w:line="256" w:lineRule="auto"/>
              <w:jc w:val="center"/>
              <w:rPr>
                <w:rStyle w:val="y2iqfc"/>
                <w:sz w:val="18"/>
                <w:szCs w:val="18"/>
                <w:lang w:val="ru-RU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пределение pH почвы BaCl2-TEA, экстрагируемая кислотность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5A7D" w14:textId="77777777" w:rsidR="0011350E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экстрагируемой кислотности почвы (с BaCl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-TEA).</w:t>
            </w:r>
          </w:p>
          <w:p w14:paraId="6B933FFB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</w:t>
            </w:r>
          </w:p>
          <w:p w14:paraId="3DE96A50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Исследования должны проводиться в лаборатории, сертифицированной по стандарту ISO/IEC 17025.</w:t>
            </w:r>
          </w:p>
          <w:p w14:paraId="0B0A6078" w14:textId="3EA0493E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9ECE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E19B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527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FE5C1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45BDECE9" w14:textId="6C65391D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2650" w14:textId="3C566B7B" w:rsidR="0011350E" w:rsidRPr="00E06092" w:rsidRDefault="0011350E" w:rsidP="006E6EBF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223691A5" w14:textId="28CE9D43" w:rsidR="0011350E" w:rsidRDefault="0011350E" w:rsidP="006E6EBF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092064DC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B332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BF6E" w14:textId="72269E15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нитратов в почве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D161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содержания нитратов в почве (экстракция 0,5 М K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SO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4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 xml:space="preserve"> или 1 М KCl, колориметрический метод) (мг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).</w:t>
            </w:r>
          </w:p>
          <w:p w14:paraId="758637B9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</w:t>
            </w:r>
          </w:p>
          <w:p w14:paraId="33397219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Исследования должны проводиться в лаборатории, сертифицированной по стандарту ISO/IEC 17025.</w:t>
            </w:r>
          </w:p>
          <w:p w14:paraId="3914AAF8" w14:textId="3DDAF5BC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C22F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2721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527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DFF5F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2C2AA5F2" w14:textId="024D0C3E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D1FB6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7B2D04DC" w14:textId="72F6833F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0CB4FB66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05FE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AC857" w14:textId="668E1CF2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к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омплекс</w:t>
            </w: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а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 xml:space="preserve"> изучения общего содержания некоторых элементов, содержащихся в почве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47A83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Комплекс исследования общего содержания некоторых элементов, содержащихся в почве (мг/кг), включает определение общего содержания следующих элементов:</w:t>
            </w:r>
          </w:p>
          <w:p w14:paraId="5C0CC350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1. Арсен</w:t>
            </w:r>
          </w:p>
          <w:p w14:paraId="70ADB817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2. Бар</w:t>
            </w:r>
          </w:p>
          <w:p w14:paraId="537C3700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3. Бериллий</w:t>
            </w:r>
          </w:p>
          <w:p w14:paraId="5F56E386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4. Кадмий</w:t>
            </w:r>
          </w:p>
          <w:p w14:paraId="2363746E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5. Хром</w:t>
            </w:r>
          </w:p>
          <w:p w14:paraId="39767741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6. Кобальт</w:t>
            </w:r>
          </w:p>
          <w:p w14:paraId="10C9C38B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7. Медь</w:t>
            </w:r>
          </w:p>
          <w:p w14:paraId="275F778D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8. Железо</w:t>
            </w:r>
          </w:p>
          <w:p w14:paraId="147A1DB7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9. Свинец</w:t>
            </w:r>
          </w:p>
          <w:p w14:paraId="2BD29F84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10. Манга</w:t>
            </w:r>
          </w:p>
          <w:p w14:paraId="4A3E60F8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11. Молибден</w:t>
            </w:r>
          </w:p>
          <w:p w14:paraId="561AF803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12. Никель</w:t>
            </w:r>
          </w:p>
          <w:p w14:paraId="63A976D6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13. Селен</w:t>
            </w:r>
          </w:p>
          <w:p w14:paraId="7740D139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14. Олово</w:t>
            </w:r>
          </w:p>
          <w:p w14:paraId="0CA75D9D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15. Ванадий</w:t>
            </w:r>
          </w:p>
          <w:p w14:paraId="0BBF04B7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16. Цинк</w:t>
            </w:r>
          </w:p>
          <w:p w14:paraId="119D476B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почвы, в котором следует провести комплексное исследование. Исследования должны проводиться в лаборатории, сертифицированной по стандарту ISO/IEC 17025.</w:t>
            </w:r>
          </w:p>
          <w:p w14:paraId="3A248831" w14:textId="59C98685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A3FB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97C9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D2A8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303172AA" w14:textId="60DB5FFE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26EE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7408B281" w14:textId="08464D82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1864DE8B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2756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F8C7" w14:textId="07657A30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иона аммония в почвенной осадке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C9FB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иона аммония в почвенной вытяжке (подготовленный растворами 0,5 М K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SO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4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 xml:space="preserve"> или 1 М KCl).</w:t>
            </w:r>
          </w:p>
          <w:p w14:paraId="6C7C53EF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жидкости.</w:t>
            </w:r>
          </w:p>
          <w:p w14:paraId="195CF9F5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Исследования должны проводиться в лаборатории, сертифицированной по стандарту ISO/IEC 17025.</w:t>
            </w:r>
          </w:p>
          <w:p w14:paraId="78ACE90A" w14:textId="1EEDF61C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lastRenderedPageBreak/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51028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lastRenderedPageBreak/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015B5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99D7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14B3CC30" w14:textId="5AFE7954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8B55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50AD034F" w14:textId="0E3BF221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lastRenderedPageBreak/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35642C54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4319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B1F8B" w14:textId="48F10DA7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фосфатсвязывающей способности почвы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02A5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способности почвы связывать фосфат (</w:t>
            </w:r>
            <w:r>
              <w:rPr>
                <w:rFonts w:ascii="Sylfaen" w:hAnsi="Sylfaen" w:cs="Calibri"/>
                <w:kern w:val="2"/>
                <w:sz w:val="18"/>
                <w:szCs w:val="18"/>
                <w:lang w:val="hy-AM"/>
              </w:rPr>
              <w:t>Phosphate retention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),%.</w:t>
            </w:r>
          </w:p>
          <w:p w14:paraId="71A04430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</w:t>
            </w:r>
          </w:p>
          <w:p w14:paraId="776CBE6D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Исследования должны проводиться в лаборатории, сертифицированной по стандарту ISO/IEC 17025.</w:t>
            </w:r>
          </w:p>
          <w:p w14:paraId="2C64D3E2" w14:textId="21D24E3D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550D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038B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BBBE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190D5678" w14:textId="6F816521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F848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2FBB0965" w14:textId="766097E0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053B78E6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54AD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19DF" w14:textId="3A56668D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силикат-иона в почвенном дитионитовом экстракте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714D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 xml:space="preserve">Определение силикат-иона в почвенном экстракте 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дитионито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а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, %.</w:t>
            </w:r>
          </w:p>
          <w:p w14:paraId="74B08963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жидкости.</w:t>
            </w:r>
          </w:p>
          <w:p w14:paraId="38F4DB5D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Исследования должны проводиться в лаборатории, сертифицированной по стандарту ISO/IEC 17025.</w:t>
            </w:r>
          </w:p>
          <w:p w14:paraId="339382E4" w14:textId="24904DB0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3C45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0674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597F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06CA3050" w14:textId="5211861E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0BCA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15AC1201" w14:textId="6A6E1DEB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75111A45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BC70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2FC7" w14:textId="579E7984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силикат-иона в почвенном экстракте гидрата оксалата аммония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B8EA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силикат-иона в почвенном экстракте гидрата оксалата аммония, %.</w:t>
            </w:r>
          </w:p>
          <w:p w14:paraId="3E0AB7C2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жидкости.</w:t>
            </w:r>
          </w:p>
          <w:p w14:paraId="77CFDE75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Исследования должны проводиться в лаборатории, сертифицированной по стандарту ISO/IEC 17025.</w:t>
            </w:r>
          </w:p>
          <w:p w14:paraId="3C3863A5" w14:textId="7C96391E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866F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05BF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E4893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0B632797" w14:textId="055312BB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B511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75F28CD1" w14:textId="79BA19E6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003140BC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BC15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982B" w14:textId="060FAB63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растворенного хлорид-иона в почве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A5827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растворенного хлорид-иона в почве (ммоль·кг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).</w:t>
            </w:r>
          </w:p>
          <w:p w14:paraId="4A87189B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 Исследования должны проводиться в лаборатории, сертифицированной по стандарту ISO/IEC 17025.</w:t>
            </w:r>
          </w:p>
          <w:p w14:paraId="3644A24A" w14:textId="3BC7CCF9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CDB9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35853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5DDD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66CDCED6" w14:textId="5F023DA3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4C03A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0084C2C9" w14:textId="3C6F2B24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52619665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2A1C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EA5A" w14:textId="2C1967E9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доступного алюминия в почве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5742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 xml:space="preserve">Определение доступного алюминия в почве (в пробах, приготовленных 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>с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 xml:space="preserve"> растворамы 0,5 М K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SO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4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 xml:space="preserve"> или 1 М KCl), мг/кг.</w:t>
            </w:r>
          </w:p>
          <w:p w14:paraId="12CC7183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 Испытания должны проводиться в лаборатории, сертифицированной по стандарту ISO/IEC 17025.</w:t>
            </w:r>
          </w:p>
          <w:p w14:paraId="157673A5" w14:textId="482B5A93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2D4C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F64D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A4E4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3F718C28" w14:textId="74038EC6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012D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021A9F65" w14:textId="2A85E42E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712B136C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7D16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B23B" w14:textId="4C6353EB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доступного кобальта в почве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8396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доступного кобальта в почве (в экстракте, приготовленн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>ом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>с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 xml:space="preserve"> растворам 0,11 М уксусной кислоты), мг/кг почвы или мг/л экстракта.</w:t>
            </w:r>
          </w:p>
          <w:p w14:paraId="7378BC27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 Исследования должны проводиться в лаборатории, сертифицированной по стандарту ISO/IEC 17025.</w:t>
            </w:r>
          </w:p>
          <w:p w14:paraId="5228D899" w14:textId="79D719A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4DE3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4FD8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E816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3DEC6CEF" w14:textId="478925BC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69A62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321BD79B" w14:textId="3C3D67A9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799D945A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0654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0EC52" w14:textId="72C1F880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доступной меди в почве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D031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доступной меди в почве (в пробе, приготовленной 0,1 М раствором ЭДТА), мг/кг почвы или мг/л пробы.</w:t>
            </w:r>
          </w:p>
          <w:p w14:paraId="3A26182D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 Исследования должны проводиться в лаборатории, сертифицированной по стандарту ISO/IEC 17025.</w:t>
            </w:r>
          </w:p>
          <w:p w14:paraId="66FDCFCD" w14:textId="627A3C54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C9CF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6255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0F26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10760E75" w14:textId="73797509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EB277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1C155654" w14:textId="2F413747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18832ECF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379C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E4E3" w14:textId="46B79E66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гипса в почве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C0D7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гипса в почве (экстракция водой, осаждение ацетоном), %.</w:t>
            </w:r>
          </w:p>
          <w:p w14:paraId="11FD558A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 Испытания должны проводиться в лаборатории, сертифицированной по стандарту ISO/IEC 17025.</w:t>
            </w:r>
          </w:p>
          <w:p w14:paraId="3DEAD2EB" w14:textId="3EC746CE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60E7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2C2CE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439C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33B68B4B" w14:textId="158BCF03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3952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7D0A8AFE" w14:textId="426EBDA7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0BE8691B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6A7A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01FA" w14:textId="1867A5F9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железа, алюминия и марганца в дитионитовой вытяжке почвы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C15E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железа, алюминия и марганца в дитионитовой вытяжке почвы,%.</w:t>
            </w:r>
          </w:p>
          <w:p w14:paraId="1A402F3D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 Испытания должны проводиться в лаборатории, сертифицированной по стандарту ISO/IEC 17025.</w:t>
            </w:r>
          </w:p>
          <w:p w14:paraId="3F0AFC0E" w14:textId="2B60F414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74D0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92DC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FB65E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01943A0D" w14:textId="2F915991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97A6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2E83A89D" w14:textId="30F775C0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125A634D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D628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3B6D7" w14:textId="60EB06E2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железа и алюминия в почвенном экстракте оксалата гидрата аммония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1ABE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железа и алюминия в почвенном экстракте оксалатов гидрата аммония, %.</w:t>
            </w:r>
          </w:p>
          <w:p w14:paraId="776C3C13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 Испытания должны проводиться в лаборатории, сертифицированной по стандарту ISO/IEC 17025.</w:t>
            </w:r>
          </w:p>
          <w:p w14:paraId="4290AD2F" w14:textId="0E49A256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0CCD3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1985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FEB2A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411DA105" w14:textId="7625E158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A7BD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28B712D6" w14:textId="7B1FC85C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00FD4A29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465C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07E0A" w14:textId="52B099B6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железа и алюминия в натриево-фосфатной вытяжке почвы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FA4F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железа и алюминия в натриево-фосфатной вытяжке почвы, %.</w:t>
            </w:r>
          </w:p>
          <w:p w14:paraId="084276C7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</w:t>
            </w:r>
          </w:p>
          <w:p w14:paraId="32898FDC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Исследования должны проводиться в лаборатории, сертифицированной по стандарту ISO/IEC 17025.</w:t>
            </w:r>
          </w:p>
          <w:p w14:paraId="569DA633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  <w:p w14:paraId="78D36E1B" w14:textId="78FDD7FA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FC64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1E9A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CF37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409D3F95" w14:textId="2642ECB9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EB276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6B9CFF5C" w14:textId="22712825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0A1580AD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C35D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3B2D8" w14:textId="3E99EBA6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доступного марганца в почве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EBF9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доступного марганца в почве, мг/кг или мг/л.</w:t>
            </w:r>
          </w:p>
          <w:p w14:paraId="49BF85CE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 Испытания должны проводиться в лаборатории, сертифицированной по стандарту ISO/IEC 17025.</w:t>
            </w:r>
          </w:p>
          <w:p w14:paraId="669991B0" w14:textId="537D18BC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EBCC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93312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925F5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2DF221EA" w14:textId="70804381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7AB68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3D0BD5CA" w14:textId="6827748B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4B5284B9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1B9A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2601" w14:textId="5BDA6083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Приобретенуе услуг для 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сульфата в почве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0D865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Определение сульфата в почве (почвенном вытяжке) (ммоль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).</w:t>
            </w:r>
          </w:p>
          <w:p w14:paraId="618202BA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 Испытания должны проводиться в лаборатории, сертифицированной по стандарту ISO/IEC 17025.</w:t>
            </w:r>
          </w:p>
          <w:p w14:paraId="3DDA60F9" w14:textId="53AF8CBC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18D4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966C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8054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23570137" w14:textId="03AAA4F4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7F8C3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5BD667A1" w14:textId="4BAF3624" w:rsidR="0011350E" w:rsidRPr="00F5164C" w:rsidRDefault="0011350E" w:rsidP="00F81C42">
            <w:pPr>
              <w:spacing w:line="256" w:lineRule="auto"/>
              <w:jc w:val="center"/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  <w:tr w:rsidR="0011350E" w:rsidRPr="003F6CC5" w14:paraId="35D7F7C3" w14:textId="77777777" w:rsidTr="0011350E">
        <w:trPr>
          <w:gridAfter w:val="1"/>
          <w:wAfter w:w="34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8300" w14:textId="77777777" w:rsidR="0011350E" w:rsidRDefault="0011350E" w:rsidP="00C028AE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1B34" w14:textId="7BCFF4BF" w:rsidR="0011350E" w:rsidRDefault="0011350E" w:rsidP="00C028AE">
            <w:pPr>
              <w:spacing w:line="256" w:lineRule="auto"/>
              <w:ind w:right="34"/>
              <w:jc w:val="center"/>
              <w:rPr>
                <w:rStyle w:val="y2iqfc"/>
                <w:sz w:val="18"/>
                <w:szCs w:val="18"/>
                <w:lang w:val="hy-AM"/>
              </w:rPr>
            </w:pPr>
            <w:r w:rsidRPr="0056062E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 xml:space="preserve">Приобретенуе услуг для </w:t>
            </w:r>
            <w:r w:rsidRPr="00BE711F"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о</w:t>
            </w: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hy-AM"/>
              </w:rPr>
              <w:t>пределение доступного цинка в почве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53E2" w14:textId="77777777" w:rsidR="0011350E" w:rsidRPr="00E850A9" w:rsidRDefault="0011350E" w:rsidP="00C028AE">
            <w:pPr>
              <w:spacing w:line="256" w:lineRule="auto"/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 xml:space="preserve">Определение доступного цинка в почве (в экстракте, приготовленном 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>из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 xml:space="preserve"> 0,1 М растворе ЭДТА), мг/кг почвы или мг/л экстракта.</w:t>
            </w:r>
          </w:p>
          <w:p w14:paraId="55D14A92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почвы. Испытания должны проводиться в лаборатории, сертифицированной по стандарту ISO/IEC 17025.</w:t>
            </w:r>
          </w:p>
          <w:p w14:paraId="4D84F592" w14:textId="5926B275" w:rsidR="0011350E" w:rsidRDefault="0011350E" w:rsidP="00C028A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AE2C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656E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EFF2" w14:textId="77777777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1AFBFF97" w14:textId="4486C622" w:rsidR="0011350E" w:rsidRDefault="0011350E" w:rsidP="00C028A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CEC3" w14:textId="77777777" w:rsidR="0011350E" w:rsidRPr="00E06092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соглашения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5089142E" w14:textId="77F6F005" w:rsidR="0011350E" w:rsidRDefault="0011350E" w:rsidP="00F81C4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</w:tbl>
    <w:p w14:paraId="3948BF85" w14:textId="77777777" w:rsidR="00E850A9" w:rsidRDefault="00E850A9" w:rsidP="00E850A9">
      <w:pPr>
        <w:spacing w:line="276" w:lineRule="auto"/>
        <w:jc w:val="both"/>
        <w:rPr>
          <w:rFonts w:ascii="Sylfaen" w:hAnsi="Sylfaen"/>
          <w:b/>
          <w:sz w:val="20"/>
          <w:lang w:val="ru-RU"/>
          <w14:ligatures w14:val="standardContextual"/>
        </w:rPr>
      </w:pPr>
    </w:p>
    <w:sectPr w:rsidR="00E850A9" w:rsidSect="00DB2FD5">
      <w:pgSz w:w="16838" w:h="11906" w:orient="landscape"/>
      <w:pgMar w:top="567" w:right="2096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04826" w14:textId="77777777" w:rsidR="007D74FA" w:rsidRDefault="007D74FA" w:rsidP="00222805">
      <w:r>
        <w:separator/>
      </w:r>
    </w:p>
  </w:endnote>
  <w:endnote w:type="continuationSeparator" w:id="0">
    <w:p w14:paraId="664978CD" w14:textId="77777777" w:rsidR="007D74FA" w:rsidRDefault="007D74FA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BFE6C" w14:textId="77777777" w:rsidR="007D74FA" w:rsidRDefault="007D74FA" w:rsidP="00222805">
      <w:r>
        <w:separator/>
      </w:r>
    </w:p>
  </w:footnote>
  <w:footnote w:type="continuationSeparator" w:id="0">
    <w:p w14:paraId="79BCC330" w14:textId="77777777" w:rsidR="007D74FA" w:rsidRDefault="007D74FA" w:rsidP="00222805">
      <w:r>
        <w:continuationSeparator/>
      </w:r>
    </w:p>
  </w:footnote>
  <w:footnote w:id="1">
    <w:p w14:paraId="145BF9AE" w14:textId="77777777" w:rsidR="0011350E" w:rsidRDefault="0011350E" w:rsidP="00E850A9">
      <w:pPr>
        <w:pStyle w:val="FootnoteText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5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8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"/>
  </w:num>
  <w:num w:numId="5">
    <w:abstractNumId w:val="13"/>
  </w:num>
  <w:num w:numId="6">
    <w:abstractNumId w:val="6"/>
  </w:num>
  <w:num w:numId="7">
    <w:abstractNumId w:val="7"/>
  </w:num>
  <w:num w:numId="8">
    <w:abstractNumId w:val="12"/>
  </w:num>
  <w:num w:numId="9">
    <w:abstractNumId w:val="5"/>
  </w:num>
  <w:num w:numId="10">
    <w:abstractNumId w:val="25"/>
  </w:num>
  <w:num w:numId="11">
    <w:abstractNumId w:val="2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6"/>
  </w:num>
  <w:num w:numId="15">
    <w:abstractNumId w:val="3"/>
  </w:num>
  <w:num w:numId="16">
    <w:abstractNumId w:val="9"/>
  </w:num>
  <w:num w:numId="17">
    <w:abstractNumId w:val="17"/>
  </w:num>
  <w:num w:numId="18">
    <w:abstractNumId w:val="0"/>
  </w:num>
  <w:num w:numId="19">
    <w:abstractNumId w:val="18"/>
  </w:num>
  <w:num w:numId="20">
    <w:abstractNumId w:val="23"/>
  </w:num>
  <w:num w:numId="21">
    <w:abstractNumId w:val="1"/>
  </w:num>
  <w:num w:numId="22">
    <w:abstractNumId w:val="22"/>
  </w:num>
  <w:num w:numId="23">
    <w:abstractNumId w:val="24"/>
  </w:num>
  <w:num w:numId="24">
    <w:abstractNumId w:val="20"/>
  </w:num>
  <w:num w:numId="25">
    <w:abstractNumId w:val="16"/>
  </w:num>
  <w:num w:numId="26">
    <w:abstractNumId w:val="8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64F6"/>
    <w:rsid w:val="00021108"/>
    <w:rsid w:val="00021629"/>
    <w:rsid w:val="000232D5"/>
    <w:rsid w:val="000245E2"/>
    <w:rsid w:val="00025E85"/>
    <w:rsid w:val="0003126A"/>
    <w:rsid w:val="0003134D"/>
    <w:rsid w:val="0003192A"/>
    <w:rsid w:val="00031DCC"/>
    <w:rsid w:val="000328CF"/>
    <w:rsid w:val="00033470"/>
    <w:rsid w:val="00035EC9"/>
    <w:rsid w:val="00041440"/>
    <w:rsid w:val="00045DE3"/>
    <w:rsid w:val="000517D5"/>
    <w:rsid w:val="00051A1E"/>
    <w:rsid w:val="00052D19"/>
    <w:rsid w:val="00053FD5"/>
    <w:rsid w:val="00054920"/>
    <w:rsid w:val="00054996"/>
    <w:rsid w:val="000553C5"/>
    <w:rsid w:val="00055AE4"/>
    <w:rsid w:val="00060658"/>
    <w:rsid w:val="000606D3"/>
    <w:rsid w:val="0006094A"/>
    <w:rsid w:val="00061099"/>
    <w:rsid w:val="00061C44"/>
    <w:rsid w:val="00061DF2"/>
    <w:rsid w:val="00063073"/>
    <w:rsid w:val="000654A8"/>
    <w:rsid w:val="0007230C"/>
    <w:rsid w:val="00073231"/>
    <w:rsid w:val="0007350E"/>
    <w:rsid w:val="00073DF6"/>
    <w:rsid w:val="0007445E"/>
    <w:rsid w:val="00075D6B"/>
    <w:rsid w:val="00076AA5"/>
    <w:rsid w:val="00076FA6"/>
    <w:rsid w:val="0007764E"/>
    <w:rsid w:val="00080646"/>
    <w:rsid w:val="00082D3B"/>
    <w:rsid w:val="00082FD3"/>
    <w:rsid w:val="00091330"/>
    <w:rsid w:val="00091E1A"/>
    <w:rsid w:val="000947C3"/>
    <w:rsid w:val="00095193"/>
    <w:rsid w:val="000965B0"/>
    <w:rsid w:val="00096B52"/>
    <w:rsid w:val="000A4DEB"/>
    <w:rsid w:val="000A602D"/>
    <w:rsid w:val="000B258B"/>
    <w:rsid w:val="000B2D13"/>
    <w:rsid w:val="000B3209"/>
    <w:rsid w:val="000B3898"/>
    <w:rsid w:val="000B4FF6"/>
    <w:rsid w:val="000B5C73"/>
    <w:rsid w:val="000B69A6"/>
    <w:rsid w:val="000B6EB7"/>
    <w:rsid w:val="000B7F7B"/>
    <w:rsid w:val="000C1459"/>
    <w:rsid w:val="000C31F2"/>
    <w:rsid w:val="000C3664"/>
    <w:rsid w:val="000C3B0E"/>
    <w:rsid w:val="000C3C3B"/>
    <w:rsid w:val="000C45B9"/>
    <w:rsid w:val="000C5722"/>
    <w:rsid w:val="000C6C9E"/>
    <w:rsid w:val="000C6D7C"/>
    <w:rsid w:val="000D180D"/>
    <w:rsid w:val="000D20F9"/>
    <w:rsid w:val="000D5083"/>
    <w:rsid w:val="000D75CF"/>
    <w:rsid w:val="000D7868"/>
    <w:rsid w:val="000E30A5"/>
    <w:rsid w:val="000E3581"/>
    <w:rsid w:val="000E3637"/>
    <w:rsid w:val="000E434B"/>
    <w:rsid w:val="000E478E"/>
    <w:rsid w:val="000E5D79"/>
    <w:rsid w:val="000F59CE"/>
    <w:rsid w:val="000F5B7C"/>
    <w:rsid w:val="000F643C"/>
    <w:rsid w:val="000F6B7B"/>
    <w:rsid w:val="00101AC6"/>
    <w:rsid w:val="001043FC"/>
    <w:rsid w:val="00105882"/>
    <w:rsid w:val="00105C6B"/>
    <w:rsid w:val="0010623D"/>
    <w:rsid w:val="0011000E"/>
    <w:rsid w:val="00110265"/>
    <w:rsid w:val="001105B3"/>
    <w:rsid w:val="00110DED"/>
    <w:rsid w:val="001121BA"/>
    <w:rsid w:val="00113343"/>
    <w:rsid w:val="0011350E"/>
    <w:rsid w:val="001161A0"/>
    <w:rsid w:val="00117100"/>
    <w:rsid w:val="0011716A"/>
    <w:rsid w:val="00117B20"/>
    <w:rsid w:val="00122439"/>
    <w:rsid w:val="00122557"/>
    <w:rsid w:val="00122BD3"/>
    <w:rsid w:val="00123391"/>
    <w:rsid w:val="001240E7"/>
    <w:rsid w:val="00127C6C"/>
    <w:rsid w:val="00134588"/>
    <w:rsid w:val="00134F3D"/>
    <w:rsid w:val="00135731"/>
    <w:rsid w:val="00142E9B"/>
    <w:rsid w:val="00143C12"/>
    <w:rsid w:val="00146C4D"/>
    <w:rsid w:val="00146D92"/>
    <w:rsid w:val="001502F3"/>
    <w:rsid w:val="0015163F"/>
    <w:rsid w:val="00154BE8"/>
    <w:rsid w:val="00157467"/>
    <w:rsid w:val="001609C0"/>
    <w:rsid w:val="00160C72"/>
    <w:rsid w:val="00167343"/>
    <w:rsid w:val="001673A2"/>
    <w:rsid w:val="00167D1E"/>
    <w:rsid w:val="001710CB"/>
    <w:rsid w:val="00172167"/>
    <w:rsid w:val="0017303F"/>
    <w:rsid w:val="001739A0"/>
    <w:rsid w:val="001762CF"/>
    <w:rsid w:val="00184135"/>
    <w:rsid w:val="0018426B"/>
    <w:rsid w:val="00186790"/>
    <w:rsid w:val="0019056B"/>
    <w:rsid w:val="001907A1"/>
    <w:rsid w:val="0019396D"/>
    <w:rsid w:val="00194A20"/>
    <w:rsid w:val="00197431"/>
    <w:rsid w:val="001A039E"/>
    <w:rsid w:val="001A3B5F"/>
    <w:rsid w:val="001A5510"/>
    <w:rsid w:val="001A7D34"/>
    <w:rsid w:val="001A7E21"/>
    <w:rsid w:val="001B11B0"/>
    <w:rsid w:val="001B1316"/>
    <w:rsid w:val="001B5394"/>
    <w:rsid w:val="001B639D"/>
    <w:rsid w:val="001B6D70"/>
    <w:rsid w:val="001C0C3B"/>
    <w:rsid w:val="001C43EB"/>
    <w:rsid w:val="001C4A1E"/>
    <w:rsid w:val="001C7844"/>
    <w:rsid w:val="001D1F48"/>
    <w:rsid w:val="001D436C"/>
    <w:rsid w:val="001E0551"/>
    <w:rsid w:val="001E143B"/>
    <w:rsid w:val="001E162E"/>
    <w:rsid w:val="001E51A4"/>
    <w:rsid w:val="001E5B2C"/>
    <w:rsid w:val="001E5FFE"/>
    <w:rsid w:val="001E75EE"/>
    <w:rsid w:val="001F2B57"/>
    <w:rsid w:val="001F2EB2"/>
    <w:rsid w:val="001F3118"/>
    <w:rsid w:val="001F422D"/>
    <w:rsid w:val="001F5630"/>
    <w:rsid w:val="001F69E2"/>
    <w:rsid w:val="0020020E"/>
    <w:rsid w:val="00200742"/>
    <w:rsid w:val="00202C45"/>
    <w:rsid w:val="0020531C"/>
    <w:rsid w:val="00205C0E"/>
    <w:rsid w:val="00210122"/>
    <w:rsid w:val="00210C7D"/>
    <w:rsid w:val="002129AF"/>
    <w:rsid w:val="00214EF3"/>
    <w:rsid w:val="0021523B"/>
    <w:rsid w:val="00220E53"/>
    <w:rsid w:val="00222805"/>
    <w:rsid w:val="002250A5"/>
    <w:rsid w:val="002251FF"/>
    <w:rsid w:val="00230D2F"/>
    <w:rsid w:val="002314C8"/>
    <w:rsid w:val="00232221"/>
    <w:rsid w:val="002323CA"/>
    <w:rsid w:val="002375A3"/>
    <w:rsid w:val="00240477"/>
    <w:rsid w:val="00241030"/>
    <w:rsid w:val="00247B06"/>
    <w:rsid w:val="00250EFE"/>
    <w:rsid w:val="00252150"/>
    <w:rsid w:val="00253911"/>
    <w:rsid w:val="00254770"/>
    <w:rsid w:val="00255FDA"/>
    <w:rsid w:val="00257E5C"/>
    <w:rsid w:val="00262FEC"/>
    <w:rsid w:val="00265BDC"/>
    <w:rsid w:val="00266E71"/>
    <w:rsid w:val="002712A0"/>
    <w:rsid w:val="00272CB6"/>
    <w:rsid w:val="00273276"/>
    <w:rsid w:val="002759D8"/>
    <w:rsid w:val="00275A55"/>
    <w:rsid w:val="00277725"/>
    <w:rsid w:val="00277CF0"/>
    <w:rsid w:val="0028077F"/>
    <w:rsid w:val="002809A7"/>
    <w:rsid w:val="00280BB8"/>
    <w:rsid w:val="00280BF3"/>
    <w:rsid w:val="00284007"/>
    <w:rsid w:val="00285E86"/>
    <w:rsid w:val="00285E8B"/>
    <w:rsid w:val="002878B0"/>
    <w:rsid w:val="0029018B"/>
    <w:rsid w:val="00290358"/>
    <w:rsid w:val="00290806"/>
    <w:rsid w:val="00293755"/>
    <w:rsid w:val="00293B5B"/>
    <w:rsid w:val="00296E3B"/>
    <w:rsid w:val="0029709F"/>
    <w:rsid w:val="00297CB1"/>
    <w:rsid w:val="002A402F"/>
    <w:rsid w:val="002A4510"/>
    <w:rsid w:val="002A6EAD"/>
    <w:rsid w:val="002B666E"/>
    <w:rsid w:val="002C097F"/>
    <w:rsid w:val="002C5D09"/>
    <w:rsid w:val="002C5EC9"/>
    <w:rsid w:val="002C6506"/>
    <w:rsid w:val="002D3E33"/>
    <w:rsid w:val="002D4F57"/>
    <w:rsid w:val="002D6317"/>
    <w:rsid w:val="002D7813"/>
    <w:rsid w:val="002D7D0C"/>
    <w:rsid w:val="002D7F10"/>
    <w:rsid w:val="002E12B0"/>
    <w:rsid w:val="002E27F1"/>
    <w:rsid w:val="002E281B"/>
    <w:rsid w:val="002E356E"/>
    <w:rsid w:val="002E3BDB"/>
    <w:rsid w:val="002E49F8"/>
    <w:rsid w:val="002E57D1"/>
    <w:rsid w:val="002E7306"/>
    <w:rsid w:val="002F0884"/>
    <w:rsid w:val="002F0A62"/>
    <w:rsid w:val="002F39D7"/>
    <w:rsid w:val="002F405E"/>
    <w:rsid w:val="002F4A80"/>
    <w:rsid w:val="002F7804"/>
    <w:rsid w:val="002F78B1"/>
    <w:rsid w:val="00300626"/>
    <w:rsid w:val="003006C1"/>
    <w:rsid w:val="003016E4"/>
    <w:rsid w:val="00301C5F"/>
    <w:rsid w:val="00302008"/>
    <w:rsid w:val="003035E6"/>
    <w:rsid w:val="00304052"/>
    <w:rsid w:val="00305650"/>
    <w:rsid w:val="00305983"/>
    <w:rsid w:val="0031017C"/>
    <w:rsid w:val="00311773"/>
    <w:rsid w:val="00312E87"/>
    <w:rsid w:val="003135F9"/>
    <w:rsid w:val="003151E0"/>
    <w:rsid w:val="00317040"/>
    <w:rsid w:val="003211A6"/>
    <w:rsid w:val="00323019"/>
    <w:rsid w:val="00323C28"/>
    <w:rsid w:val="00325E11"/>
    <w:rsid w:val="00334A2C"/>
    <w:rsid w:val="00334B73"/>
    <w:rsid w:val="0033716A"/>
    <w:rsid w:val="00337D05"/>
    <w:rsid w:val="0034138F"/>
    <w:rsid w:val="003415CA"/>
    <w:rsid w:val="0034223E"/>
    <w:rsid w:val="003424D1"/>
    <w:rsid w:val="00342E67"/>
    <w:rsid w:val="00346367"/>
    <w:rsid w:val="00347B3A"/>
    <w:rsid w:val="0035355A"/>
    <w:rsid w:val="003543FF"/>
    <w:rsid w:val="00354C94"/>
    <w:rsid w:val="00355133"/>
    <w:rsid w:val="00362A87"/>
    <w:rsid w:val="00364C4D"/>
    <w:rsid w:val="00364D7A"/>
    <w:rsid w:val="0036583E"/>
    <w:rsid w:val="003659F9"/>
    <w:rsid w:val="00371317"/>
    <w:rsid w:val="00371D84"/>
    <w:rsid w:val="003735C6"/>
    <w:rsid w:val="00376807"/>
    <w:rsid w:val="003776B3"/>
    <w:rsid w:val="00377F07"/>
    <w:rsid w:val="00380556"/>
    <w:rsid w:val="00380FF8"/>
    <w:rsid w:val="00384D7C"/>
    <w:rsid w:val="00385AC7"/>
    <w:rsid w:val="00385C35"/>
    <w:rsid w:val="00393CBF"/>
    <w:rsid w:val="003958B0"/>
    <w:rsid w:val="003A13A0"/>
    <w:rsid w:val="003A2854"/>
    <w:rsid w:val="003A37C0"/>
    <w:rsid w:val="003A3BCF"/>
    <w:rsid w:val="003A4B85"/>
    <w:rsid w:val="003A50B5"/>
    <w:rsid w:val="003A7D39"/>
    <w:rsid w:val="003A7FCD"/>
    <w:rsid w:val="003B2D68"/>
    <w:rsid w:val="003B48C6"/>
    <w:rsid w:val="003B571F"/>
    <w:rsid w:val="003B60E0"/>
    <w:rsid w:val="003B6EFC"/>
    <w:rsid w:val="003B78D5"/>
    <w:rsid w:val="003B7D1B"/>
    <w:rsid w:val="003C04B5"/>
    <w:rsid w:val="003C196E"/>
    <w:rsid w:val="003C1F2F"/>
    <w:rsid w:val="003C23B6"/>
    <w:rsid w:val="003C2873"/>
    <w:rsid w:val="003C5670"/>
    <w:rsid w:val="003C6BC3"/>
    <w:rsid w:val="003C6EF7"/>
    <w:rsid w:val="003D4E6A"/>
    <w:rsid w:val="003D5731"/>
    <w:rsid w:val="003D6045"/>
    <w:rsid w:val="003D6734"/>
    <w:rsid w:val="003D677C"/>
    <w:rsid w:val="003E3FE7"/>
    <w:rsid w:val="003E577B"/>
    <w:rsid w:val="003E5B07"/>
    <w:rsid w:val="003E5B32"/>
    <w:rsid w:val="003E5D60"/>
    <w:rsid w:val="003F1A8D"/>
    <w:rsid w:val="003F31CA"/>
    <w:rsid w:val="003F6756"/>
    <w:rsid w:val="003F6847"/>
    <w:rsid w:val="003F6CC5"/>
    <w:rsid w:val="0040099F"/>
    <w:rsid w:val="0040134E"/>
    <w:rsid w:val="0040726D"/>
    <w:rsid w:val="004136A4"/>
    <w:rsid w:val="0042261B"/>
    <w:rsid w:val="00423920"/>
    <w:rsid w:val="00424599"/>
    <w:rsid w:val="004253CA"/>
    <w:rsid w:val="00426807"/>
    <w:rsid w:val="004268A2"/>
    <w:rsid w:val="004273A7"/>
    <w:rsid w:val="00430154"/>
    <w:rsid w:val="004348A4"/>
    <w:rsid w:val="00434B65"/>
    <w:rsid w:val="004356D2"/>
    <w:rsid w:val="00440479"/>
    <w:rsid w:val="00440EF9"/>
    <w:rsid w:val="00441E35"/>
    <w:rsid w:val="004422C1"/>
    <w:rsid w:val="0044584B"/>
    <w:rsid w:val="00445D8B"/>
    <w:rsid w:val="00450AE9"/>
    <w:rsid w:val="00454BC7"/>
    <w:rsid w:val="00455013"/>
    <w:rsid w:val="00455B34"/>
    <w:rsid w:val="004562A9"/>
    <w:rsid w:val="004568F2"/>
    <w:rsid w:val="00456F5C"/>
    <w:rsid w:val="004571A7"/>
    <w:rsid w:val="00460373"/>
    <w:rsid w:val="00460986"/>
    <w:rsid w:val="00460E79"/>
    <w:rsid w:val="00461CA5"/>
    <w:rsid w:val="004679B7"/>
    <w:rsid w:val="00471C79"/>
    <w:rsid w:val="004725C5"/>
    <w:rsid w:val="004757B7"/>
    <w:rsid w:val="004765D6"/>
    <w:rsid w:val="0047701B"/>
    <w:rsid w:val="00477114"/>
    <w:rsid w:val="00477845"/>
    <w:rsid w:val="00483BE8"/>
    <w:rsid w:val="004865A9"/>
    <w:rsid w:val="004865BB"/>
    <w:rsid w:val="00487BA9"/>
    <w:rsid w:val="004909A8"/>
    <w:rsid w:val="00491C98"/>
    <w:rsid w:val="00492367"/>
    <w:rsid w:val="00493152"/>
    <w:rsid w:val="0049336F"/>
    <w:rsid w:val="004936B3"/>
    <w:rsid w:val="00493D37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0B57"/>
    <w:rsid w:val="004B223D"/>
    <w:rsid w:val="004B5975"/>
    <w:rsid w:val="004B760F"/>
    <w:rsid w:val="004B7FE3"/>
    <w:rsid w:val="004C4B53"/>
    <w:rsid w:val="004C5130"/>
    <w:rsid w:val="004C64E9"/>
    <w:rsid w:val="004C7AD3"/>
    <w:rsid w:val="004C7E39"/>
    <w:rsid w:val="004C7FD8"/>
    <w:rsid w:val="004D003E"/>
    <w:rsid w:val="004D0105"/>
    <w:rsid w:val="004D011C"/>
    <w:rsid w:val="004D0221"/>
    <w:rsid w:val="004D39B1"/>
    <w:rsid w:val="004D516F"/>
    <w:rsid w:val="004D5CCF"/>
    <w:rsid w:val="004D7C34"/>
    <w:rsid w:val="004D7FC2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43B"/>
    <w:rsid w:val="004F7F41"/>
    <w:rsid w:val="00500115"/>
    <w:rsid w:val="0050149A"/>
    <w:rsid w:val="00501FCB"/>
    <w:rsid w:val="005029CE"/>
    <w:rsid w:val="005052F9"/>
    <w:rsid w:val="0051004A"/>
    <w:rsid w:val="0051095F"/>
    <w:rsid w:val="00510D3D"/>
    <w:rsid w:val="005148E6"/>
    <w:rsid w:val="00514F65"/>
    <w:rsid w:val="005155F1"/>
    <w:rsid w:val="00515D38"/>
    <w:rsid w:val="00521F79"/>
    <w:rsid w:val="00522416"/>
    <w:rsid w:val="00523ABD"/>
    <w:rsid w:val="005243D4"/>
    <w:rsid w:val="005249E4"/>
    <w:rsid w:val="00524CDB"/>
    <w:rsid w:val="005308EE"/>
    <w:rsid w:val="00531129"/>
    <w:rsid w:val="0053117D"/>
    <w:rsid w:val="005313D1"/>
    <w:rsid w:val="00534EF2"/>
    <w:rsid w:val="0053538D"/>
    <w:rsid w:val="005407C6"/>
    <w:rsid w:val="0054087E"/>
    <w:rsid w:val="00540A00"/>
    <w:rsid w:val="005416BF"/>
    <w:rsid w:val="00543A4A"/>
    <w:rsid w:val="00543EBD"/>
    <w:rsid w:val="00544193"/>
    <w:rsid w:val="00544805"/>
    <w:rsid w:val="00545896"/>
    <w:rsid w:val="00545A5A"/>
    <w:rsid w:val="00546E61"/>
    <w:rsid w:val="005508C3"/>
    <w:rsid w:val="00550989"/>
    <w:rsid w:val="005532E4"/>
    <w:rsid w:val="00555CE0"/>
    <w:rsid w:val="0055630A"/>
    <w:rsid w:val="0055784F"/>
    <w:rsid w:val="0056043F"/>
    <w:rsid w:val="0056062E"/>
    <w:rsid w:val="00560C64"/>
    <w:rsid w:val="00560DA5"/>
    <w:rsid w:val="005632A7"/>
    <w:rsid w:val="00565DE5"/>
    <w:rsid w:val="0057029A"/>
    <w:rsid w:val="00570BA8"/>
    <w:rsid w:val="00571C46"/>
    <w:rsid w:val="0057284D"/>
    <w:rsid w:val="00576BBA"/>
    <w:rsid w:val="0058037D"/>
    <w:rsid w:val="00581666"/>
    <w:rsid w:val="00582370"/>
    <w:rsid w:val="0058300B"/>
    <w:rsid w:val="00585115"/>
    <w:rsid w:val="00586B81"/>
    <w:rsid w:val="00587BBD"/>
    <w:rsid w:val="00591560"/>
    <w:rsid w:val="0059280F"/>
    <w:rsid w:val="005936D5"/>
    <w:rsid w:val="00594CC6"/>
    <w:rsid w:val="005955BF"/>
    <w:rsid w:val="00595C5E"/>
    <w:rsid w:val="00596B0C"/>
    <w:rsid w:val="00596E28"/>
    <w:rsid w:val="005A0316"/>
    <w:rsid w:val="005A2814"/>
    <w:rsid w:val="005A30D6"/>
    <w:rsid w:val="005A4359"/>
    <w:rsid w:val="005A4B04"/>
    <w:rsid w:val="005A5159"/>
    <w:rsid w:val="005A56DB"/>
    <w:rsid w:val="005A669F"/>
    <w:rsid w:val="005B07E9"/>
    <w:rsid w:val="005B083E"/>
    <w:rsid w:val="005B0AC5"/>
    <w:rsid w:val="005B1606"/>
    <w:rsid w:val="005B2025"/>
    <w:rsid w:val="005B262C"/>
    <w:rsid w:val="005B3498"/>
    <w:rsid w:val="005B4871"/>
    <w:rsid w:val="005C06E0"/>
    <w:rsid w:val="005C0CE1"/>
    <w:rsid w:val="005C1A69"/>
    <w:rsid w:val="005C249F"/>
    <w:rsid w:val="005C56D7"/>
    <w:rsid w:val="005C6404"/>
    <w:rsid w:val="005D03D1"/>
    <w:rsid w:val="005D163B"/>
    <w:rsid w:val="005D1943"/>
    <w:rsid w:val="005E075E"/>
    <w:rsid w:val="005E105D"/>
    <w:rsid w:val="005E108E"/>
    <w:rsid w:val="005E2D6B"/>
    <w:rsid w:val="005E33A9"/>
    <w:rsid w:val="005E4C8E"/>
    <w:rsid w:val="005F0A09"/>
    <w:rsid w:val="005F413E"/>
    <w:rsid w:val="005F77D3"/>
    <w:rsid w:val="00601681"/>
    <w:rsid w:val="0060250B"/>
    <w:rsid w:val="006042BD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99D"/>
    <w:rsid w:val="00617E69"/>
    <w:rsid w:val="00620B22"/>
    <w:rsid w:val="00624E1E"/>
    <w:rsid w:val="006250F4"/>
    <w:rsid w:val="006266F5"/>
    <w:rsid w:val="00627446"/>
    <w:rsid w:val="006278C3"/>
    <w:rsid w:val="006312D5"/>
    <w:rsid w:val="00633C03"/>
    <w:rsid w:val="00634009"/>
    <w:rsid w:val="00634548"/>
    <w:rsid w:val="006358C5"/>
    <w:rsid w:val="0063613B"/>
    <w:rsid w:val="006423C6"/>
    <w:rsid w:val="00650E4E"/>
    <w:rsid w:val="00657144"/>
    <w:rsid w:val="0066052E"/>
    <w:rsid w:val="00660674"/>
    <w:rsid w:val="00663DDC"/>
    <w:rsid w:val="00666822"/>
    <w:rsid w:val="006673E4"/>
    <w:rsid w:val="00667B3F"/>
    <w:rsid w:val="0067238E"/>
    <w:rsid w:val="006733FB"/>
    <w:rsid w:val="0067526C"/>
    <w:rsid w:val="006753C9"/>
    <w:rsid w:val="00676232"/>
    <w:rsid w:val="00680B45"/>
    <w:rsid w:val="006813E5"/>
    <w:rsid w:val="006825BB"/>
    <w:rsid w:val="00682697"/>
    <w:rsid w:val="00682E12"/>
    <w:rsid w:val="00683336"/>
    <w:rsid w:val="00684A2D"/>
    <w:rsid w:val="006866EB"/>
    <w:rsid w:val="006903F9"/>
    <w:rsid w:val="00691B33"/>
    <w:rsid w:val="00691DA7"/>
    <w:rsid w:val="00692A8E"/>
    <w:rsid w:val="00696AEE"/>
    <w:rsid w:val="00696C5B"/>
    <w:rsid w:val="006A0979"/>
    <w:rsid w:val="006A09D1"/>
    <w:rsid w:val="006A15F6"/>
    <w:rsid w:val="006B2258"/>
    <w:rsid w:val="006B2421"/>
    <w:rsid w:val="006B2655"/>
    <w:rsid w:val="006B3225"/>
    <w:rsid w:val="006B5820"/>
    <w:rsid w:val="006B589B"/>
    <w:rsid w:val="006B5E0B"/>
    <w:rsid w:val="006B6861"/>
    <w:rsid w:val="006B7776"/>
    <w:rsid w:val="006C05DE"/>
    <w:rsid w:val="006C3B23"/>
    <w:rsid w:val="006C6102"/>
    <w:rsid w:val="006D3243"/>
    <w:rsid w:val="006D44A5"/>
    <w:rsid w:val="006D6600"/>
    <w:rsid w:val="006E2EB6"/>
    <w:rsid w:val="006E3923"/>
    <w:rsid w:val="006E51F8"/>
    <w:rsid w:val="006E620D"/>
    <w:rsid w:val="006E66A0"/>
    <w:rsid w:val="006E6EBF"/>
    <w:rsid w:val="006F02E2"/>
    <w:rsid w:val="006F1805"/>
    <w:rsid w:val="006F4337"/>
    <w:rsid w:val="006F511C"/>
    <w:rsid w:val="006F742D"/>
    <w:rsid w:val="00703301"/>
    <w:rsid w:val="0070430F"/>
    <w:rsid w:val="00704633"/>
    <w:rsid w:val="00705CA6"/>
    <w:rsid w:val="00711429"/>
    <w:rsid w:val="00711935"/>
    <w:rsid w:val="0071284B"/>
    <w:rsid w:val="00713F25"/>
    <w:rsid w:val="007177ED"/>
    <w:rsid w:val="00717828"/>
    <w:rsid w:val="00720BA8"/>
    <w:rsid w:val="007216F8"/>
    <w:rsid w:val="007222FF"/>
    <w:rsid w:val="00723DDF"/>
    <w:rsid w:val="00725670"/>
    <w:rsid w:val="0072592F"/>
    <w:rsid w:val="00726F58"/>
    <w:rsid w:val="007279D2"/>
    <w:rsid w:val="00727ACC"/>
    <w:rsid w:val="00730165"/>
    <w:rsid w:val="007302CA"/>
    <w:rsid w:val="00732859"/>
    <w:rsid w:val="0073452B"/>
    <w:rsid w:val="00736DC4"/>
    <w:rsid w:val="00737871"/>
    <w:rsid w:val="00742EA7"/>
    <w:rsid w:val="00743ABF"/>
    <w:rsid w:val="00743B50"/>
    <w:rsid w:val="007471BE"/>
    <w:rsid w:val="00750E42"/>
    <w:rsid w:val="0075220E"/>
    <w:rsid w:val="00753032"/>
    <w:rsid w:val="00753497"/>
    <w:rsid w:val="00755768"/>
    <w:rsid w:val="0075674A"/>
    <w:rsid w:val="00762D2B"/>
    <w:rsid w:val="007637E4"/>
    <w:rsid w:val="00765394"/>
    <w:rsid w:val="00771356"/>
    <w:rsid w:val="00771E3E"/>
    <w:rsid w:val="00771FE0"/>
    <w:rsid w:val="00772398"/>
    <w:rsid w:val="00773613"/>
    <w:rsid w:val="00775CFB"/>
    <w:rsid w:val="0077602E"/>
    <w:rsid w:val="0077646C"/>
    <w:rsid w:val="00777CA6"/>
    <w:rsid w:val="00780AAE"/>
    <w:rsid w:val="00781230"/>
    <w:rsid w:val="00781982"/>
    <w:rsid w:val="00782680"/>
    <w:rsid w:val="007842C0"/>
    <w:rsid w:val="0078610F"/>
    <w:rsid w:val="007874DE"/>
    <w:rsid w:val="007909A1"/>
    <w:rsid w:val="00792AEF"/>
    <w:rsid w:val="00794FD4"/>
    <w:rsid w:val="0079564A"/>
    <w:rsid w:val="00795C0F"/>
    <w:rsid w:val="007A017A"/>
    <w:rsid w:val="007A276B"/>
    <w:rsid w:val="007A36EA"/>
    <w:rsid w:val="007A3B49"/>
    <w:rsid w:val="007A4B38"/>
    <w:rsid w:val="007A565E"/>
    <w:rsid w:val="007A7B5F"/>
    <w:rsid w:val="007A7D3E"/>
    <w:rsid w:val="007B34F3"/>
    <w:rsid w:val="007B574E"/>
    <w:rsid w:val="007B5D3D"/>
    <w:rsid w:val="007B6826"/>
    <w:rsid w:val="007B745E"/>
    <w:rsid w:val="007C138E"/>
    <w:rsid w:val="007C5C3A"/>
    <w:rsid w:val="007C6B8E"/>
    <w:rsid w:val="007C706A"/>
    <w:rsid w:val="007D573A"/>
    <w:rsid w:val="007D5D92"/>
    <w:rsid w:val="007D74FA"/>
    <w:rsid w:val="007D78AB"/>
    <w:rsid w:val="007E0441"/>
    <w:rsid w:val="007E6F86"/>
    <w:rsid w:val="007E7B7B"/>
    <w:rsid w:val="007F07ED"/>
    <w:rsid w:val="007F0CB7"/>
    <w:rsid w:val="007F3FB2"/>
    <w:rsid w:val="007F5C4D"/>
    <w:rsid w:val="007F7889"/>
    <w:rsid w:val="00800DE4"/>
    <w:rsid w:val="008021AF"/>
    <w:rsid w:val="0080234A"/>
    <w:rsid w:val="00804A53"/>
    <w:rsid w:val="008067ED"/>
    <w:rsid w:val="00807E7A"/>
    <w:rsid w:val="0081126E"/>
    <w:rsid w:val="00811CC3"/>
    <w:rsid w:val="00815B85"/>
    <w:rsid w:val="008241DD"/>
    <w:rsid w:val="00825BF3"/>
    <w:rsid w:val="00826496"/>
    <w:rsid w:val="00831E95"/>
    <w:rsid w:val="00835F6A"/>
    <w:rsid w:val="00836253"/>
    <w:rsid w:val="00837864"/>
    <w:rsid w:val="008378E9"/>
    <w:rsid w:val="0084266E"/>
    <w:rsid w:val="008428E8"/>
    <w:rsid w:val="008461F8"/>
    <w:rsid w:val="00846F51"/>
    <w:rsid w:val="00847FD6"/>
    <w:rsid w:val="00851505"/>
    <w:rsid w:val="00851A12"/>
    <w:rsid w:val="00853E4A"/>
    <w:rsid w:val="0085754F"/>
    <w:rsid w:val="00857BFE"/>
    <w:rsid w:val="00857C0C"/>
    <w:rsid w:val="00857F2F"/>
    <w:rsid w:val="008600A2"/>
    <w:rsid w:val="008654AF"/>
    <w:rsid w:val="00867A3F"/>
    <w:rsid w:val="008700E8"/>
    <w:rsid w:val="00870BA3"/>
    <w:rsid w:val="00870EF9"/>
    <w:rsid w:val="00870FD0"/>
    <w:rsid w:val="008716CC"/>
    <w:rsid w:val="00872C04"/>
    <w:rsid w:val="008740BB"/>
    <w:rsid w:val="0087467D"/>
    <w:rsid w:val="00875588"/>
    <w:rsid w:val="00876555"/>
    <w:rsid w:val="00876E52"/>
    <w:rsid w:val="00877FF0"/>
    <w:rsid w:val="00891ECF"/>
    <w:rsid w:val="00893F3F"/>
    <w:rsid w:val="00895EA4"/>
    <w:rsid w:val="00896E51"/>
    <w:rsid w:val="0089770A"/>
    <w:rsid w:val="008B1164"/>
    <w:rsid w:val="008B22DD"/>
    <w:rsid w:val="008B36C5"/>
    <w:rsid w:val="008B3929"/>
    <w:rsid w:val="008B543B"/>
    <w:rsid w:val="008B6948"/>
    <w:rsid w:val="008C0D47"/>
    <w:rsid w:val="008C1272"/>
    <w:rsid w:val="008C1A0B"/>
    <w:rsid w:val="008C3042"/>
    <w:rsid w:val="008C3198"/>
    <w:rsid w:val="008C45D0"/>
    <w:rsid w:val="008C7343"/>
    <w:rsid w:val="008D0071"/>
    <w:rsid w:val="008D0242"/>
    <w:rsid w:val="008D1AD6"/>
    <w:rsid w:val="008D293D"/>
    <w:rsid w:val="008D3A8D"/>
    <w:rsid w:val="008D4729"/>
    <w:rsid w:val="008D52B8"/>
    <w:rsid w:val="008D5BA6"/>
    <w:rsid w:val="008E2C55"/>
    <w:rsid w:val="008E3F25"/>
    <w:rsid w:val="008E42B5"/>
    <w:rsid w:val="008E4D07"/>
    <w:rsid w:val="008F0A12"/>
    <w:rsid w:val="008F0B54"/>
    <w:rsid w:val="008F1DDB"/>
    <w:rsid w:val="008F3139"/>
    <w:rsid w:val="008F5339"/>
    <w:rsid w:val="0090214F"/>
    <w:rsid w:val="009028FE"/>
    <w:rsid w:val="009038D4"/>
    <w:rsid w:val="00904137"/>
    <w:rsid w:val="00907EB9"/>
    <w:rsid w:val="00911948"/>
    <w:rsid w:val="00913078"/>
    <w:rsid w:val="00915984"/>
    <w:rsid w:val="00916C43"/>
    <w:rsid w:val="009176E3"/>
    <w:rsid w:val="00917CA4"/>
    <w:rsid w:val="00917EB6"/>
    <w:rsid w:val="00921F35"/>
    <w:rsid w:val="00922934"/>
    <w:rsid w:val="00922A2A"/>
    <w:rsid w:val="00926BEF"/>
    <w:rsid w:val="00930FD2"/>
    <w:rsid w:val="00932799"/>
    <w:rsid w:val="0093356F"/>
    <w:rsid w:val="00933E14"/>
    <w:rsid w:val="00933E69"/>
    <w:rsid w:val="00936809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7B4A"/>
    <w:rsid w:val="00960D7D"/>
    <w:rsid w:val="00965372"/>
    <w:rsid w:val="00965E25"/>
    <w:rsid w:val="00966449"/>
    <w:rsid w:val="0096677A"/>
    <w:rsid w:val="00967B4B"/>
    <w:rsid w:val="00967C7E"/>
    <w:rsid w:val="009729BE"/>
    <w:rsid w:val="00973D42"/>
    <w:rsid w:val="00976D79"/>
    <w:rsid w:val="00977F62"/>
    <w:rsid w:val="009808AC"/>
    <w:rsid w:val="00981E95"/>
    <w:rsid w:val="009830D5"/>
    <w:rsid w:val="009841DD"/>
    <w:rsid w:val="00986C00"/>
    <w:rsid w:val="00987ACC"/>
    <w:rsid w:val="00991DDB"/>
    <w:rsid w:val="0099333A"/>
    <w:rsid w:val="00993500"/>
    <w:rsid w:val="0099363B"/>
    <w:rsid w:val="0099364B"/>
    <w:rsid w:val="00995995"/>
    <w:rsid w:val="00996A28"/>
    <w:rsid w:val="00997A88"/>
    <w:rsid w:val="00997F20"/>
    <w:rsid w:val="009A2C7F"/>
    <w:rsid w:val="009A4918"/>
    <w:rsid w:val="009A7735"/>
    <w:rsid w:val="009B24E4"/>
    <w:rsid w:val="009B30C1"/>
    <w:rsid w:val="009B54FC"/>
    <w:rsid w:val="009B5AF6"/>
    <w:rsid w:val="009B5C76"/>
    <w:rsid w:val="009B5DAB"/>
    <w:rsid w:val="009C1148"/>
    <w:rsid w:val="009C2D9B"/>
    <w:rsid w:val="009C354D"/>
    <w:rsid w:val="009C436C"/>
    <w:rsid w:val="009C4F77"/>
    <w:rsid w:val="009C6AA0"/>
    <w:rsid w:val="009D3120"/>
    <w:rsid w:val="009D40F3"/>
    <w:rsid w:val="009D4F13"/>
    <w:rsid w:val="009E0E39"/>
    <w:rsid w:val="009E1788"/>
    <w:rsid w:val="009E3736"/>
    <w:rsid w:val="009E3C0F"/>
    <w:rsid w:val="009E3E10"/>
    <w:rsid w:val="009E3F57"/>
    <w:rsid w:val="009E4D28"/>
    <w:rsid w:val="009E558A"/>
    <w:rsid w:val="009E73E1"/>
    <w:rsid w:val="009F1764"/>
    <w:rsid w:val="009F3344"/>
    <w:rsid w:val="009F5723"/>
    <w:rsid w:val="009F6DFD"/>
    <w:rsid w:val="009F6E9E"/>
    <w:rsid w:val="009F73BB"/>
    <w:rsid w:val="009F7E66"/>
    <w:rsid w:val="00A02BFD"/>
    <w:rsid w:val="00A05200"/>
    <w:rsid w:val="00A056FC"/>
    <w:rsid w:val="00A05E5D"/>
    <w:rsid w:val="00A07FEA"/>
    <w:rsid w:val="00A12577"/>
    <w:rsid w:val="00A12D8D"/>
    <w:rsid w:val="00A13B0A"/>
    <w:rsid w:val="00A14126"/>
    <w:rsid w:val="00A21408"/>
    <w:rsid w:val="00A218E9"/>
    <w:rsid w:val="00A25268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3FDB"/>
    <w:rsid w:val="00A45443"/>
    <w:rsid w:val="00A45944"/>
    <w:rsid w:val="00A466CF"/>
    <w:rsid w:val="00A47CEA"/>
    <w:rsid w:val="00A5280F"/>
    <w:rsid w:val="00A52CAB"/>
    <w:rsid w:val="00A53E50"/>
    <w:rsid w:val="00A55D3F"/>
    <w:rsid w:val="00A56BB7"/>
    <w:rsid w:val="00A5796A"/>
    <w:rsid w:val="00A60218"/>
    <w:rsid w:val="00A64840"/>
    <w:rsid w:val="00A648FF"/>
    <w:rsid w:val="00A65732"/>
    <w:rsid w:val="00A739F6"/>
    <w:rsid w:val="00A74972"/>
    <w:rsid w:val="00A77187"/>
    <w:rsid w:val="00A77883"/>
    <w:rsid w:val="00A80B94"/>
    <w:rsid w:val="00A83856"/>
    <w:rsid w:val="00A8437D"/>
    <w:rsid w:val="00A84B9C"/>
    <w:rsid w:val="00A852E8"/>
    <w:rsid w:val="00A854CA"/>
    <w:rsid w:val="00A90B4E"/>
    <w:rsid w:val="00A914A2"/>
    <w:rsid w:val="00A9292D"/>
    <w:rsid w:val="00A946B9"/>
    <w:rsid w:val="00AA09B5"/>
    <w:rsid w:val="00AA1106"/>
    <w:rsid w:val="00AA1B20"/>
    <w:rsid w:val="00AA5D3F"/>
    <w:rsid w:val="00AA636B"/>
    <w:rsid w:val="00AA6548"/>
    <w:rsid w:val="00AA65DA"/>
    <w:rsid w:val="00AB025F"/>
    <w:rsid w:val="00AB0B91"/>
    <w:rsid w:val="00AB34E7"/>
    <w:rsid w:val="00AB558E"/>
    <w:rsid w:val="00AB5F19"/>
    <w:rsid w:val="00AC0770"/>
    <w:rsid w:val="00AC148F"/>
    <w:rsid w:val="00AC316D"/>
    <w:rsid w:val="00AC3318"/>
    <w:rsid w:val="00AC454B"/>
    <w:rsid w:val="00AC52FF"/>
    <w:rsid w:val="00AC5BF9"/>
    <w:rsid w:val="00AC7E47"/>
    <w:rsid w:val="00AC7FA0"/>
    <w:rsid w:val="00AD33CA"/>
    <w:rsid w:val="00AD490D"/>
    <w:rsid w:val="00AD56D0"/>
    <w:rsid w:val="00AD5D3F"/>
    <w:rsid w:val="00AE3E48"/>
    <w:rsid w:val="00AE5B53"/>
    <w:rsid w:val="00AF09CE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7473"/>
    <w:rsid w:val="00B10954"/>
    <w:rsid w:val="00B11203"/>
    <w:rsid w:val="00B11E6A"/>
    <w:rsid w:val="00B12088"/>
    <w:rsid w:val="00B131BE"/>
    <w:rsid w:val="00B139BC"/>
    <w:rsid w:val="00B13F87"/>
    <w:rsid w:val="00B15978"/>
    <w:rsid w:val="00B22B8D"/>
    <w:rsid w:val="00B23FD6"/>
    <w:rsid w:val="00B2601F"/>
    <w:rsid w:val="00B277F2"/>
    <w:rsid w:val="00B27C51"/>
    <w:rsid w:val="00B30197"/>
    <w:rsid w:val="00B31406"/>
    <w:rsid w:val="00B32D1F"/>
    <w:rsid w:val="00B33507"/>
    <w:rsid w:val="00B3483A"/>
    <w:rsid w:val="00B361B7"/>
    <w:rsid w:val="00B37313"/>
    <w:rsid w:val="00B40A97"/>
    <w:rsid w:val="00B40B0B"/>
    <w:rsid w:val="00B43E55"/>
    <w:rsid w:val="00B45306"/>
    <w:rsid w:val="00B478F5"/>
    <w:rsid w:val="00B511B1"/>
    <w:rsid w:val="00B547DB"/>
    <w:rsid w:val="00B556D8"/>
    <w:rsid w:val="00B56598"/>
    <w:rsid w:val="00B60837"/>
    <w:rsid w:val="00B60FEF"/>
    <w:rsid w:val="00B6129E"/>
    <w:rsid w:val="00B643BC"/>
    <w:rsid w:val="00B64EEA"/>
    <w:rsid w:val="00B673B6"/>
    <w:rsid w:val="00B67595"/>
    <w:rsid w:val="00B70279"/>
    <w:rsid w:val="00B70DB9"/>
    <w:rsid w:val="00B725B0"/>
    <w:rsid w:val="00B73DDE"/>
    <w:rsid w:val="00B761AE"/>
    <w:rsid w:val="00B76659"/>
    <w:rsid w:val="00B77914"/>
    <w:rsid w:val="00B80BD4"/>
    <w:rsid w:val="00B834A9"/>
    <w:rsid w:val="00B847CF"/>
    <w:rsid w:val="00B857B3"/>
    <w:rsid w:val="00B8602B"/>
    <w:rsid w:val="00B86993"/>
    <w:rsid w:val="00B87F82"/>
    <w:rsid w:val="00B905D1"/>
    <w:rsid w:val="00B92FC4"/>
    <w:rsid w:val="00B93C00"/>
    <w:rsid w:val="00B95BA9"/>
    <w:rsid w:val="00B9673F"/>
    <w:rsid w:val="00B96F47"/>
    <w:rsid w:val="00B97539"/>
    <w:rsid w:val="00BA0756"/>
    <w:rsid w:val="00BA168A"/>
    <w:rsid w:val="00BA4D8C"/>
    <w:rsid w:val="00BA5F0E"/>
    <w:rsid w:val="00BA68BB"/>
    <w:rsid w:val="00BA6EAB"/>
    <w:rsid w:val="00BA72A7"/>
    <w:rsid w:val="00BB502A"/>
    <w:rsid w:val="00BB6AE9"/>
    <w:rsid w:val="00BC2614"/>
    <w:rsid w:val="00BC26D7"/>
    <w:rsid w:val="00BC2BE7"/>
    <w:rsid w:val="00BC31EB"/>
    <w:rsid w:val="00BC3985"/>
    <w:rsid w:val="00BC3E09"/>
    <w:rsid w:val="00BC59EF"/>
    <w:rsid w:val="00BD0543"/>
    <w:rsid w:val="00BD1288"/>
    <w:rsid w:val="00BD2415"/>
    <w:rsid w:val="00BD2E71"/>
    <w:rsid w:val="00BD36FD"/>
    <w:rsid w:val="00BD3A5C"/>
    <w:rsid w:val="00BD3E99"/>
    <w:rsid w:val="00BD4C50"/>
    <w:rsid w:val="00BD5645"/>
    <w:rsid w:val="00BD59A6"/>
    <w:rsid w:val="00BD6467"/>
    <w:rsid w:val="00BE0A8B"/>
    <w:rsid w:val="00BE0F85"/>
    <w:rsid w:val="00BE1DC2"/>
    <w:rsid w:val="00BE2A22"/>
    <w:rsid w:val="00BE4823"/>
    <w:rsid w:val="00BE5622"/>
    <w:rsid w:val="00BE674D"/>
    <w:rsid w:val="00BE711F"/>
    <w:rsid w:val="00BE72EF"/>
    <w:rsid w:val="00BF12DD"/>
    <w:rsid w:val="00BF2C72"/>
    <w:rsid w:val="00BF5010"/>
    <w:rsid w:val="00BF7B06"/>
    <w:rsid w:val="00C0155E"/>
    <w:rsid w:val="00C028AE"/>
    <w:rsid w:val="00C03328"/>
    <w:rsid w:val="00C03691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273F"/>
    <w:rsid w:val="00C12D22"/>
    <w:rsid w:val="00C1324D"/>
    <w:rsid w:val="00C1340D"/>
    <w:rsid w:val="00C14FA4"/>
    <w:rsid w:val="00C1671F"/>
    <w:rsid w:val="00C1695B"/>
    <w:rsid w:val="00C20CF4"/>
    <w:rsid w:val="00C21A98"/>
    <w:rsid w:val="00C25A70"/>
    <w:rsid w:val="00C3112C"/>
    <w:rsid w:val="00C3517E"/>
    <w:rsid w:val="00C35C74"/>
    <w:rsid w:val="00C36F6C"/>
    <w:rsid w:val="00C40297"/>
    <w:rsid w:val="00C41D9C"/>
    <w:rsid w:val="00C4466B"/>
    <w:rsid w:val="00C478BE"/>
    <w:rsid w:val="00C50457"/>
    <w:rsid w:val="00C512D7"/>
    <w:rsid w:val="00C527FA"/>
    <w:rsid w:val="00C53A6D"/>
    <w:rsid w:val="00C53ACE"/>
    <w:rsid w:val="00C53C27"/>
    <w:rsid w:val="00C54125"/>
    <w:rsid w:val="00C5437D"/>
    <w:rsid w:val="00C57535"/>
    <w:rsid w:val="00C57563"/>
    <w:rsid w:val="00C57B54"/>
    <w:rsid w:val="00C62474"/>
    <w:rsid w:val="00C62DD2"/>
    <w:rsid w:val="00C64996"/>
    <w:rsid w:val="00C65395"/>
    <w:rsid w:val="00C65891"/>
    <w:rsid w:val="00C7096D"/>
    <w:rsid w:val="00C7259C"/>
    <w:rsid w:val="00C726EA"/>
    <w:rsid w:val="00C72B62"/>
    <w:rsid w:val="00C7496A"/>
    <w:rsid w:val="00C74D21"/>
    <w:rsid w:val="00C80F2B"/>
    <w:rsid w:val="00C81290"/>
    <w:rsid w:val="00C83179"/>
    <w:rsid w:val="00C834C5"/>
    <w:rsid w:val="00C85A1A"/>
    <w:rsid w:val="00C87D65"/>
    <w:rsid w:val="00C904CA"/>
    <w:rsid w:val="00C93844"/>
    <w:rsid w:val="00C94161"/>
    <w:rsid w:val="00C95C68"/>
    <w:rsid w:val="00C9696B"/>
    <w:rsid w:val="00CA0A2C"/>
    <w:rsid w:val="00CA16C8"/>
    <w:rsid w:val="00CA2DF4"/>
    <w:rsid w:val="00CA37CE"/>
    <w:rsid w:val="00CA3E9D"/>
    <w:rsid w:val="00CA4325"/>
    <w:rsid w:val="00CA4364"/>
    <w:rsid w:val="00CB0A0B"/>
    <w:rsid w:val="00CB1024"/>
    <w:rsid w:val="00CB1D13"/>
    <w:rsid w:val="00CB24EB"/>
    <w:rsid w:val="00CB2711"/>
    <w:rsid w:val="00CB2CEC"/>
    <w:rsid w:val="00CB3B7A"/>
    <w:rsid w:val="00CB7699"/>
    <w:rsid w:val="00CC7FC9"/>
    <w:rsid w:val="00CD11D5"/>
    <w:rsid w:val="00CD1B0F"/>
    <w:rsid w:val="00CD2ECD"/>
    <w:rsid w:val="00CD32C8"/>
    <w:rsid w:val="00CD37ED"/>
    <w:rsid w:val="00CD4898"/>
    <w:rsid w:val="00CD609E"/>
    <w:rsid w:val="00CE11E6"/>
    <w:rsid w:val="00CE1A50"/>
    <w:rsid w:val="00CE1E9B"/>
    <w:rsid w:val="00CE2A9C"/>
    <w:rsid w:val="00CE2BCE"/>
    <w:rsid w:val="00CE4727"/>
    <w:rsid w:val="00CE5997"/>
    <w:rsid w:val="00CE630A"/>
    <w:rsid w:val="00CE651E"/>
    <w:rsid w:val="00CE6EE2"/>
    <w:rsid w:val="00CF058D"/>
    <w:rsid w:val="00CF28A4"/>
    <w:rsid w:val="00CF365C"/>
    <w:rsid w:val="00CF74A1"/>
    <w:rsid w:val="00D02C21"/>
    <w:rsid w:val="00D03A2B"/>
    <w:rsid w:val="00D0499F"/>
    <w:rsid w:val="00D0565C"/>
    <w:rsid w:val="00D0627C"/>
    <w:rsid w:val="00D10ADA"/>
    <w:rsid w:val="00D116FF"/>
    <w:rsid w:val="00D125C7"/>
    <w:rsid w:val="00D12FBD"/>
    <w:rsid w:val="00D14F8A"/>
    <w:rsid w:val="00D15DA5"/>
    <w:rsid w:val="00D2155A"/>
    <w:rsid w:val="00D237D5"/>
    <w:rsid w:val="00D2389D"/>
    <w:rsid w:val="00D24406"/>
    <w:rsid w:val="00D251C8"/>
    <w:rsid w:val="00D25399"/>
    <w:rsid w:val="00D2591D"/>
    <w:rsid w:val="00D26DD7"/>
    <w:rsid w:val="00D30C37"/>
    <w:rsid w:val="00D30EF8"/>
    <w:rsid w:val="00D30F00"/>
    <w:rsid w:val="00D31859"/>
    <w:rsid w:val="00D3369B"/>
    <w:rsid w:val="00D35734"/>
    <w:rsid w:val="00D363B2"/>
    <w:rsid w:val="00D37A84"/>
    <w:rsid w:val="00D41DB4"/>
    <w:rsid w:val="00D44013"/>
    <w:rsid w:val="00D44338"/>
    <w:rsid w:val="00D44C0B"/>
    <w:rsid w:val="00D479A4"/>
    <w:rsid w:val="00D47F6C"/>
    <w:rsid w:val="00D503FD"/>
    <w:rsid w:val="00D50F79"/>
    <w:rsid w:val="00D513D8"/>
    <w:rsid w:val="00D5184C"/>
    <w:rsid w:val="00D53889"/>
    <w:rsid w:val="00D53894"/>
    <w:rsid w:val="00D57290"/>
    <w:rsid w:val="00D573F2"/>
    <w:rsid w:val="00D57C7E"/>
    <w:rsid w:val="00D601E3"/>
    <w:rsid w:val="00D60CB4"/>
    <w:rsid w:val="00D63557"/>
    <w:rsid w:val="00D63CF6"/>
    <w:rsid w:val="00D65857"/>
    <w:rsid w:val="00D661E7"/>
    <w:rsid w:val="00D67E4E"/>
    <w:rsid w:val="00D67FBC"/>
    <w:rsid w:val="00D70083"/>
    <w:rsid w:val="00D75891"/>
    <w:rsid w:val="00D8719E"/>
    <w:rsid w:val="00D8786F"/>
    <w:rsid w:val="00D91157"/>
    <w:rsid w:val="00D912FB"/>
    <w:rsid w:val="00D96591"/>
    <w:rsid w:val="00D96C69"/>
    <w:rsid w:val="00D97321"/>
    <w:rsid w:val="00DA0CDF"/>
    <w:rsid w:val="00DA2894"/>
    <w:rsid w:val="00DA3A14"/>
    <w:rsid w:val="00DA4911"/>
    <w:rsid w:val="00DA5561"/>
    <w:rsid w:val="00DA57ED"/>
    <w:rsid w:val="00DA58A4"/>
    <w:rsid w:val="00DA60D4"/>
    <w:rsid w:val="00DA7926"/>
    <w:rsid w:val="00DB2FD5"/>
    <w:rsid w:val="00DB41E8"/>
    <w:rsid w:val="00DB4754"/>
    <w:rsid w:val="00DB64D0"/>
    <w:rsid w:val="00DB6E56"/>
    <w:rsid w:val="00DC1F3C"/>
    <w:rsid w:val="00DC1F61"/>
    <w:rsid w:val="00DC1FA7"/>
    <w:rsid w:val="00DC28AD"/>
    <w:rsid w:val="00DC33BF"/>
    <w:rsid w:val="00DC3F5F"/>
    <w:rsid w:val="00DC3FC6"/>
    <w:rsid w:val="00DC5C06"/>
    <w:rsid w:val="00DC5C4D"/>
    <w:rsid w:val="00DD0E3D"/>
    <w:rsid w:val="00DD1AE4"/>
    <w:rsid w:val="00DD7F35"/>
    <w:rsid w:val="00DE0540"/>
    <w:rsid w:val="00DE254D"/>
    <w:rsid w:val="00DE462B"/>
    <w:rsid w:val="00DE6316"/>
    <w:rsid w:val="00DF04B6"/>
    <w:rsid w:val="00DF177E"/>
    <w:rsid w:val="00DF18EE"/>
    <w:rsid w:val="00DF240C"/>
    <w:rsid w:val="00DF4F46"/>
    <w:rsid w:val="00DF5FB9"/>
    <w:rsid w:val="00DF76CD"/>
    <w:rsid w:val="00E0049B"/>
    <w:rsid w:val="00E05587"/>
    <w:rsid w:val="00E0609B"/>
    <w:rsid w:val="00E06397"/>
    <w:rsid w:val="00E103FE"/>
    <w:rsid w:val="00E122C3"/>
    <w:rsid w:val="00E14D55"/>
    <w:rsid w:val="00E16510"/>
    <w:rsid w:val="00E16B3B"/>
    <w:rsid w:val="00E17DCA"/>
    <w:rsid w:val="00E20DF2"/>
    <w:rsid w:val="00E22365"/>
    <w:rsid w:val="00E23B23"/>
    <w:rsid w:val="00E23F21"/>
    <w:rsid w:val="00E24D5F"/>
    <w:rsid w:val="00E27589"/>
    <w:rsid w:val="00E30C34"/>
    <w:rsid w:val="00E318A3"/>
    <w:rsid w:val="00E321A5"/>
    <w:rsid w:val="00E35E32"/>
    <w:rsid w:val="00E36BA2"/>
    <w:rsid w:val="00E370C2"/>
    <w:rsid w:val="00E379EF"/>
    <w:rsid w:val="00E37F1B"/>
    <w:rsid w:val="00E408E6"/>
    <w:rsid w:val="00E40ADD"/>
    <w:rsid w:val="00E40AEC"/>
    <w:rsid w:val="00E42D42"/>
    <w:rsid w:val="00E45A88"/>
    <w:rsid w:val="00E46636"/>
    <w:rsid w:val="00E50F0D"/>
    <w:rsid w:val="00E523AA"/>
    <w:rsid w:val="00E6258F"/>
    <w:rsid w:val="00E643AB"/>
    <w:rsid w:val="00E64B55"/>
    <w:rsid w:val="00E64B77"/>
    <w:rsid w:val="00E65BDC"/>
    <w:rsid w:val="00E70BED"/>
    <w:rsid w:val="00E717EF"/>
    <w:rsid w:val="00E71F11"/>
    <w:rsid w:val="00E721A1"/>
    <w:rsid w:val="00E74471"/>
    <w:rsid w:val="00E76459"/>
    <w:rsid w:val="00E7655F"/>
    <w:rsid w:val="00E776D6"/>
    <w:rsid w:val="00E779BE"/>
    <w:rsid w:val="00E84C9C"/>
    <w:rsid w:val="00E850A9"/>
    <w:rsid w:val="00E85714"/>
    <w:rsid w:val="00E86FED"/>
    <w:rsid w:val="00E906A4"/>
    <w:rsid w:val="00E90CB2"/>
    <w:rsid w:val="00E91C16"/>
    <w:rsid w:val="00E92369"/>
    <w:rsid w:val="00E9443C"/>
    <w:rsid w:val="00E962F4"/>
    <w:rsid w:val="00E96BDB"/>
    <w:rsid w:val="00E97727"/>
    <w:rsid w:val="00EA1D93"/>
    <w:rsid w:val="00EA2435"/>
    <w:rsid w:val="00EA3F00"/>
    <w:rsid w:val="00EA4E04"/>
    <w:rsid w:val="00EA4FF7"/>
    <w:rsid w:val="00EA6619"/>
    <w:rsid w:val="00EB07C6"/>
    <w:rsid w:val="00EB3A5B"/>
    <w:rsid w:val="00EB65AE"/>
    <w:rsid w:val="00EC1533"/>
    <w:rsid w:val="00EC1A26"/>
    <w:rsid w:val="00EC4F30"/>
    <w:rsid w:val="00EC53FF"/>
    <w:rsid w:val="00ED008A"/>
    <w:rsid w:val="00ED08FF"/>
    <w:rsid w:val="00ED0AB7"/>
    <w:rsid w:val="00ED331B"/>
    <w:rsid w:val="00ED3629"/>
    <w:rsid w:val="00ED42E2"/>
    <w:rsid w:val="00ED46A9"/>
    <w:rsid w:val="00ED498E"/>
    <w:rsid w:val="00ED5DA1"/>
    <w:rsid w:val="00EE0111"/>
    <w:rsid w:val="00EE03C6"/>
    <w:rsid w:val="00EE06E7"/>
    <w:rsid w:val="00EE33C3"/>
    <w:rsid w:val="00EE412E"/>
    <w:rsid w:val="00EE4771"/>
    <w:rsid w:val="00EE65A3"/>
    <w:rsid w:val="00EE758D"/>
    <w:rsid w:val="00EE7B00"/>
    <w:rsid w:val="00EF071F"/>
    <w:rsid w:val="00EF0BBB"/>
    <w:rsid w:val="00EF2754"/>
    <w:rsid w:val="00EF2F75"/>
    <w:rsid w:val="00EF3507"/>
    <w:rsid w:val="00EF5443"/>
    <w:rsid w:val="00EF6D6D"/>
    <w:rsid w:val="00EF7BB1"/>
    <w:rsid w:val="00F023F9"/>
    <w:rsid w:val="00F02BCF"/>
    <w:rsid w:val="00F02CD8"/>
    <w:rsid w:val="00F0739F"/>
    <w:rsid w:val="00F078C0"/>
    <w:rsid w:val="00F079EE"/>
    <w:rsid w:val="00F079F3"/>
    <w:rsid w:val="00F1147D"/>
    <w:rsid w:val="00F17309"/>
    <w:rsid w:val="00F21486"/>
    <w:rsid w:val="00F219B3"/>
    <w:rsid w:val="00F2522A"/>
    <w:rsid w:val="00F25ACD"/>
    <w:rsid w:val="00F26874"/>
    <w:rsid w:val="00F27D8B"/>
    <w:rsid w:val="00F30B54"/>
    <w:rsid w:val="00F30BA4"/>
    <w:rsid w:val="00F30C04"/>
    <w:rsid w:val="00F3377E"/>
    <w:rsid w:val="00F33FF6"/>
    <w:rsid w:val="00F342D1"/>
    <w:rsid w:val="00F34CD7"/>
    <w:rsid w:val="00F3505B"/>
    <w:rsid w:val="00F363A9"/>
    <w:rsid w:val="00F4170D"/>
    <w:rsid w:val="00F47071"/>
    <w:rsid w:val="00F50427"/>
    <w:rsid w:val="00F5164C"/>
    <w:rsid w:val="00F5226B"/>
    <w:rsid w:val="00F53D16"/>
    <w:rsid w:val="00F55E36"/>
    <w:rsid w:val="00F64016"/>
    <w:rsid w:val="00F6516B"/>
    <w:rsid w:val="00F6574F"/>
    <w:rsid w:val="00F67E26"/>
    <w:rsid w:val="00F70E72"/>
    <w:rsid w:val="00F70FF6"/>
    <w:rsid w:val="00F7586C"/>
    <w:rsid w:val="00F763DD"/>
    <w:rsid w:val="00F767BD"/>
    <w:rsid w:val="00F76C78"/>
    <w:rsid w:val="00F8022F"/>
    <w:rsid w:val="00F81327"/>
    <w:rsid w:val="00F81C42"/>
    <w:rsid w:val="00F8498A"/>
    <w:rsid w:val="00F869BA"/>
    <w:rsid w:val="00F906A6"/>
    <w:rsid w:val="00F909E5"/>
    <w:rsid w:val="00F91339"/>
    <w:rsid w:val="00F91A2F"/>
    <w:rsid w:val="00F91B1F"/>
    <w:rsid w:val="00F9236F"/>
    <w:rsid w:val="00F94308"/>
    <w:rsid w:val="00F94D08"/>
    <w:rsid w:val="00F958FA"/>
    <w:rsid w:val="00F95DAD"/>
    <w:rsid w:val="00F96EA7"/>
    <w:rsid w:val="00FA0F8A"/>
    <w:rsid w:val="00FA19B8"/>
    <w:rsid w:val="00FA1B99"/>
    <w:rsid w:val="00FA1E9F"/>
    <w:rsid w:val="00FA349E"/>
    <w:rsid w:val="00FA34F2"/>
    <w:rsid w:val="00FA4179"/>
    <w:rsid w:val="00FA4B4B"/>
    <w:rsid w:val="00FA5E88"/>
    <w:rsid w:val="00FA77CA"/>
    <w:rsid w:val="00FA7BE2"/>
    <w:rsid w:val="00FB04A2"/>
    <w:rsid w:val="00FB0A40"/>
    <w:rsid w:val="00FB0AD3"/>
    <w:rsid w:val="00FB6120"/>
    <w:rsid w:val="00FC26B7"/>
    <w:rsid w:val="00FC612A"/>
    <w:rsid w:val="00FC6474"/>
    <w:rsid w:val="00FC69B1"/>
    <w:rsid w:val="00FD455F"/>
    <w:rsid w:val="00FE1219"/>
    <w:rsid w:val="00FE1C09"/>
    <w:rsid w:val="00FE302C"/>
    <w:rsid w:val="00FE4D36"/>
    <w:rsid w:val="00FE7F66"/>
    <w:rsid w:val="00FF0970"/>
    <w:rsid w:val="00FF1B2E"/>
    <w:rsid w:val="00FF565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54ED4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85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styleId="Hyperlink">
    <w:name w:val="Hyperlink"/>
    <w:basedOn w:val="DefaultParagraphFont"/>
    <w:uiPriority w:val="99"/>
    <w:semiHidden/>
    <w:unhideWhenUsed/>
    <w:rsid w:val="00B478F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78F5"/>
    <w:rPr>
      <w:b/>
      <w:bCs/>
    </w:rPr>
  </w:style>
  <w:style w:type="character" w:styleId="Emphasis">
    <w:name w:val="Emphasis"/>
    <w:basedOn w:val="DefaultParagraphFont"/>
    <w:uiPriority w:val="20"/>
    <w:qFormat/>
    <w:rsid w:val="00F079F3"/>
    <w:rPr>
      <w:i/>
      <w:iCs/>
    </w:rPr>
  </w:style>
  <w:style w:type="character" w:customStyle="1" w:styleId="c-detailpagetitle">
    <w:name w:val="c-detailpage__title"/>
    <w:basedOn w:val="DefaultParagraphFont"/>
    <w:rsid w:val="003A7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D5025-A0B1-4EB8-B2BD-B12524717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9</Pages>
  <Words>3295</Words>
  <Characters>18786</Characters>
  <Application>Microsoft Office Word</Application>
  <DocSecurity>0</DocSecurity>
  <Lines>156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https:/mul.ysu.am/tasks/191073/oneclick/002dd28bed44449c943278b2f46007dca2e2ebf2630275c033870a47262b1fd5.docx?token=868df1f61e4dbaf5aced298f8f9c3dad</cp:keywords>
  <dc:description/>
  <cp:lastModifiedBy>Comp</cp:lastModifiedBy>
  <cp:revision>88</cp:revision>
  <cp:lastPrinted>2023-12-15T06:43:00Z</cp:lastPrinted>
  <dcterms:created xsi:type="dcterms:W3CDTF">2024-10-29T09:41:00Z</dcterms:created>
  <dcterms:modified xsi:type="dcterms:W3CDTF">2024-11-28T07:33:00Z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9b6445ca2b2307f3971a903117158afb552ddbcce9577cdeef8b3b69756b07bd</vt:lpwstr>
  </property>
</Properties>
</file>