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ԱՍՀՆ-ՊՈԱԿ-ԷԱՃԱՊՁԲ-25/6-ԳՇ-1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НПО «Центр поддержки детей и семьи Ширакской области» и «Дом ребенка» Гюмри. приобретение экономичных санитарно-гигиенических и чистящих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ԱՍՀՆ-ՊՈԱԿ-ԷԱՃԱՊՁԲ-25/6-ԳՇ-1</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НПО «Центр поддержки детей и семьи Ширакской области» и «Дом ребенка» Гюмри. приобретение экономичных санитарно-гигиенических и чистящих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НПО «Центр поддержки детей и семьи Ширакской области» и «Дом ребенка» Гюмри. приобретение экономичных санитарно-гигиенических и чистящих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ԱՍՀՆ-ՊՈԱԿ-ԷԱՃԱՊՁԲ-25/6-ԳՇ-1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НПО «Центр поддержки детей и семьи Ширакской области» и «Дом ребенка» Гюмри. приобретение экономичных санитарно-гигиенических и чистящих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Момлат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/таблетки дезинфицирующего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пластиковый/2/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швейная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Шерстяная пряжа/для изготовления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ԱՍՀՆ-ՊՈԱԿ-ԷԱՃԱՊՁԲ-25/6-ԳՇ-1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"ԱՍՀՆ-ՊՈԱԿ-ԷԱՃԱՊՁԲ-25/6-ԳՇ-1"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ԱՍՀՆ-ՊՈԱԿ-ԷԱՃԱՊՁԲ-25/6-ԳՇ-1*.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"ԱՍՀՆ-ՊՈԱԿ-ԷԱՃԱՊՁԲ-25/6-ԳՇ-1"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ԱՍՀՆ-ՊՈԱԿ-ԷԱՃԱՊՁԲ-25/6-ԳՇ-1*.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ԱՍՀՆ-ՊՈԱԿ-ԷԱՃԱՊՁԲ-25/6-ԳՇ-1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Момлат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/таблетки дезинфицирующего хлора/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Педальный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бак/1/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пластиковый/2/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швейная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Шерстяная пряжа/для изготовления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Гюмри ул. Ширакаци, дом 10 и ул. Таманяна, дом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