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սպինկոատեր/ ցենտրիֆուգ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օզոնային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Դիաֆրագմավոր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Էլաստոմերային պոլիմերից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Սիլիցիում/սիլիցիումի երկօքսիդի (Si/SiO2) տակդիր-սկավառակ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Սիլիցիումային տակդիր-սկավառակ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տակդիր-սկավառակ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փոշեմաքրիչ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Միատոն լաբորատոր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գլխին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ESD հողանցման բույն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Հակաստատիկ ապրանքների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համար նախատեսված պարագաների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քիմիական օդափոխվող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հոսքի (H2, CH4, Ar) կարգավորիչի կառավարման բլոկ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սպինկոատեր/ ցենտրիֆուգ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օզոնային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Դիաֆրագմավոր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Էլաստոմերային պոլիմերից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Սիլիցիում/սիլիցիումի երկօքսիդի (Si/SiO2) տակդիր-սկավառակ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Սիլիցիումային տակդիր-սկավառակ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տակդիր-սկավառակ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փոշեմաքրիչ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Միատոն լաբորատոր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գլխին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ESD հողանցման բույն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Հակաստատիկ ապրանքների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համար նախատեսված պարագաների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քիմիական օդափոխվող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հոսքի (H2, CH4, Ar) կարգավորիչի կառավարման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առաջին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90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 Երևան, Ալեք Մանուկյան 1, ԵՊՀ ֆիզիկայի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90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