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ՄԱԿԿ-ԷԱՃԾՁԲ-25/3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ՄԻՋՈՒԿԱՅԻՆ ԱՆՎՏԱՆԳՈՒԹՅԱՆ ԿԱՐԳԱՎՈՐՄԱՆ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ՄԱԿ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Վարդանուշ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+37410543996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v.ghazaryan@anra.am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ՄԻՋՈՒԿԱՅԻՆ ԱՆՎՏԱՆԳՈՒԹՅԱՆ ԿԱՐԳԱՎՈՐՄԱՆ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ՄԱԿԿ-ԷԱՃԾՁԲ-25/3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ՄԻՋՈՒԿԱՅԻՆ ԱՆՎՏԱՆԳՈՒԹՅԱՆ ԿԱՐԳԱՎՈՐՄԱՆ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ՄԻՋՈՒԿԱՅԻՆ ԱՆՎՏԱՆԳՈՒԹՅԱՆ ԿԱՐԳԱՎՈՐՄԱՆ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ՄԱԿ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ՄԻՋՈՒԿԱՅԻՆ ԱՆՎՏԱՆԳՈՒԹՅԱՆ ԿԱՐԳԱՎՈՐՄԱՆ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ՄԱԿ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ՄԱԿԿ-ԷԱՃԾՁԲ-25/3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v.ghazaryan@anra.am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ՄԱԿ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ՄԱԿԿ-ԷԱՃԾՁԲ-25/3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ՄԻՋՈՒԿԱՅԻՆ ԱՆՎՏԱՆԳՈՒԹՅԱՆ ԿԱՐԳԱՎՈՐՄԱՆ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ՄԱԿԿ-ԷԱՃԾՁԲ-25/3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ՄԱԿԿ-ԷԱՃԾՁԲ-25/3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«ՄԱԿԿ-ԷԱՃԾՁԲ-25/3»*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«ՄԱԿԿ-ԷԱՃԾՁԲ-25/3»*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ծառայության շրջանակը
Ներքին աուդիտի ծառայությունների մատուցման նպատակով հրավիրված անձը (այսուհետ՝ Կատարող) պետք է գնահատի ՀՀ միջուկային անվտանգության կարգավորման կոմիտեի (այսուհետ՝ կոմիտե) ներքին աուդիտի միջավայրը, որը ներառում է կազմակերպության անբողջ համակարգը՝  ընդգրկելով  կազմակերպության բոլոր հնարավոր գործառույթները, առաջադրանքներն ու աուդիտի ենթակա գործընթացները,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կոմիտեի նպատակներին հասնելու և դրանում հնարավոր ռիսկերը կառավարելու համար։
Նախկինում կատարած աուդիտորական աշխատանքերի արդյունքները պետք է ընդունվեն ի գիտություն և հաշվի առնվեն հետագա աշխատանքներում։
Կատարողին և վերջինիս կողմից մատուցվող ներքին աուդիտի ծառայության նկատմամբ ներկայացվող ընդհանուր պահանջներ
Ներքին աուդիտի անկախությունը․
ա) Կատարողը պետք է հաշվետու լինի կոմիտեի նախագահին (այսուհետ՝ նախագահ) և ներքին աուդիտի կոմիտեին․
բ)Կատարողը պետք է կատարի ներքին աուդիտի կոմիտեի քարտուղարի պարտականությունները․ 
գ)Կատարողը չի կարող իրականացնել կոմիտեի կառավարման որևէ գործառույթ, բացի ներքին աուդիտի գործունեության կառավարման գործառույթներից․
դ)Կատարողը պետք է իրականացնի կոմիտեի ներքին աուդիտի միջավայրի ուսումնասիրություն և գնահատում։
Ձեռքբերվող ծառայության նկարագիրը.
1)	Կատարողը պարտավոր է համաձայնագրի (պայմանագրի հիման վրա կնքված) ուժի մեջ մտնելու օրվանից ձեռնարկի ներքին աուդիտի մասին օրենսդրությամբ սահմանված բոլոր այն գործողությունների կատարումը այնպիսի ժամկետներում, որպեսզի՝ 2024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ներքին աուդիտի որակի երաշխավորման և բարելավման ծրագիր, ապահովել դրա կատարումը. 
բ)	կազմել և նախագահի հաստատմանը ներկայացնել ներքին աուդիտի կանոնակարգը.
գ)	կազմել ռազմավարական և տարեկան ծրագրերը՝ կոմիտեի ռիսկերի գնահատման, ինչպես նաև նախագահի կողմից մատնանշված խնդիրների հիման վրա.
դ)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ե) տրամադրել.
•	հավաստիացում առ այն, որ կոմիտեում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նախագահը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զ)	կազմել և նախագահին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է)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ը)	կազմակերպել աշխատանքային փաստաթղթերի պատշաճ փաստաթղթավորում և պահպանում: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նախագահի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
4)	Լիազոր մարմնին տրամադրվող տեղեկատվություն.
Կատարողը ՀՀ ֆինանսների նախարարությանը՝ որպես «Ներքին աուդիտի մասին» օրենքով սահմանված լիազոր մարմին (այսուհետ՝ Լիազոր մարմին) պետք է տրամադրի ներքին աուդիտի մասին ՀՀ օրենսդրությամբ նախատեսված հետևյալ տեղեկատվությունը.
ա)	«Ներքին աուդիտի մասին» ՀՀ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 մինչև տվյալ տարվա դեկտեմբերի 1-ը.
ե)	հաշվետվություն՝ ՀՀ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կոմիտեի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Ներքին աուդիտի ծառայությունը մատուցող Կատարողի նկատմամբ ընդհանուր պահանջներ.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Կատարողի՝ սույն տեխնիկական բնութագրով նախատեսված ծառայությունների մատուցման համար ներգրավված աուդիտորները պետք է համատեղությամբ չաշխատեն  ներքին և/կամ արտաքին աուդիտի ծառայություններ մատուցող այլ կազմակերպություններում, կամ այլ կազմակերպություններում որպես ներքին աուդիտոր:
Ներքին աուդիտի տարեկան ծրագիրը կազմելուց և անհրաժեշտ մարդկային ռեսուրսները հաշվարկելուց հետո՝ Կատարողն, անհրաժեշտության դեպքում, կարող է ներգրավել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
Ծառայության գնման ժամանակացույցը.
	Ծառայության մատուցումն իրականացվում է պայմանագիրն ուժի մեջ մտնելու օրվանից մինչև 2025 թվականի դեկտեմբերի 10-ը։ 
Ծառայության ընդունման և վճարման ժամանակացույցը.
Պայմանագրի կատարումն ընդունելու նպատակով յուրաքանչյուր հանձնման-ընդունման արձանագրության հետ մեկտեղ Կատարողը ներկայացնում է հաշվետվություն հաշվետու ժամանակահատվածում մատուցված ծառայության մասին՝ նշելով ծառայություն մատուցողի անունը, ծառայության բնույթը, բովանդակությունը և դրա փաստաթղթավորված արդյունքը․ ինչպես նաև իր կողմից հաստատված գրավոր հավաստում։
Վճարումն իրականացվում է համապատասխան ֆինանսական միջոցների առակայության դեպքում համաձայնագրով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Սույն տեխնիկական բնութագրի շրջանակում հաշվետու ժամանակահատված է համարվում՝
1)	Պայմանագրի ուժի մեջ մտնելու օրվանից մինչև 2025 թվականի դեկտեմբերի 10-ն ընկած ժամանակահատվածը, 
2)	2025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
Այլ տեղեկություններ.
1)	ՀՀ միջուկային անվտանգության կարգավորման կոմիտեի գործառույթները սահմանված են «Կառավարության կառուցվածքի և գործունեության մասին» օրենքով, ՀՀ վարչապետի 2018 թվականի հունիսի 11-ի թիվ 747-Լ որոշմամբ և այլ նորմատիվ իրավական ակտերով,
2)	ՀՀ միջուկային անվտանգության կարգավորման կոմիտեի համակարգում գործում է թվով 8 կառուցվածքային ստորաբաժանում, որոնց թիվը կարող է նվազել կամ ավելանալ: Ընդ որում ստորաբաժանումների թվի ավելացումը չի կարող դիտվել որպես ծառայության մատուցման ծավալի ավելացում: 
3)	Կատարողին կտրամադրվեն կոմիտեի ներքին աուդիտի ստորաբաժանման կողմից մշակված և հաստատված ներքին աուդիտի օրենսդրությունից բխող ներքին իրավական ակտերի օրինակները.
4)	Ներքին աուդիտի հետ կապված հարաբերությունները կարգավորվում են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XI.	ՀՀ ֆինանսների նախարարի 21.08.2014թ. N 541-Ն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