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ԱՄԱԲԿ-ԷԱԱՊՁԲ-25/04-Ա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ԱՇՏԱՐԱԿԻ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ք. Աշտարակ, Նարեկացու 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медикамент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Արամյան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aramyan-illen@mail.ru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0232-3-19-49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ԱՇՏԱՐԱԿԻ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ԱՄԱԲԿ-ԷԱԱՊՁԲ-25/04-Ա</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ԱՇՏԱՐԱԿԻ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ԱՇՏԱՐԱԿԻ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медикамент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медикамент</w:t>
      </w:r>
      <w:r w:rsidR="00812F10" w:rsidRPr="00E4651F">
        <w:rPr>
          <w:rFonts w:cstheme="minorHAnsi"/>
          <w:b/>
          <w:lang w:val="ru-RU"/>
        </w:rPr>
        <w:t xml:space="preserve">ДЛЯ НУЖД </w:t>
      </w:r>
      <w:r w:rsidR="0039665E" w:rsidRPr="0039665E">
        <w:rPr>
          <w:rFonts w:cstheme="minorHAnsi"/>
          <w:b/>
          <w:u w:val="single"/>
          <w:lang w:val="af-ZA"/>
        </w:rPr>
        <w:t>ԱՇՏԱՐԱԿԻ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ԱՄԱԲԿ-ԷԱԱՊՁԲ-25/04-Ա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aramyan-illen@mail.ru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медикамент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3.61</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ԱՄԱԲԿ-ԷԱԱՊՁԲ-25/04-Ա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ԱՇՏԱՐԱԿԻ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"ԱՄԱԲԿ-ԷԱԱՊՁԲ-25/04-Ա"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"ԱՄԱԲԿ-ԷԱԱՊՁԲ-25/04-Ա"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ԱՇՏԱՐԱԿԻ ԲԺՇԿԱԿԱՆ ԿԵՆՏՐՈՆ ՓԲԸ*(далее — Заказчик) процедуре закупок под кодом ԱՄԱԲԿ-ԷԱԱՊՁԲ-25/04-Ա*.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ԱՄԱԲԿ-ԷԱԱՊՁԲ-25/04-Ա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