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647C4" w14:textId="5BE416CE" w:rsidR="00A73764" w:rsidRDefault="00A73764" w:rsidP="00E67900">
      <w:pPr>
        <w:jc w:val="both"/>
        <w:rPr>
          <w:rFonts w:ascii="GHEA Grapalat" w:hAnsi="GHEA Grapalat"/>
          <w:color w:val="0D0D0D"/>
          <w:sz w:val="24"/>
          <w:szCs w:val="24"/>
          <w:lang w:val="hy-AM"/>
        </w:rPr>
      </w:pPr>
      <w:r>
        <w:rPr>
          <w:rFonts w:ascii="GHEA Grapalat" w:hAnsi="GHEA Grapalat"/>
          <w:color w:val="0D0D0D"/>
          <w:sz w:val="24"/>
          <w:szCs w:val="24"/>
          <w:lang w:val="hy-AM"/>
        </w:rPr>
        <w:t>ՏԵԽՆԻԿԱԿԱՆ ԲՆՈՒԹԱԳԻՐ</w:t>
      </w:r>
    </w:p>
    <w:p w14:paraId="3C166784" w14:textId="3DE9E5FC" w:rsidR="00E67900" w:rsidRPr="00777D98" w:rsidRDefault="00E67900" w:rsidP="00E67900">
      <w:pPr>
        <w:jc w:val="both"/>
        <w:rPr>
          <w:rFonts w:ascii="GHEA Grapalat" w:hAnsi="GHEA Grapalat"/>
          <w:color w:val="0D0D0D"/>
          <w:sz w:val="24"/>
          <w:szCs w:val="24"/>
          <w:lang w:val="hy-AM"/>
        </w:rPr>
      </w:pPr>
      <w:r w:rsidRPr="00777D98">
        <w:rPr>
          <w:rFonts w:ascii="GHEA Grapalat" w:hAnsi="GHEA Grapalat"/>
          <w:color w:val="0D0D0D"/>
          <w:sz w:val="24"/>
          <w:szCs w:val="24"/>
          <w:lang w:val="hy-AM"/>
        </w:rPr>
        <w:t>ԱՌՈՂՋ ԱՊՐԵԼԱԿԵՐՊԻ</w:t>
      </w:r>
      <w:r w:rsidR="00503312">
        <w:rPr>
          <w:rFonts w:ascii="GHEA Grapalat" w:hAnsi="GHEA Grapalat"/>
          <w:color w:val="0D0D0D"/>
          <w:sz w:val="24"/>
          <w:szCs w:val="24"/>
          <w:lang w:val="hy-AM"/>
        </w:rPr>
        <w:t xml:space="preserve"> </w:t>
      </w:r>
      <w:r w:rsidRPr="00777D98">
        <w:rPr>
          <w:rFonts w:ascii="GHEA Grapalat" w:hAnsi="GHEA Grapalat"/>
          <w:color w:val="0D0D0D"/>
          <w:sz w:val="24"/>
          <w:szCs w:val="24"/>
          <w:lang w:val="hy-AM"/>
        </w:rPr>
        <w:t>ԱՐՇԱՎՆԵՐԻ ԼՈԳԻՍՏԻԿ ՍՊԱՍԱՐԿՄԱՆ ԱՇԽԱՏԱՆՔՆԵՐԻ ՁԵՌՔԲԵՐՄԱՆ ՆՊԱՏԱԿՈՎ ԳՆՄԱՆ ԳՈՐԾԸՆԹԱՑԻ ԿԱԶՄԱԿԵՐՊՄԱՆ</w:t>
      </w:r>
    </w:p>
    <w:p w14:paraId="65A588BD" w14:textId="77777777" w:rsidR="00CD6D88" w:rsidRPr="00777D98" w:rsidRDefault="00CD6D88" w:rsidP="00CD6D88">
      <w:pPr>
        <w:spacing w:line="276" w:lineRule="auto"/>
        <w:jc w:val="both"/>
        <w:rPr>
          <w:rFonts w:ascii="GHEA Grapalat" w:hAnsi="GHEA Grapalat" w:cs="Arial"/>
          <w:b/>
          <w:i/>
          <w:color w:val="000000"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i/>
          <w:color w:val="000000"/>
          <w:sz w:val="24"/>
          <w:szCs w:val="24"/>
          <w:u w:val="single"/>
          <w:shd w:val="clear" w:color="auto" w:fill="FFFFFF"/>
          <w:lang w:val="hy-AM"/>
        </w:rPr>
        <w:t>Ներածություն</w:t>
      </w:r>
    </w:p>
    <w:p w14:paraId="1A7B9BC5" w14:textId="77777777" w:rsidR="00CD6D88" w:rsidRPr="00777D98" w:rsidRDefault="00CD6D88" w:rsidP="00CD6D88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Առողջապահության նախարարության առաջնահերթություններից է համարվում առողջական հարցերի վերաբերյալ հանրության գրագիտությունը: </w:t>
      </w:r>
      <w:r w:rsidRPr="00777D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Մեր առողջությունը մեծապես կախված է մեր կենսաձևից։ Եթե ուզում ենք ավելի քիչ հիվանդանալ, մնալ առույգ, ուժեղ, խելացի, պատրաստ նոր բացահայտումների, վայելել ամեն նոր օրը, մեր ապրելակերպը պետք է լինի ԱՌՈՂՋ։ </w:t>
      </w:r>
    </w:p>
    <w:p w14:paraId="2B389D98" w14:textId="4149E5C5" w:rsidR="00E1423B" w:rsidRPr="00777D98" w:rsidRDefault="00F8339B" w:rsidP="00E1423B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Խրախուսելի չ</w:t>
      </w:r>
      <w:r w:rsidR="00D347F6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է</w:t>
      </w:r>
      <w:r w:rsidR="00E1423B" w:rsidRPr="00777D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դիպվածային առողջ ապրելակերպ վարել՝ ժամանակ առ ժամանակ։ Պատահում է, որ մարդիկ՝ նորաձև միտումների  ազդեցության տակ, հանկարծ սկսում են ուտել միայն բանջարեղեն և սպորտով զբաղվել։ Բայց դա տևում է մի քանի շաբաթ կամ մեկ ամիս, որից հետո նորից վերադառնում են հին կենսաձևին՝ սիրելի բազմոցին, հեռուստացույց դիտելուն՝ չիփսերով և քաղցր գազավորված ըմպելիքով։ Ստացվում է արատավոր շրջան։</w:t>
      </w:r>
    </w:p>
    <w:p w14:paraId="71ACC4C4" w14:textId="3436DECC" w:rsidR="00CD6D88" w:rsidRPr="00777D98" w:rsidRDefault="00CD6D88" w:rsidP="00CD6D88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</w:pPr>
      <w:r w:rsidRPr="00777D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Առողջ ապրելակերպը պետք է դառնա հաճելի առօրյայի կայուն մասը` ներառելով առողջ սննդակարգ, աշխատանք և հանգիստ հավասարակշռությ</w:t>
      </w:r>
      <w:r w:rsidR="00D347F6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ա</w:t>
      </w:r>
      <w:r w:rsidRPr="00777D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ն պահպանում, ֆիզիկական ակտիվություն, առողջ էմոցիաներ: Առողջ սնվելու վարքագիծ և ակտիվ կենսաձև վարելու մշակույթի ձևավորումը ցանկալի է սկսել վաղ տարիքից: </w:t>
      </w:r>
      <w:r w:rsidR="00912F20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Այս նպատակին ընդառաջ </w:t>
      </w:r>
      <w:r w:rsidR="00D347F6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Առողջապահության նախարարությունը</w:t>
      </w:r>
      <w:r w:rsidR="00912F20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</w:t>
      </w:r>
      <w:r w:rsidR="00656EB7" w:rsidRPr="00E41A9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(</w:t>
      </w:r>
      <w:r w:rsidR="00656EB7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ԱՆ</w:t>
      </w:r>
      <w:r w:rsidR="00656EB7" w:rsidRPr="00E41A9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)</w:t>
      </w:r>
      <w:r w:rsidR="00656EB7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</w:t>
      </w:r>
      <w:r w:rsidR="00912F20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2025 թվականին կիրականացնի առողջ ապրելակերպի իրազեկման աշխատանքներ մարզերում և Երևան քաղաքում: </w:t>
      </w:r>
    </w:p>
    <w:p w14:paraId="441CFBCF" w14:textId="77777777" w:rsidR="00CD6D88" w:rsidRPr="00777D98" w:rsidRDefault="00CD6D88" w:rsidP="00CD6D88">
      <w:pPr>
        <w:pStyle w:val="ListParagraph"/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14:paraId="26F4FCCE" w14:textId="77777777" w:rsidR="00CD6D88" w:rsidRPr="00777D98" w:rsidRDefault="00CD6D88" w:rsidP="00CD6D88">
      <w:pPr>
        <w:rPr>
          <w:rFonts w:ascii="GHEA Grapalat" w:eastAsia="GHEA Grapalat" w:hAnsi="GHEA Grapalat" w:cs="GHEA Grapalat"/>
          <w:b/>
          <w:color w:val="FF0000"/>
          <w:sz w:val="24"/>
          <w:szCs w:val="24"/>
          <w:lang w:val="hy-AM"/>
        </w:rPr>
      </w:pPr>
      <w:r w:rsidRPr="00777D98">
        <w:rPr>
          <w:rFonts w:ascii="GHEA Grapalat" w:eastAsia="GHEA Grapalat" w:hAnsi="GHEA Grapalat" w:cs="GHEA Grapalat"/>
          <w:b/>
          <w:color w:val="FF0000"/>
          <w:sz w:val="24"/>
          <w:szCs w:val="24"/>
          <w:lang w:val="hy-AM"/>
        </w:rPr>
        <w:t xml:space="preserve">«Առողջ ապրելակերպի իրազեկման դպրոցական մարզային արշավներ» </w:t>
      </w:r>
      <w:r w:rsidRPr="00777D98">
        <w:rPr>
          <w:rFonts w:ascii="GHEA Grapalat" w:hAnsi="GHEA Grapalat"/>
          <w:sz w:val="24"/>
          <w:szCs w:val="24"/>
          <w:lang w:val="hy-AM"/>
        </w:rPr>
        <w:t>Կազմակերպել մասսայական միջոցառումներ մարզերում և հանրությանն իրազեկել առողջ ապրելակերպի թեմաների շուրջ:</w:t>
      </w:r>
    </w:p>
    <w:p w14:paraId="1F93450D" w14:textId="77777777" w:rsidR="00CD6D88" w:rsidRPr="00777D98" w:rsidRDefault="00CD6D88" w:rsidP="00CD6D88">
      <w:pPr>
        <w:spacing w:line="276" w:lineRule="auto"/>
        <w:jc w:val="both"/>
        <w:rPr>
          <w:rFonts w:ascii="GHEA Grapalat" w:hAnsi="GHEA Grapalat" w:cs="Arial"/>
          <w:b/>
          <w:i/>
          <w:color w:val="000000"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i/>
          <w:color w:val="000000"/>
          <w:sz w:val="24"/>
          <w:szCs w:val="24"/>
          <w:u w:val="single"/>
          <w:shd w:val="clear" w:color="auto" w:fill="FFFFFF"/>
          <w:lang w:val="hy-AM"/>
        </w:rPr>
        <w:t>Նպատակը</w:t>
      </w:r>
    </w:p>
    <w:p w14:paraId="6FCCD1DF" w14:textId="13A28AF7" w:rsidR="00CD6D88" w:rsidRPr="00777D98" w:rsidRDefault="00CD6D88" w:rsidP="00CD6D88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77D98">
        <w:rPr>
          <w:rFonts w:ascii="GHEA Grapalat" w:hAnsi="GHEA Grapalat"/>
          <w:sz w:val="24"/>
          <w:szCs w:val="24"/>
          <w:lang w:val="hy-AM"/>
        </w:rPr>
        <w:t xml:space="preserve">Արշավի նպատակն է մասնակիցների շրջանում ստեղծել և ամրապնդել կայուն գաղափարական ասոցիացիաներ, փոխել վերաբերմունքն առողջ ապրելակերպի նկատմամբ: Այն պետք է ուղղված լինի մասնակիցների </w:t>
      </w:r>
      <w:r w:rsidR="00D70297" w:rsidRPr="00777D98">
        <w:rPr>
          <w:rFonts w:ascii="GHEA Grapalat" w:hAnsi="GHEA Grapalat"/>
          <w:sz w:val="24"/>
          <w:szCs w:val="24"/>
          <w:lang w:val="hy-AM"/>
        </w:rPr>
        <w:t>առողջ ապրելակերպի վարքագծի ձևավորման</w:t>
      </w:r>
      <w:r w:rsidR="00D70297">
        <w:rPr>
          <w:rFonts w:ascii="GHEA Grapalat" w:hAnsi="GHEA Grapalat"/>
          <w:sz w:val="24"/>
          <w:szCs w:val="24"/>
          <w:lang w:val="hy-AM"/>
        </w:rPr>
        <w:t>ը</w:t>
      </w:r>
      <w:r w:rsidRPr="00777D98">
        <w:rPr>
          <w:rFonts w:ascii="GHEA Grapalat" w:hAnsi="GHEA Grapalat"/>
          <w:sz w:val="24"/>
          <w:szCs w:val="24"/>
          <w:lang w:val="hy-AM"/>
        </w:rPr>
        <w:t>:</w:t>
      </w:r>
    </w:p>
    <w:p w14:paraId="1F9C4329" w14:textId="380E0031" w:rsidR="00CD6D88" w:rsidRPr="00777D98" w:rsidRDefault="00CD6D88" w:rsidP="00CD6D88">
      <w:p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lastRenderedPageBreak/>
        <w:t>Կազմակերպել թվով</w:t>
      </w:r>
      <w:r w:rsidR="00656DB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11</w:t>
      </w: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առողջ ապրելակերպի հանրային արշավներ.</w:t>
      </w:r>
    </w:p>
    <w:p w14:paraId="48C94C24" w14:textId="70399437" w:rsidR="00CD6D88" w:rsidRPr="00777D98" w:rsidRDefault="00CD6D88" w:rsidP="00CD6D88">
      <w:p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Արշավին մասնակցում են միջին և ավագ դպրոցի աշակերտներ, ուսուցիչներ, ծնողներ։ Նախ</w:t>
      </w:r>
      <w:r w:rsidR="00D347F6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ա</w:t>
      </w: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արշավային աշխատանքներ են իրականացվում դպրոցների հետ՝ ուղղված առողջ ապրելակերպի վերաբերյալ գիտելիքի բարձրացմանը։ Արշավի ընթացքում իրականացվում են հետևյալ միջոցառումները</w:t>
      </w:r>
      <w:r w:rsidRPr="00777D98">
        <w:rPr>
          <w:rFonts w:ascii="Cambria Math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</w:p>
    <w:p w14:paraId="6D7AEF85" w14:textId="77777777" w:rsidR="00CD6D88" w:rsidRPr="00777D98" w:rsidRDefault="00CD6D88" w:rsidP="00CD6D8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Քայլերթ՝ մեկ-երկու կիլոմետր</w:t>
      </w:r>
    </w:p>
    <w:p w14:paraId="2043B77B" w14:textId="77777777" w:rsidR="00CD6D88" w:rsidRPr="00777D98" w:rsidRDefault="00CD6D88" w:rsidP="00CD6D8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Առողջ սննդի տաղավարներ</w:t>
      </w:r>
    </w:p>
    <w:p w14:paraId="57A359EB" w14:textId="483E0394" w:rsidR="00CD6D88" w:rsidRPr="00777D98" w:rsidRDefault="00CD6D88" w:rsidP="00CD6D8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Առողջ հոգի՝ </w:t>
      </w:r>
      <w:r w:rsidR="00D347F6"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ուղղված </w:t>
      </w: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հոգեկան առողջության դաստիարակության</w:t>
      </w:r>
      <w:r w:rsidR="00D347F6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ը</w:t>
      </w: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30BD641D" w14:textId="77777777" w:rsidR="00CD6D88" w:rsidRPr="00777D98" w:rsidRDefault="00CD6D88" w:rsidP="00CD6D8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Բերանի խոռոչի հիգիենայի ուսուցում</w:t>
      </w:r>
    </w:p>
    <w:p w14:paraId="6CB67AE8" w14:textId="77777777" w:rsidR="00CD6D88" w:rsidRPr="00777D98" w:rsidRDefault="00CD6D88" w:rsidP="00CD6D8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Մարմնի զանգվածի ինդեքսի որոշման ուսուցում</w:t>
      </w:r>
    </w:p>
    <w:p w14:paraId="2F961656" w14:textId="6FF70584" w:rsidR="00CD6D88" w:rsidRDefault="00CD6D88" w:rsidP="00CD6D8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Սքրինինգային տաղավարներ</w:t>
      </w:r>
    </w:p>
    <w:p w14:paraId="729B7975" w14:textId="3C3F1BC4" w:rsidR="000C184D" w:rsidRDefault="000C184D" w:rsidP="00CD6D8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Էստաֆետաներ</w:t>
      </w:r>
    </w:p>
    <w:p w14:paraId="5C18F7DB" w14:textId="2176519F" w:rsidR="008C1E75" w:rsidRPr="00777D98" w:rsidRDefault="008C1E75" w:rsidP="00CD6D8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8C1E75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Oդակաթիլային ճանապարհով և կեղտոտ ձեռքերի միջոցով փոխանցվող հիվանդությունների կանխարգելումը</w:t>
      </w:r>
    </w:p>
    <w:p w14:paraId="2BE3A50E" w14:textId="0E1C2D4B" w:rsidR="00CD6D88" w:rsidRPr="00777D98" w:rsidRDefault="00CD6D88" w:rsidP="00CD6D8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Առողջ ապրելակերպի պաստառների </w:t>
      </w:r>
      <w:r w:rsidR="00D347F6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շնորհանդես</w:t>
      </w:r>
    </w:p>
    <w:p w14:paraId="573FCC52" w14:textId="77777777" w:rsidR="00CD6D88" w:rsidRPr="00777D98" w:rsidRDefault="00CD6D88" w:rsidP="00CD6D8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Շուրջպար։</w:t>
      </w:r>
    </w:p>
    <w:p w14:paraId="3A8779EC" w14:textId="77777777" w:rsidR="00E42160" w:rsidRPr="00777D98" w:rsidRDefault="00E42160" w:rsidP="00E42160">
      <w:pPr>
        <w:spacing w:line="276" w:lineRule="auto"/>
        <w:jc w:val="both"/>
        <w:rPr>
          <w:rFonts w:ascii="GHEA Grapalat" w:hAnsi="GHEA Grapalat" w:cs="Arial"/>
          <w:b/>
          <w:color w:val="2E74B5" w:themeColor="accent1" w:themeShade="BF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color w:val="2E74B5" w:themeColor="accent1" w:themeShade="BF"/>
          <w:sz w:val="24"/>
          <w:szCs w:val="24"/>
          <w:shd w:val="clear" w:color="auto" w:fill="FFFFFF"/>
          <w:lang w:val="hy-AM"/>
        </w:rPr>
        <w:t>Արշավների նպատակի և բովանդակության վերաբերյալ վերոնշյալ տեղեկատվությունը տրամադրված է որպես ծանոթություն:</w:t>
      </w:r>
    </w:p>
    <w:p w14:paraId="70660993" w14:textId="0EA41F84" w:rsidR="00CD6D88" w:rsidRPr="00777D98" w:rsidRDefault="00CD6D88" w:rsidP="00CD6D88">
      <w:pPr>
        <w:spacing w:line="276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Կատարողն իրականացնում է արշավների </w:t>
      </w:r>
      <w:r w:rsidR="00E42160"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լոգիստիկ սպասարկումը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` համաձայն ստորև բնութագրի.</w:t>
      </w:r>
    </w:p>
    <w:p w14:paraId="43924BD0" w14:textId="77777777" w:rsidR="00A73764" w:rsidRDefault="00A73764">
      <w:pPr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br w:type="page"/>
      </w:r>
    </w:p>
    <w:p w14:paraId="7214B13C" w14:textId="103B0743" w:rsidR="00CD6D88" w:rsidRPr="00777D98" w:rsidRDefault="00CD6D88" w:rsidP="00CD6D88">
      <w:pPr>
        <w:rPr>
          <w:rFonts w:ascii="GHEA Grapalat" w:hAnsi="GHEA Grapalat"/>
          <w:sz w:val="24"/>
          <w:szCs w:val="24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lastRenderedPageBreak/>
        <w:t xml:space="preserve"> </w:t>
      </w:r>
      <w:r w:rsidRPr="00777D98">
        <w:rPr>
          <w:rFonts w:ascii="GHEA Grapalat" w:hAnsi="GHEA Grapalat"/>
          <w:sz w:val="24"/>
          <w:szCs w:val="24"/>
        </w:rPr>
        <w:t xml:space="preserve">1. ԳՆՄԱՆ ԱՌԱՐԿԱՅԻ ՏԵԽՆԻԿԱԿԱՆ ԲՆՈՒԹԱԳԻՐ </w:t>
      </w:r>
    </w:p>
    <w:tbl>
      <w:tblPr>
        <w:tblStyle w:val="TableGrid"/>
        <w:tblW w:w="137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0631"/>
      </w:tblGrid>
      <w:tr w:rsidR="00CD6D88" w:rsidRPr="00777D98" w14:paraId="70202920" w14:textId="77777777" w:rsidTr="00BF4AF5">
        <w:trPr>
          <w:trHeight w:val="738"/>
        </w:trPr>
        <w:tc>
          <w:tcPr>
            <w:tcW w:w="851" w:type="dxa"/>
            <w:vAlign w:val="center"/>
          </w:tcPr>
          <w:p w14:paraId="1EE02E74" w14:textId="77777777" w:rsidR="00CD6D88" w:rsidRPr="00777D98" w:rsidRDefault="00CD6D88" w:rsidP="00BF4AF5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777D98">
              <w:rPr>
                <w:rFonts w:ascii="GHEA Grapalat" w:hAnsi="GHEA Grapalat"/>
                <w:b/>
                <w:sz w:val="24"/>
                <w:szCs w:val="24"/>
              </w:rPr>
              <w:t>N</w:t>
            </w:r>
          </w:p>
        </w:tc>
        <w:tc>
          <w:tcPr>
            <w:tcW w:w="2268" w:type="dxa"/>
            <w:vAlign w:val="center"/>
          </w:tcPr>
          <w:p w14:paraId="1962E219" w14:textId="77777777" w:rsidR="00CD6D88" w:rsidRPr="00777D98" w:rsidRDefault="00CD6D88" w:rsidP="00BF4AF5">
            <w:pPr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777D98">
              <w:rPr>
                <w:rFonts w:ascii="GHEA Grapalat" w:hAnsi="GHEA Grapalat"/>
                <w:b/>
                <w:sz w:val="24"/>
                <w:szCs w:val="24"/>
              </w:rPr>
              <w:t>Անվանում</w:t>
            </w:r>
            <w:proofErr w:type="spellEnd"/>
          </w:p>
        </w:tc>
        <w:tc>
          <w:tcPr>
            <w:tcW w:w="10631" w:type="dxa"/>
            <w:vAlign w:val="center"/>
          </w:tcPr>
          <w:p w14:paraId="01889747" w14:textId="77777777" w:rsidR="00CD6D88" w:rsidRPr="00777D98" w:rsidRDefault="00CD6D88" w:rsidP="00BF4AF5">
            <w:pPr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777D98"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 w:rsidRPr="00777D98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777D98">
              <w:rPr>
                <w:rFonts w:ascii="GHEA Grapalat" w:hAnsi="GHEA Grapalat"/>
                <w:b/>
                <w:sz w:val="24"/>
                <w:szCs w:val="24"/>
              </w:rPr>
              <w:t>բնութագիր</w:t>
            </w:r>
            <w:proofErr w:type="spellEnd"/>
          </w:p>
        </w:tc>
      </w:tr>
      <w:tr w:rsidR="00CD6D88" w:rsidRPr="0082345E" w14:paraId="4AEE17C8" w14:textId="77777777" w:rsidTr="00253B7A">
        <w:trPr>
          <w:trHeight w:val="2198"/>
        </w:trPr>
        <w:tc>
          <w:tcPr>
            <w:tcW w:w="851" w:type="dxa"/>
            <w:shd w:val="clear" w:color="auto" w:fill="auto"/>
          </w:tcPr>
          <w:p w14:paraId="1CD6A285" w14:textId="77777777" w:rsidR="00CD6D88" w:rsidRPr="00777D98" w:rsidRDefault="00CD6D88" w:rsidP="00071FE9">
            <w:pPr>
              <w:numPr>
                <w:ilvl w:val="0"/>
                <w:numId w:val="6"/>
              </w:numPr>
              <w:contextualSpacing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258AED" w14:textId="3438126B" w:rsidR="00CD6D88" w:rsidRPr="00777D98" w:rsidRDefault="006342BC" w:rsidP="00071FE9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Առողջ ապրելակերպի արշավների լոգիստիկ սպասարկում</w:t>
            </w:r>
          </w:p>
        </w:tc>
        <w:tc>
          <w:tcPr>
            <w:tcW w:w="10631" w:type="dxa"/>
          </w:tcPr>
          <w:p w14:paraId="484F924B" w14:textId="2A83582A" w:rsidR="002626F9" w:rsidRPr="00777D98" w:rsidRDefault="00D347F6" w:rsidP="002626F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2025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թվականի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ընթացքում ի</w:t>
            </w:r>
            <w:r w:rsidR="00CD6D88" w:rsidRPr="00777D98">
              <w:rPr>
                <w:rFonts w:ascii="GHEA Grapalat" w:hAnsi="GHEA Grapalat"/>
                <w:sz w:val="24"/>
                <w:szCs w:val="24"/>
                <w:lang w:val="hy-AM"/>
              </w:rPr>
              <w:t>րականացնել</w:t>
            </w:r>
            <w:r w:rsidR="002626F9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առողջ ապրելակերպի իրազեկման 10 մարզային արշավներ և 1 արշավ Երևան քաղաքում:</w:t>
            </w:r>
            <w:r w:rsidR="00CD6D88"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23063E18" w14:textId="77777777" w:rsidR="00CD6D88" w:rsidRPr="00777D98" w:rsidRDefault="00CD6D88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188DCFC" w14:textId="1500BC4D" w:rsidR="00CD6D88" w:rsidRPr="00777D98" w:rsidRDefault="00CD6D88" w:rsidP="00071FE9">
            <w:pPr>
              <w:rPr>
                <w:rFonts w:ascii="GHEA Grapalat" w:hAnsi="GHEA Grapalat"/>
                <w:i/>
                <w:color w:val="538135" w:themeColor="accent6" w:themeShade="BF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i/>
                <w:color w:val="538135" w:themeColor="accent6" w:themeShade="BF"/>
                <w:sz w:val="24"/>
                <w:szCs w:val="24"/>
                <w:lang w:val="hy-AM"/>
              </w:rPr>
              <w:t>«Առողջ ապրելակերպի իրազեկման դպրոցական մարզային արշավներ»</w:t>
            </w:r>
          </w:p>
          <w:p w14:paraId="5844A0C0" w14:textId="77777777" w:rsidR="00166928" w:rsidRPr="00777D98" w:rsidRDefault="00166928" w:rsidP="00071FE9">
            <w:pPr>
              <w:rPr>
                <w:rFonts w:ascii="GHEA Grapalat" w:hAnsi="GHEA Grapalat"/>
                <w:i/>
                <w:color w:val="538135" w:themeColor="accent6" w:themeShade="BF"/>
                <w:sz w:val="24"/>
                <w:szCs w:val="24"/>
                <w:lang w:val="hy-AM"/>
              </w:rPr>
            </w:pPr>
          </w:p>
          <w:p w14:paraId="31AEAA72" w14:textId="56F5EA10" w:rsidR="00652A5E" w:rsidRPr="00777D98" w:rsidRDefault="00DE7A99" w:rsidP="00652A5E">
            <w:pPr>
              <w:spacing w:line="276" w:lineRule="auto"/>
              <w:jc w:val="both"/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b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 xml:space="preserve"> </w:t>
            </w:r>
            <w:r w:rsidR="00652A5E" w:rsidRPr="00777D98"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Նպատակը</w:t>
            </w:r>
          </w:p>
          <w:p w14:paraId="14CDA485" w14:textId="6095C492" w:rsidR="00652A5E" w:rsidRPr="00777D98" w:rsidRDefault="003312E1" w:rsidP="00652A5E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Հ</w:t>
            </w:r>
            <w:r w:rsidR="00DE7A9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ամայնքը </w:t>
            </w:r>
            <w:r w:rsidR="00652A5E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միավորել առողջ ապրելակերպի գաղափարի շուրջ: Խրախուսել ընտանիքի տարբեր անդամների մասնակցությունը արշավին և ստեղծել «Ընտանիք-Առողջ ապրելակերպ» կոնցեպտուալ ասոցիացիա: </w:t>
            </w:r>
          </w:p>
          <w:p w14:paraId="302D3246" w14:textId="77777777" w:rsidR="00652A5E" w:rsidRPr="00777D98" w:rsidRDefault="00652A5E" w:rsidP="00652A5E">
            <w:pPr>
              <w:spacing w:line="276" w:lineRule="auto"/>
              <w:jc w:val="both"/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Վայրը</w:t>
            </w:r>
          </w:p>
          <w:p w14:paraId="50EE647F" w14:textId="5576C269" w:rsidR="00652A5E" w:rsidRPr="00777D98" w:rsidRDefault="00652A5E" w:rsidP="00652A5E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Վայրերի հստակ ընտրությունը</w:t>
            </w:r>
            <w:r w:rsidR="00DE7A9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10 մարզերում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կհաստատի Պատվիրատուն` պայմանագրի կնքման գործընթացից հետո:</w:t>
            </w:r>
          </w:p>
          <w:p w14:paraId="64923766" w14:textId="77777777" w:rsidR="00652A5E" w:rsidRPr="00777D98" w:rsidRDefault="00652A5E" w:rsidP="00652A5E">
            <w:pPr>
              <w:spacing w:line="276" w:lineRule="auto"/>
              <w:jc w:val="both"/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Մասնակիցների քանակ</w:t>
            </w:r>
          </w:p>
          <w:p w14:paraId="58642709" w14:textId="204E2751" w:rsidR="00652A5E" w:rsidRPr="00777D98" w:rsidRDefault="00652A5E" w:rsidP="00652A5E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 արշավը պլանավորել</w:t>
            </w:r>
            <w:r w:rsidR="00DE7A9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5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00 մասնակցի հաշվով:</w:t>
            </w:r>
          </w:p>
          <w:p w14:paraId="153A5C17" w14:textId="77777777" w:rsidR="00652A5E" w:rsidRPr="00777D98" w:rsidRDefault="00652A5E" w:rsidP="00652A5E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Տևողությունը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` 4-4,5 ժամ</w:t>
            </w:r>
          </w:p>
          <w:p w14:paraId="7AEB8D55" w14:textId="77777777" w:rsidR="00652A5E" w:rsidRPr="00777D98" w:rsidRDefault="00652A5E" w:rsidP="00652A5E">
            <w:pPr>
              <w:spacing w:line="276" w:lineRule="auto"/>
              <w:jc w:val="both"/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 xml:space="preserve">Ժամանակացույցը </w:t>
            </w:r>
          </w:p>
          <w:p w14:paraId="3999F1D0" w14:textId="2E6F868F" w:rsidR="00652A5E" w:rsidRPr="00777D98" w:rsidRDefault="00652A5E" w:rsidP="00652A5E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Միջոցառումները տեղի կունենան ապրիլ</w:t>
            </w:r>
            <w:r w:rsidR="00386E1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մայիս</w:t>
            </w:r>
            <w:r w:rsidR="00DE7A9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,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սեպտեմբեր և հոկտեմբեր ամիսներին: Ավելի հստակ ժամկետները կհաստատի Պատվիրատուն` պայմանագրի կնքման գործընթացից հետո:</w:t>
            </w:r>
          </w:p>
          <w:p w14:paraId="42193DC9" w14:textId="77777777" w:rsidR="00C756CA" w:rsidRPr="00C756CA" w:rsidRDefault="00C756CA" w:rsidP="00C756CA">
            <w:pPr>
              <w:spacing w:line="276" w:lineRule="auto"/>
              <w:contextualSpacing/>
              <w:jc w:val="both"/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</w:pPr>
            <w:r w:rsidRPr="00C756CA"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Գործառույթներ</w:t>
            </w:r>
          </w:p>
          <w:p w14:paraId="0DA01EC4" w14:textId="77777777" w:rsidR="00C756CA" w:rsidRPr="00C756CA" w:rsidRDefault="00C756CA" w:rsidP="00C756CA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756CA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Հաղորդակցման համակարգման աշխատանքներ</w:t>
            </w:r>
          </w:p>
          <w:p w14:paraId="02F33D25" w14:textId="4120CEC1" w:rsidR="00C756CA" w:rsidRPr="000F4A51" w:rsidRDefault="00C756CA" w:rsidP="00C756CA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0F4A5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Ապահովել հաղորդակցման մասնագետի մասնակցությունը </w:t>
            </w:r>
            <w:r w:rsidR="005E6B6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արշավի</w:t>
            </w:r>
            <w:r w:rsidRPr="000F4A5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վարման ողջ ընթացքում</w:t>
            </w:r>
            <w:r w:rsidR="00730FF6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, ով</w:t>
            </w:r>
            <w:r w:rsidR="00C65E5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730FF6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կապահովի</w:t>
            </w:r>
            <w:r w:rsidR="00C65E5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կապը</w:t>
            </w:r>
            <w:r w:rsidRPr="000F4A5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բոլոր շահագրգիռ կողմերի հետ (դպրոցներ, քաղաքապետարան, դասավանդողներ, արշավը համակարգող այլ թիմեր, մասնակիցներ): Հաղորդակցման մասնագետի գործառույթներն են.</w:t>
            </w:r>
          </w:p>
          <w:p w14:paraId="487D6FB6" w14:textId="77777777" w:rsidR="00C756CA" w:rsidRPr="00290D2F" w:rsidRDefault="00C756CA" w:rsidP="00C756CA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Կազմակերպել արշավի հետ կապված բոլոր աշխատանքային հանդիպումները` առցանց, թե առկա:</w:t>
            </w:r>
          </w:p>
          <w:p w14:paraId="0F336699" w14:textId="51821A3F" w:rsidR="00C756CA" w:rsidRPr="00290D2F" w:rsidRDefault="00C756CA" w:rsidP="00C756CA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Իրականացնել</w:t>
            </w:r>
            <w:r w:rsidR="000F4A5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աշխատանքային պրոցեսի</w:t>
            </w:r>
            <w:r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ժամկետների </w:t>
            </w:r>
            <w:r w:rsidR="00C65E5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հիշեցում</w:t>
            </w:r>
            <w:r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. Պատվիրատուն փոխանցում է Կատարողին արշավների շուրջ իրականացվող բոլոր աշխատանքների ժամկետները, ըստ որի Կատարողը հիշեցումներ է ուղարկում պատասխանատուներին և հետևում, որ ճիշտ ժամանակին իրականացվեն աշխատանքները:</w:t>
            </w:r>
          </w:p>
          <w:p w14:paraId="41F3BF05" w14:textId="77777777" w:rsidR="00C756CA" w:rsidRPr="00290D2F" w:rsidRDefault="00C756CA" w:rsidP="00C756CA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Մասնակցել բոլոր հանդիպումներին` իրականացնել գրառումներ, կազմել հանդիպման արձանագրություններ:</w:t>
            </w:r>
          </w:p>
          <w:p w14:paraId="3EF3E893" w14:textId="76F69C26" w:rsidR="00C756CA" w:rsidRPr="00290D2F" w:rsidRDefault="00C756CA" w:rsidP="00C756CA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Կազմել </w:t>
            </w:r>
            <w:r w:rsidR="00C65553"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արշավ</w:t>
            </w:r>
            <w:r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ի պատասխանատուների ցանկերը` կոնտակտային տվյալներով և վարել ամբողջ ներքին հաղորդակցումը դպրոցների հետ:</w:t>
            </w:r>
          </w:p>
          <w:p w14:paraId="2E2E2D5D" w14:textId="1295585D" w:rsidR="00C756CA" w:rsidRPr="00290D2F" w:rsidRDefault="00C756CA" w:rsidP="00C756CA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Կատարողը կազմում է ցանկ</w:t>
            </w:r>
            <w:r w:rsidR="00BE0C6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  <w:r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մասնակիցների կոնտակտային տվյալներով: </w:t>
            </w:r>
          </w:p>
          <w:p w14:paraId="3C8F1A15" w14:textId="77777777" w:rsidR="00C756CA" w:rsidRPr="00290D2F" w:rsidRDefault="00C756CA" w:rsidP="00C756CA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Վարել ամբողջ միջոցառման գրագրությունը, իրականացնել հեռախոսազանգեր, կազմել էլեկտրոնային նամակներ:</w:t>
            </w:r>
          </w:p>
          <w:p w14:paraId="68CBB4F6" w14:textId="4751602F" w:rsidR="00C756CA" w:rsidRDefault="00C756CA" w:rsidP="00C756CA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90D2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Մշակել ձևաչափեր և համակարգման այլ փաստաթղթեր:</w:t>
            </w:r>
          </w:p>
          <w:p w14:paraId="17E3D88C" w14:textId="3890EB5B" w:rsidR="00FB16AE" w:rsidRPr="00290D2F" w:rsidRDefault="00FB16AE" w:rsidP="00C756CA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Մշակել </w:t>
            </w:r>
            <w:r w:rsidR="00F43B7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արշավների 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օրակարգը:</w:t>
            </w:r>
          </w:p>
          <w:p w14:paraId="69EA319C" w14:textId="77777777" w:rsidR="00C756CA" w:rsidRPr="0064435F" w:rsidRDefault="00C756CA" w:rsidP="00C756CA">
            <w:pPr>
              <w:pStyle w:val="ListParagraph"/>
              <w:numPr>
                <w:ilvl w:val="0"/>
                <w:numId w:val="2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hy-AM"/>
              </w:rPr>
              <w:t>Կատարողը կազմակերպում է հյուրերի հրավերի գործընթացը` բոլոր արշավների փակման արարողության ժամանակ:</w:t>
            </w:r>
          </w:p>
          <w:p w14:paraId="587E0B42" w14:textId="77777777" w:rsidR="00C756CA" w:rsidRPr="00940C5E" w:rsidRDefault="00C756CA" w:rsidP="00C756CA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Ընթացիկ</w:t>
            </w:r>
            <w:proofErr w:type="spellEnd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հաղորդակցման</w:t>
            </w:r>
            <w:proofErr w:type="spellEnd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այլ</w:t>
            </w:r>
            <w:proofErr w:type="spellEnd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գործառույթներ</w:t>
            </w:r>
            <w:proofErr w:type="spellEnd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013C7D99" w14:textId="77777777" w:rsidR="00730FF6" w:rsidRPr="00C756CA" w:rsidRDefault="00730FF6" w:rsidP="00730FF6">
            <w:p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756CA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Մասնագետները պետք է ունենան բարձր գրագիտության և կոմունիկացիայի վարման հմտություններ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  <w:r w:rsidRPr="00C756CA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756CA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հայերեն և ռուսերեն</w:t>
            </w:r>
            <w:r w:rsidRPr="00C756CA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լեզուներով: Ահնրաժեշտ է Պատվիրատուին ներկայացնել այդ հմտությունները հաստատող վկայականներ: Համաձայնեցնել մասնագետների ընտրությունը Պատվիրատուի հետ:</w:t>
            </w:r>
          </w:p>
          <w:p w14:paraId="2F677056" w14:textId="4818311D" w:rsidR="00652A5E" w:rsidRPr="00777D98" w:rsidRDefault="00652A5E" w:rsidP="00652A5E">
            <w:pPr>
              <w:spacing w:line="276" w:lineRule="auto"/>
              <w:jc w:val="both"/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Քայլարշավ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` ընտրված վայրերում արշավների իրականացման նպատակով Կատարողը կազմակերպում է առողջ </w:t>
            </w:r>
            <w:r w:rsidR="00386E1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ապրելակե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րպի քայլարշավ` համաձայն ստորև պահանջների. </w:t>
            </w:r>
          </w:p>
          <w:p w14:paraId="2E4D6A3C" w14:textId="3A1269F4" w:rsidR="00652A5E" w:rsidRPr="00777D98" w:rsidRDefault="00CC39BF" w:rsidP="00EC6093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Միջոցառումանն ընդառաջ</w:t>
            </w:r>
            <w:r w:rsidR="00652A5E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այցելել բոլոր մարզերը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ԱՆ անձնակազմի (2 հոգի) հետ միասին</w:t>
            </w:r>
            <w:r w:rsidR="00652A5E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և տեղում ինքնակառավարման մարմինների հետ համատեղ իրականացնել միջոցառման նախնական պլանավորում` ճշտել բոլոր մանրամասները:</w:t>
            </w:r>
          </w:p>
          <w:p w14:paraId="6AF15536" w14:textId="1AA324C9" w:rsidR="00652A5E" w:rsidRPr="00777D98" w:rsidRDefault="00652A5E" w:rsidP="00EC6093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Պատվիրատուի հետ որոշել քայլարշավի ուղին` սկիզբը և ավարտը:</w:t>
            </w:r>
          </w:p>
          <w:p w14:paraId="475EFB84" w14:textId="56EF8F7F" w:rsidR="00652A5E" w:rsidRPr="00777D98" w:rsidRDefault="00652A5E" w:rsidP="00EC6093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Քայլարշավի ընթացքում ապահովել</w:t>
            </w:r>
            <w:r w:rsidR="00DE7A9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8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պաստառ (60սմX120սմ), փայտե ձողերով, հարմար` ձեռքով բռնելու համար:</w:t>
            </w:r>
          </w:p>
          <w:p w14:paraId="3DB0B7B1" w14:textId="468B8520" w:rsidR="00652A5E" w:rsidRPr="00777D98" w:rsidRDefault="00652A5E" w:rsidP="00EC6093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Քայլարշավի ընթացքում </w:t>
            </w:r>
            <w:r w:rsidR="00260B3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ոստիկանության ուղեկցությ</w:t>
            </w:r>
            <w:r w:rsidR="00260B39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ամբ</w:t>
            </w:r>
            <w:r w:rsidR="00260B3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ապահովել  մասնակիցների անվտանգությունը` արշավի ամբողջ </w:t>
            </w:r>
            <w:r w:rsidR="00260B39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քայլարշավի 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ընթացքում, առաջին </w:t>
            </w:r>
            <w:r w:rsidR="00DE7A9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բուժօգնություն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, ջուր:</w:t>
            </w:r>
            <w:r w:rsidRPr="00777D98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3F83D8E4" w14:textId="77777777" w:rsidR="00652A5E" w:rsidRPr="00777D98" w:rsidRDefault="00652A5E" w:rsidP="00652A5E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Առողջապահական բնույթի միջոցառումներ</w:t>
            </w:r>
          </w:p>
          <w:p w14:paraId="402489A1" w14:textId="728FCB05" w:rsidR="00652A5E" w:rsidRDefault="00652A5E" w:rsidP="002B1B4B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Քայլարշավի ավարտի վայրում` բոլոր մարզերում, Կատարողը կազմակերպում է «Առողջ սննդի տաղավարներ», որտեղ յուրաքանչյուր մարզի   դպրոցների աշակերտները ներկայացնում են և հյուրասիրում արշավի մասնակիցներին իրենց կողմից նախօրոք պատրաստված առողջ սնունդը` կիսվելով սննդի վերաբերյալ իրենց գիտելիքներով: Յուրաքանչյուր արշավին ապահովել առողջ բաղադրատոմսերի պատրաստման նպատակով հաստատված սննդամթերք` համաձայն </w:t>
            </w:r>
            <w:r w:rsidRPr="00777D98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Հավելված 1-ի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:</w:t>
            </w:r>
          </w:p>
          <w:p w14:paraId="07EA903E" w14:textId="77777777" w:rsidR="00095451" w:rsidRPr="00777D98" w:rsidRDefault="00095451" w:rsidP="00095451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Արշավի ընթացքում տեղադրել Պատվիրատուի կողմից տրամադրված 25 միագույն տաղավար (կապույտ կամ սպիտակ) և յուրաքանչյուրը կահավորել երկուական փոքր (1.2մх0.8մ) սեղաններով, 5-ական աթոռներով, սփռոցներով, պաստառներով (300սմX30սմ), որոնց դիզայնը կտրամադրվի Պատվիրատուի կողմից: Բոլոր արշավների ընթացքում ապահովել տաղավարների և դրանց կահավորանքի մաքրությունը: Տաղավարները պետք է լինեն ամբողջովին մաքուր: Արշավներից հետո լվացած, մաքրած վիճակում բոլոր տաղավարները հանձնել Պատվիրատուին </w:t>
            </w:r>
            <w:r w:rsidRPr="00E41A93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(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«ՀՀ ԱՆ դեղերի և բժշկական պարագաների ապահովման ազգային կենտրոն»-ին</w:t>
            </w:r>
            <w:r w:rsidRPr="00E41A93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,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հասցե` Տիտոգրադյան 14/10):</w:t>
            </w:r>
          </w:p>
          <w:p w14:paraId="1AFFBEDE" w14:textId="677C6934" w:rsidR="00B81950" w:rsidRPr="00896FB1" w:rsidRDefault="00B81950" w:rsidP="00B81950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896FB1">
              <w:rPr>
                <w:rFonts w:ascii="GHEA Grapalat" w:hAnsi="GHEA Grapalat" w:cs="Arial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Միջոցառման հաղորդավար</w:t>
            </w:r>
            <w:r w:rsidR="00260B39">
              <w:rPr>
                <w:rFonts w:ascii="GHEA Grapalat" w:hAnsi="GHEA Grapalat" w:cs="Arial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ը</w:t>
            </w:r>
          </w:p>
          <w:p w14:paraId="604A1A98" w14:textId="08790327" w:rsidR="00B81950" w:rsidRPr="00B81950" w:rsidRDefault="00B81950" w:rsidP="00B81950">
            <w:pPr>
              <w:pStyle w:val="ListParagraph"/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B81950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Կատարողը </w:t>
            </w:r>
            <w:r w:rsidR="00896FB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բոլոր արշավների</w:t>
            </w:r>
            <w:r w:rsidRPr="00B81950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համար պարտավոր է ապահովել հայտնի, ճանաչված, սիրված, մասսայական հանդիսություններ վարող, </w:t>
            </w:r>
            <w:r w:rsidR="00896FB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առողջ ապրելակերպի թեմայով միջոցառումների վարման</w:t>
            </w:r>
            <w:r w:rsidR="00454E8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3 </w:t>
            </w:r>
            <w:r w:rsidRPr="00B81950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 աշխատանքային փորձ ունեցող հաղորդավար: Ընտրությունը համաձայնեցնել Պատվիրատուի հետ:</w:t>
            </w:r>
          </w:p>
          <w:p w14:paraId="15EB3228" w14:textId="77777777" w:rsidR="00B81950" w:rsidRPr="00B81950" w:rsidRDefault="00B81950" w:rsidP="00B81950">
            <w:pPr>
              <w:pStyle w:val="ListParagraph"/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B81950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Հաղորդավարի համար անհրաժեշտ է ապահովել A4 չափսի հատուկ կաշվե պանակ, որի վրա մեջտեղի հատվածում տպագրվում է Պատվիրատուի լոգոն:</w:t>
            </w:r>
          </w:p>
          <w:p w14:paraId="54C0C76B" w14:textId="13ECAFE0" w:rsidR="00652A5E" w:rsidRPr="00777D98" w:rsidRDefault="00652A5E" w:rsidP="002B1B4B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Ապահովել արշավի ընթացքում</w:t>
            </w:r>
            <w:r w:rsidR="00DE7A9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սննդի տաղավարների համակարգող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="00DE7A9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ով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DE7A9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կաջակցի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սննդի պատրաստման գօրծընթացին, </w:t>
            </w:r>
            <w:r w:rsidR="0063403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կվերահսկի սննդամթերքի հասանելի քանակները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="00634039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կապահովի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սննդի պատրաստման հիգիենիկ պայմանները: </w:t>
            </w:r>
          </w:p>
          <w:p w14:paraId="17CC7605" w14:textId="6CE6B212" w:rsidR="00652A5E" w:rsidRPr="00777D98" w:rsidRDefault="00652A5E" w:rsidP="002B1B4B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Ամբողջ արշավի ընթացքում ապահովել </w:t>
            </w:r>
            <w:r w:rsidR="00771CEC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տաղավարների 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անվտանգությունը` մասնավորապես ապահովելով ամրակցումները:</w:t>
            </w:r>
          </w:p>
          <w:p w14:paraId="19D86E25" w14:textId="013ABC18" w:rsidR="00652A5E" w:rsidRPr="00777D98" w:rsidRDefault="00652A5E" w:rsidP="002B1B4B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Ապահովել որակյալ ձայնային տեխնիկա</w:t>
            </w:r>
            <w:r w:rsidR="00131E40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` 5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00 մասնակիցներով բացօթյա միջոցառման համար</w:t>
            </w:r>
            <w:r w:rsidR="00A37DC3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A37DC3" w:rsidRPr="0095607D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(առնվազն 5Կվտ ձայնային հզորությամբ դինամիկներ, 4 անլար բարձրախոս, հեռակառավարման վահանակ և հնչունյին օպերատոր)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:</w:t>
            </w:r>
            <w:r w:rsidR="00A37DC3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F94F45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Միջոցառումը կիրականացվի հանրային հրապարակներում:</w:t>
            </w:r>
          </w:p>
          <w:p w14:paraId="1F064122" w14:textId="6AB58C35" w:rsidR="00652A5E" w:rsidRPr="00777D98" w:rsidRDefault="00652A5E" w:rsidP="002B1B4B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Կատարողը միջոցառման վայր է տեղափոխում  Հավելված 1-ով սահմանված բաղադրատոմսերի պատրաստման համար անհրաժեշտ ամբողջ սնունդը:  Նախքան արշավը Կատարողը սնունդ է մատակարարում բոլոր մարզերում սննդի պատրաստման թեստավորման համար` </w:t>
            </w:r>
            <w:r w:rsidRPr="005471D9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Հավելված 1-ում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ներկայացված յուրաքանչյուր բաղադրատոմսին համապատասխան մեկական չափաբաժնով:</w:t>
            </w:r>
          </w:p>
          <w:p w14:paraId="4DFD77F6" w14:textId="33F4D7F0" w:rsidR="00652A5E" w:rsidRPr="00777D98" w:rsidRDefault="00652A5E" w:rsidP="002B1B4B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Յուրաքանչյուր արշավին Կատարողն ապահովում է </w:t>
            </w:r>
            <w:r w:rsidR="001D033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տաղավարների 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լոգիստիկ սպասարկում</w:t>
            </w:r>
            <w:r w:rsidR="00260B39" w:rsidRPr="00E41A93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համաձայն </w:t>
            </w:r>
            <w:r w:rsidRPr="00777D98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Հավելված 2-ի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: </w:t>
            </w:r>
          </w:p>
          <w:p w14:paraId="05EBED3F" w14:textId="0F11C33A" w:rsidR="00652A5E" w:rsidRPr="00777D98" w:rsidRDefault="00652A5E" w:rsidP="002B1B4B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Յուրաքանրյուր արշավին ապահովել թվով</w:t>
            </w:r>
            <w:r w:rsidR="00BE2DFC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10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0 վերնաշապիկ հետևյալ բնութագրով</w:t>
            </w:r>
            <w:r w:rsidR="00E4236E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.</w:t>
            </w:r>
          </w:p>
          <w:p w14:paraId="19964BD1" w14:textId="77777777" w:rsidR="00E4236E" w:rsidRPr="00777D98" w:rsidRDefault="00E4236E" w:rsidP="00652A5E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5"/>
              <w:gridCol w:w="6234"/>
            </w:tblGrid>
            <w:tr w:rsidR="00652A5E" w:rsidRPr="00777D98" w14:paraId="60CE2050" w14:textId="77777777" w:rsidTr="00533914">
              <w:tc>
                <w:tcPr>
                  <w:tcW w:w="9239" w:type="dxa"/>
                  <w:gridSpan w:val="2"/>
                  <w:shd w:val="clear" w:color="auto" w:fill="FFFFFF" w:themeFill="background1"/>
                </w:tcPr>
                <w:p w14:paraId="46F930B3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Քանակն ըստ չափսերի</w:t>
                  </w:r>
                </w:p>
              </w:tc>
            </w:tr>
            <w:tr w:rsidR="00652A5E" w:rsidRPr="00777D98" w14:paraId="1C78C108" w14:textId="77777777" w:rsidTr="00533914">
              <w:tc>
                <w:tcPr>
                  <w:tcW w:w="3005" w:type="dxa"/>
                </w:tcPr>
                <w:p w14:paraId="21DDE4EA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M</w:t>
                  </w:r>
                </w:p>
              </w:tc>
              <w:tc>
                <w:tcPr>
                  <w:tcW w:w="6234" w:type="dxa"/>
                </w:tcPr>
                <w:p w14:paraId="58A3BC39" w14:textId="3E6D20A6" w:rsidR="00652A5E" w:rsidRPr="00777D98" w:rsidRDefault="00BE2DFC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3</w:t>
                  </w:r>
                  <w:r w:rsidR="00652A5E"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0</w:t>
                  </w:r>
                </w:p>
              </w:tc>
            </w:tr>
            <w:tr w:rsidR="00652A5E" w:rsidRPr="00777D98" w14:paraId="176EFAF2" w14:textId="77777777" w:rsidTr="00533914">
              <w:tc>
                <w:tcPr>
                  <w:tcW w:w="3005" w:type="dxa"/>
                </w:tcPr>
                <w:p w14:paraId="5F922014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L</w:t>
                  </w:r>
                </w:p>
              </w:tc>
              <w:tc>
                <w:tcPr>
                  <w:tcW w:w="6234" w:type="dxa"/>
                </w:tcPr>
                <w:p w14:paraId="03E586BF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30</w:t>
                  </w:r>
                </w:p>
              </w:tc>
            </w:tr>
            <w:tr w:rsidR="00652A5E" w:rsidRPr="00777D98" w14:paraId="119F27E7" w14:textId="77777777" w:rsidTr="00533914">
              <w:tc>
                <w:tcPr>
                  <w:tcW w:w="3005" w:type="dxa"/>
                </w:tcPr>
                <w:p w14:paraId="179DDA2D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XL</w:t>
                  </w:r>
                </w:p>
              </w:tc>
              <w:tc>
                <w:tcPr>
                  <w:tcW w:w="6234" w:type="dxa"/>
                </w:tcPr>
                <w:p w14:paraId="1DC7B609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20</w:t>
                  </w:r>
                </w:p>
              </w:tc>
            </w:tr>
            <w:tr w:rsidR="00652A5E" w:rsidRPr="00777D98" w14:paraId="39C761A0" w14:textId="77777777" w:rsidTr="00533914">
              <w:tc>
                <w:tcPr>
                  <w:tcW w:w="3005" w:type="dxa"/>
                </w:tcPr>
                <w:p w14:paraId="21CA77FA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XXL</w:t>
                  </w:r>
                </w:p>
              </w:tc>
              <w:tc>
                <w:tcPr>
                  <w:tcW w:w="6234" w:type="dxa"/>
                </w:tcPr>
                <w:p w14:paraId="6F6967FE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20</w:t>
                  </w:r>
                </w:p>
              </w:tc>
            </w:tr>
            <w:tr w:rsidR="00652A5E" w:rsidRPr="00777D98" w14:paraId="37CCB2D0" w14:textId="77777777" w:rsidTr="00533914">
              <w:tc>
                <w:tcPr>
                  <w:tcW w:w="3005" w:type="dxa"/>
                </w:tcPr>
                <w:p w14:paraId="30F915C3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Գույնը</w:t>
                  </w:r>
                </w:p>
              </w:tc>
              <w:tc>
                <w:tcPr>
                  <w:tcW w:w="6234" w:type="dxa"/>
                </w:tcPr>
                <w:p w14:paraId="5EC49D20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Սպիտակ</w:t>
                  </w:r>
                </w:p>
              </w:tc>
            </w:tr>
            <w:tr w:rsidR="00652A5E" w:rsidRPr="00777D98" w14:paraId="3C1460F7" w14:textId="77777777" w:rsidTr="00533914">
              <w:tc>
                <w:tcPr>
                  <w:tcW w:w="9239" w:type="dxa"/>
                  <w:gridSpan w:val="2"/>
                </w:tcPr>
                <w:p w14:paraId="42F49567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Տպագրությունը</w:t>
                  </w:r>
                </w:p>
              </w:tc>
            </w:tr>
            <w:tr w:rsidR="00652A5E" w:rsidRPr="00777D98" w14:paraId="090605D3" w14:textId="77777777" w:rsidTr="00533914">
              <w:tc>
                <w:tcPr>
                  <w:tcW w:w="3005" w:type="dxa"/>
                </w:tcPr>
                <w:p w14:paraId="74D8C7AF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Գունավոր</w:t>
                  </w:r>
                </w:p>
              </w:tc>
              <w:tc>
                <w:tcPr>
                  <w:tcW w:w="6234" w:type="dxa"/>
                </w:tcPr>
                <w:p w14:paraId="3B716A41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Առավելագույնը 4 գույնով</w:t>
                  </w:r>
                </w:p>
              </w:tc>
            </w:tr>
            <w:tr w:rsidR="00652A5E" w:rsidRPr="00777D98" w14:paraId="51B045BD" w14:textId="77777777" w:rsidTr="00533914">
              <w:tc>
                <w:tcPr>
                  <w:tcW w:w="3005" w:type="dxa"/>
                </w:tcPr>
                <w:p w14:paraId="471A2AB2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տեխնիկան</w:t>
                  </w:r>
                </w:p>
              </w:tc>
              <w:tc>
                <w:tcPr>
                  <w:tcW w:w="6234" w:type="dxa"/>
                </w:tcPr>
                <w:p w14:paraId="51E4CD99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«Մաղ» տպագրություն</w:t>
                  </w:r>
                </w:p>
              </w:tc>
            </w:tr>
            <w:tr w:rsidR="00652A5E" w:rsidRPr="0082345E" w14:paraId="34211C1B" w14:textId="77777777" w:rsidTr="00533914">
              <w:tc>
                <w:tcPr>
                  <w:tcW w:w="3005" w:type="dxa"/>
                </w:tcPr>
                <w:p w14:paraId="727057B9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lastRenderedPageBreak/>
                    <w:t>Տպագրության մակերեսը</w:t>
                  </w:r>
                </w:p>
              </w:tc>
              <w:tc>
                <w:tcPr>
                  <w:tcW w:w="6234" w:type="dxa"/>
                </w:tcPr>
                <w:p w14:paraId="5AE23BE8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Առողջապահության նախարարության լոգոն կրծքային հատվածում, հետևում`արշավի կարգախոսը կամ ուղղերձը: Տպագրել 5 տեսակի ուղղերձ, յուրաքանչյուր շապիկի վրա մեկը:</w:t>
                  </w:r>
                </w:p>
              </w:tc>
            </w:tr>
            <w:tr w:rsidR="00652A5E" w:rsidRPr="0082345E" w14:paraId="053E5DD6" w14:textId="77777777" w:rsidTr="00533914">
              <w:tc>
                <w:tcPr>
                  <w:tcW w:w="3005" w:type="dxa"/>
                </w:tcPr>
                <w:p w14:paraId="75401611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Կտորը</w:t>
                  </w:r>
                </w:p>
              </w:tc>
              <w:tc>
                <w:tcPr>
                  <w:tcW w:w="6234" w:type="dxa"/>
                </w:tcPr>
                <w:p w14:paraId="369B7759" w14:textId="77777777" w:rsidR="00652A5E" w:rsidRPr="00777D98" w:rsidRDefault="00652A5E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777D9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Բամբակյա` բարձր որակի</w:t>
                  </w:r>
                </w:p>
              </w:tc>
            </w:tr>
            <w:tr w:rsidR="005471D9" w:rsidRPr="0082345E" w14:paraId="2B68AD88" w14:textId="77777777" w:rsidTr="00533914">
              <w:tc>
                <w:tcPr>
                  <w:tcW w:w="3005" w:type="dxa"/>
                </w:tcPr>
                <w:p w14:paraId="3ABC0A13" w14:textId="6DA1D772" w:rsidR="005471D9" w:rsidRPr="00777D98" w:rsidRDefault="005471D9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Դիզայն</w:t>
                  </w:r>
                </w:p>
              </w:tc>
              <w:tc>
                <w:tcPr>
                  <w:tcW w:w="6234" w:type="dxa"/>
                </w:tcPr>
                <w:p w14:paraId="5ADB556A" w14:textId="2B072509" w:rsidR="005471D9" w:rsidRPr="00777D98" w:rsidRDefault="005471D9" w:rsidP="00652A5E">
                  <w:pPr>
                    <w:spacing w:line="276" w:lineRule="auto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Տրամադրում է Պատվիրատուն</w:t>
                  </w:r>
                </w:p>
              </w:tc>
            </w:tr>
          </w:tbl>
          <w:p w14:paraId="04CA8E80" w14:textId="77777777" w:rsidR="00E4236E" w:rsidRPr="00777D98" w:rsidRDefault="00E4236E" w:rsidP="00652A5E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14:paraId="44A29FAD" w14:textId="65CF3414" w:rsidR="00652A5E" w:rsidRPr="00777D98" w:rsidRDefault="00652A5E" w:rsidP="00652A5E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Նմուշը նախքան տպագրություը համաձայնեցնել Պատվիրատուի հետ:</w:t>
            </w:r>
          </w:p>
          <w:p w14:paraId="590DC3D9" w14:textId="0F03367D" w:rsidR="002A401D" w:rsidRPr="00777D98" w:rsidRDefault="002A401D" w:rsidP="00633074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Ապահովել նվերներ</w:t>
            </w:r>
            <w:r w:rsidR="00801C1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10 մարզերում</w:t>
            </w:r>
            <w:r w:rsidR="00647AE9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և Երևան քաղաքում</w:t>
            </w:r>
            <w:r w:rsidR="00801C1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` յուրաք</w:t>
            </w:r>
            <w:r w:rsidR="00001EF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="00801C1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նչյուրում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01C1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8 դպրոցների համար` 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="00801C1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ը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230EE6" w:rsidRPr="00E41A93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60</w:t>
            </w:r>
            <w:r w:rsidR="00801C1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.000 Հ</w:t>
            </w:r>
            <w:r w:rsidR="00260B39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Հ դրամ</w:t>
            </w:r>
            <w:r w:rsidR="00801C1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արժողությամբ</w:t>
            </w:r>
            <w:r w:rsidR="00001EF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(ընդհանուր</w:t>
            </w:r>
            <w:r w:rsidR="00260B39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  <w:r w:rsidR="00001EF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88 դպրոցների համար)</w:t>
            </w:r>
            <w:r w:rsidR="00801C1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:</w:t>
            </w:r>
            <w:r w:rsidR="00D5766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D57664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hy-AM"/>
              </w:rPr>
              <w:t>Նվերների</w:t>
            </w:r>
            <w:r w:rsidR="00D57664" w:rsidRPr="00D57664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hy-AM"/>
              </w:rPr>
              <w:t xml:space="preserve"> օրինակներ կարող են լինել՝ սպորտային գույք (վոլեյբոլի ցանցեր, բասկետբոլի գնդակներ, բասկետբոլի օղակ, պատի ձողեր) կամ ճաշարանի սարքավորումներ (բլենդեր, խառնիչ)։</w:t>
            </w:r>
          </w:p>
          <w:p w14:paraId="0512C1F1" w14:textId="57FA0149" w:rsidR="00652A5E" w:rsidRDefault="00652A5E" w:rsidP="00633074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Արշավների ընթացքում ապահովել տարածքի մաքրությունը` յուրաքանչյուր տաղավարին տրամադրելով  աղբը հավաքելու համար նախատեսված պարկեր</w:t>
            </w:r>
            <w:r w:rsidR="00E4236E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և աղբամաններ յուրաքանչյուր տաղավարի մոտ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, հետևել տարածքի մաքրությանը: Արշավից հետո պատասխանատվություն կրել տարածքի մաքրության համար, եթե այն աղտոտվել է:</w:t>
            </w:r>
          </w:p>
          <w:p w14:paraId="2D102470" w14:textId="5F41B829" w:rsidR="00802344" w:rsidRPr="00777D98" w:rsidRDefault="00802344" w:rsidP="00633074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Սյունիքի մարզում ապահովել 16 հոգի անձնակազմի (տաղավարների փորձագետների) հյուրանոցային ծախսերը մեկ գիշերվա հաշվարկով (10 սենյակ):</w:t>
            </w:r>
          </w:p>
          <w:p w14:paraId="1EAF27CE" w14:textId="77777777" w:rsidR="00213920" w:rsidRPr="00213920" w:rsidRDefault="00213920" w:rsidP="00633074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13920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Տրանսպորտ</w:t>
            </w:r>
          </w:p>
          <w:p w14:paraId="2F812D0F" w14:textId="4096CB79" w:rsidR="005810C1" w:rsidRDefault="005810C1" w:rsidP="00574AF3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Ապահովել ԱՆ ներկայացուցիչների տեղափոխումը բոլոր արշավների վայրեր` մաքուր, հարմարավետ և թարմ մեքենայով (3-4 հոգի):</w:t>
            </w:r>
          </w:p>
          <w:p w14:paraId="7408BF4A" w14:textId="09A26B21" w:rsidR="00213920" w:rsidRDefault="00213920" w:rsidP="00574AF3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Յուրաքանրյուր արշավի ապահովել 16 հոգի անձնակազմի տեղափոխումը արշավի վայր (տաղավարների </w:t>
            </w:r>
            <w:r w:rsidR="00574AF3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փորձագետների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):</w:t>
            </w:r>
          </w:p>
          <w:p w14:paraId="5D7C3B8C" w14:textId="77777777" w:rsidR="00574AF3" w:rsidRDefault="00574AF3" w:rsidP="00574AF3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37019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Կատարողն ապահովում է մերձակա գյուղերից դպրոցների աշակերտների տեղափոխումը դեպի մարզկենտրոն` միջոցառման իրականացման վայր: Յուրաքանչյուր արշավին անհրաժեշտ կլինի տեղափոխել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37019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աշակերտ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ներ`</w:t>
            </w:r>
            <w:r w:rsidRPr="0037019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թվով 5</w:t>
            </w:r>
            <w:r w:rsidRPr="0037019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դպրոց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ներից, միջինը 20-30կմ հեռավորությամբ</w:t>
            </w:r>
            <w:r w:rsidRPr="0037019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: </w:t>
            </w:r>
          </w:p>
          <w:p w14:paraId="40C7FFD5" w14:textId="23693DAC" w:rsidR="009C275E" w:rsidRPr="00273AAE" w:rsidRDefault="002065EC" w:rsidP="00633074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Ապահովել</w:t>
            </w:r>
            <w:r w:rsidR="009C275E" w:rsidRPr="00273AA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A59CC" w:rsidRPr="00273AA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 բնույթի</w:t>
            </w:r>
            <w:r w:rsidR="004131EA" w:rsidRPr="00273AA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F127B2" w:rsidRPr="00273AA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անհրաժեշտ </w:t>
            </w:r>
            <w:r w:rsidR="004131EA" w:rsidRPr="00273AA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պարագաներ`</w:t>
            </w:r>
            <w:r w:rsidR="009C275E" w:rsidRPr="00273AA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համաձայն </w:t>
            </w:r>
            <w:r w:rsidR="009C275E" w:rsidRPr="00273AAE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Հավելված 3-ի:</w:t>
            </w:r>
          </w:p>
          <w:p w14:paraId="3F7C21B2" w14:textId="79B46E16" w:rsidR="00A26F0E" w:rsidRPr="00777D98" w:rsidRDefault="00A26F0E" w:rsidP="004017C0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14:paraId="34F22381" w14:textId="70B77360" w:rsidR="00FF0424" w:rsidRDefault="001F161D" w:rsidP="00652A5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Կատարողը բոլոր գործառույթների կատարման ժամկետները հանաձայնեցնում է արշավների ժամանակացույցի հետ:</w:t>
            </w:r>
          </w:p>
          <w:p w14:paraId="48D221D6" w14:textId="4068E13D" w:rsidR="001F161D" w:rsidRDefault="001F161D" w:rsidP="00652A5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51FA194" w14:textId="47595B63" w:rsidR="001F161D" w:rsidRDefault="001F161D" w:rsidP="001F161D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ԿԱՏԱՐՈՂԸ </w:t>
            </w:r>
            <w:r w:rsidRPr="001A473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ԲՈԼՈՐ ԱՇԽԱՏԱՆՔՆԵՐԸ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ՀԱՄԱՁԱՅՆԵՑՆՈՒՄ Է</w:t>
            </w:r>
            <w:r w:rsidRPr="001A473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ՊԱՏՎԻՐԱՏՈՒԻ ՀԵՏ:</w:t>
            </w:r>
          </w:p>
          <w:p w14:paraId="1964CBE0" w14:textId="70E04415" w:rsidR="003718AB" w:rsidRPr="00777D98" w:rsidRDefault="003718AB" w:rsidP="002F0A70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2B133178" w14:textId="2FB6584E" w:rsidR="00CD6D88" w:rsidRPr="00777D98" w:rsidRDefault="00CD6D88" w:rsidP="00CD6D88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166772A" w14:textId="397A6413" w:rsidR="009653AC" w:rsidRPr="00777D98" w:rsidRDefault="00253B7A" w:rsidP="00CD6D88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53B7A">
        <w:rPr>
          <w:rFonts w:ascii="GHEA Grapalat" w:hAnsi="GHEA Grapalat"/>
          <w:sz w:val="24"/>
          <w:szCs w:val="24"/>
          <w:lang w:val="hy-AM"/>
        </w:rPr>
        <w:object w:dxaOrig="12960" w:dyaOrig="9181" w14:anchorId="721562C0">
          <v:shape id="_x0000_i1026" type="#_x0000_t75" style="width:9in;height:460.15pt" o:ole="">
            <v:imagedata r:id="rId6" o:title=""/>
          </v:shape>
          <o:OLEObject Type="Embed" ProgID="Word.Document.12" ShapeID="_x0000_i1026" DrawAspect="Content" ObjectID="_1793723466" r:id="rId7">
            <o:FieldCodes>\s</o:FieldCodes>
          </o:OLEObject>
        </w:object>
      </w:r>
    </w:p>
    <w:p w14:paraId="0E9E1A0C" w14:textId="5B15246A" w:rsidR="002D50C7" w:rsidRDefault="002D50C7" w:rsidP="002D50C7">
      <w:pPr>
        <w:rPr>
          <w:rFonts w:ascii="GHEA Grapalat" w:hAnsi="GHEA Grapalat"/>
          <w:b/>
          <w:sz w:val="24"/>
          <w:szCs w:val="24"/>
          <w:lang w:val="hy-AM"/>
        </w:rPr>
      </w:pPr>
      <w:r w:rsidRPr="00777D98">
        <w:rPr>
          <w:rFonts w:ascii="GHEA Grapalat" w:hAnsi="GHEA Grapalat"/>
          <w:b/>
          <w:sz w:val="24"/>
          <w:szCs w:val="24"/>
          <w:lang w:val="hy-AM"/>
        </w:rPr>
        <w:t xml:space="preserve">ՍՆՈՒՆԴՆ ԱՐՇԱՎԻ ՎԱՅՐ ՄԱՏԱԿԱՐԱՐԵԼ ՆԱԽՕՐՈՔ ԿՏՐԱՏԱԾ, ՓԱԹԵԹԱՎՈՐԱԾ ՎԻՃԱԿՈՒՄ, ՈՐԸ ԿԻՐԱԿԱՆԱՑՎԻ ՄԱՔՈՒՐ </w:t>
      </w:r>
      <w:r w:rsidR="00656EB7">
        <w:rPr>
          <w:rFonts w:ascii="GHEA Grapalat" w:hAnsi="GHEA Grapalat"/>
          <w:b/>
          <w:sz w:val="24"/>
          <w:szCs w:val="24"/>
          <w:lang w:val="hy-AM"/>
        </w:rPr>
        <w:t>ԵՎ</w:t>
      </w:r>
      <w:r w:rsidRPr="00777D98">
        <w:rPr>
          <w:rFonts w:ascii="GHEA Grapalat" w:hAnsi="GHEA Grapalat"/>
          <w:b/>
          <w:sz w:val="24"/>
          <w:szCs w:val="24"/>
          <w:lang w:val="hy-AM"/>
        </w:rPr>
        <w:t xml:space="preserve"> ՀԻԳԻԵՆԻԿ ՊԱՅՄԱՆՆԵՐՈՒՄ: </w:t>
      </w:r>
    </w:p>
    <w:p w14:paraId="67997256" w14:textId="77777777" w:rsidR="00497B7F" w:rsidRPr="009046CB" w:rsidRDefault="00497B7F" w:rsidP="00497B7F">
      <w:pPr>
        <w:jc w:val="right"/>
        <w:rPr>
          <w:b/>
          <w:sz w:val="28"/>
          <w:szCs w:val="28"/>
          <w:lang w:val="hy-AM"/>
        </w:rPr>
      </w:pPr>
      <w:r w:rsidRPr="009046CB">
        <w:rPr>
          <w:b/>
          <w:sz w:val="28"/>
          <w:szCs w:val="28"/>
          <w:lang w:val="hy-AM"/>
        </w:rPr>
        <w:lastRenderedPageBreak/>
        <w:t>Հավելված 2</w:t>
      </w:r>
    </w:p>
    <w:p w14:paraId="04C43AB7" w14:textId="77777777" w:rsidR="00497B7F" w:rsidRPr="009046CB" w:rsidRDefault="00497B7F" w:rsidP="00497B7F">
      <w:pPr>
        <w:jc w:val="center"/>
        <w:rPr>
          <w:b/>
          <w:color w:val="538135" w:themeColor="accent6" w:themeShade="BF"/>
          <w:sz w:val="28"/>
          <w:szCs w:val="28"/>
          <w:lang w:val="hy-AM"/>
        </w:rPr>
      </w:pPr>
      <w:r w:rsidRPr="009046CB">
        <w:rPr>
          <w:b/>
          <w:color w:val="538135" w:themeColor="accent6" w:themeShade="BF"/>
          <w:sz w:val="28"/>
          <w:szCs w:val="28"/>
          <w:lang w:val="hy-AM"/>
        </w:rPr>
        <w:t>Առողջ ապրելակերպի մարզային արշավների լոգիստիկ սպասարկման ցանկ` 1 մարզի համար</w:t>
      </w:r>
    </w:p>
    <w:p w14:paraId="770D406A" w14:textId="77777777" w:rsidR="00497B7F" w:rsidRPr="0016654E" w:rsidRDefault="00497B7F" w:rsidP="00497B7F">
      <w:pPr>
        <w:rPr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9"/>
        <w:gridCol w:w="5382"/>
        <w:gridCol w:w="3645"/>
        <w:gridCol w:w="1542"/>
        <w:gridCol w:w="1087"/>
      </w:tblGrid>
      <w:tr w:rsidR="00497B7F" w:rsidRPr="006013F6" w14:paraId="0642AE5B" w14:textId="77777777" w:rsidTr="0095607D">
        <w:trPr>
          <w:trHeight w:val="1140"/>
        </w:trPr>
        <w:tc>
          <w:tcPr>
            <w:tcW w:w="639" w:type="dxa"/>
            <w:noWrap/>
            <w:hideMark/>
          </w:tcPr>
          <w:p w14:paraId="526D1CB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013F6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</w:p>
        </w:tc>
        <w:tc>
          <w:tcPr>
            <w:tcW w:w="5382" w:type="dxa"/>
            <w:hideMark/>
          </w:tcPr>
          <w:p w14:paraId="3EF37C36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Ծրագիր</w:t>
            </w:r>
            <w:proofErr w:type="spellEnd"/>
          </w:p>
        </w:tc>
        <w:tc>
          <w:tcPr>
            <w:tcW w:w="3645" w:type="dxa"/>
            <w:hideMark/>
          </w:tcPr>
          <w:p w14:paraId="1DF0F464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Բյուջեի</w:t>
            </w:r>
            <w:proofErr w:type="spellEnd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մանրամասներ</w:t>
            </w:r>
            <w:proofErr w:type="spellEnd"/>
          </w:p>
        </w:tc>
        <w:tc>
          <w:tcPr>
            <w:tcW w:w="1542" w:type="dxa"/>
            <w:hideMark/>
          </w:tcPr>
          <w:p w14:paraId="3FDC72D3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Միավոր</w:t>
            </w:r>
            <w:proofErr w:type="spellEnd"/>
          </w:p>
        </w:tc>
        <w:tc>
          <w:tcPr>
            <w:tcW w:w="1087" w:type="dxa"/>
            <w:hideMark/>
          </w:tcPr>
          <w:p w14:paraId="072DE1F8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Քանակ</w:t>
            </w:r>
            <w:proofErr w:type="spellEnd"/>
          </w:p>
        </w:tc>
      </w:tr>
      <w:tr w:rsidR="00497B7F" w:rsidRPr="006013F6" w14:paraId="792AE947" w14:textId="77777777" w:rsidTr="0095607D">
        <w:trPr>
          <w:trHeight w:val="315"/>
        </w:trPr>
        <w:tc>
          <w:tcPr>
            <w:tcW w:w="639" w:type="dxa"/>
            <w:hideMark/>
          </w:tcPr>
          <w:p w14:paraId="47278292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82" w:type="dxa"/>
            <w:hideMark/>
          </w:tcPr>
          <w:p w14:paraId="51C8E6A4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բերանի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խոռոչի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հիգիենա</w:t>
            </w:r>
            <w:proofErr w:type="spellEnd"/>
          </w:p>
        </w:tc>
        <w:tc>
          <w:tcPr>
            <w:tcW w:w="3645" w:type="dxa"/>
            <w:hideMark/>
          </w:tcPr>
          <w:p w14:paraId="234505FC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</w:pPr>
            <w:r w:rsidRPr="006013F6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2" w:type="dxa"/>
            <w:noWrap/>
            <w:hideMark/>
          </w:tcPr>
          <w:p w14:paraId="2A03574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5D39457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497B7F" w:rsidRPr="006013F6" w14:paraId="5DC0E83C" w14:textId="77777777" w:rsidTr="0095607D">
        <w:trPr>
          <w:trHeight w:val="315"/>
        </w:trPr>
        <w:tc>
          <w:tcPr>
            <w:tcW w:w="639" w:type="dxa"/>
            <w:hideMark/>
          </w:tcPr>
          <w:p w14:paraId="3105D7F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1.1.</w:t>
            </w:r>
          </w:p>
        </w:tc>
        <w:tc>
          <w:tcPr>
            <w:tcW w:w="5382" w:type="dxa"/>
            <w:hideMark/>
          </w:tcPr>
          <w:p w14:paraId="483AB77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Ատամնափառի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գնահատում</w:t>
            </w:r>
            <w:proofErr w:type="spellEnd"/>
          </w:p>
        </w:tc>
        <w:tc>
          <w:tcPr>
            <w:tcW w:w="3645" w:type="dxa"/>
            <w:hideMark/>
          </w:tcPr>
          <w:p w14:paraId="0F9CDB19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մեկ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երեխայի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համար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անհրաժեշտ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հավաքածու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՝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գոգնոց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ձեռնոց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ատամի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խոզանակ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խոզանակի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տուփ</w:t>
            </w:r>
            <w:proofErr w:type="spellEnd"/>
          </w:p>
        </w:tc>
        <w:tc>
          <w:tcPr>
            <w:tcW w:w="1542" w:type="dxa"/>
            <w:hideMark/>
          </w:tcPr>
          <w:p w14:paraId="0F8E0E8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հավաքածու</w:t>
            </w:r>
            <w:proofErr w:type="spellEnd"/>
          </w:p>
        </w:tc>
        <w:tc>
          <w:tcPr>
            <w:tcW w:w="1087" w:type="dxa"/>
            <w:hideMark/>
          </w:tcPr>
          <w:p w14:paraId="57CFE63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50</w:t>
            </w:r>
          </w:p>
        </w:tc>
      </w:tr>
      <w:tr w:rsidR="00497B7F" w:rsidRPr="006013F6" w14:paraId="7779CFE0" w14:textId="77777777" w:rsidTr="0095607D">
        <w:trPr>
          <w:trHeight w:val="315"/>
        </w:trPr>
        <w:tc>
          <w:tcPr>
            <w:tcW w:w="639" w:type="dxa"/>
            <w:vMerge w:val="restart"/>
            <w:hideMark/>
          </w:tcPr>
          <w:p w14:paraId="665044B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1.2.</w:t>
            </w:r>
          </w:p>
        </w:tc>
        <w:tc>
          <w:tcPr>
            <w:tcW w:w="5382" w:type="dxa"/>
            <w:vMerge w:val="restart"/>
            <w:hideMark/>
          </w:tcPr>
          <w:p w14:paraId="306A49D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Ատամների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խոզանակման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ատամնաթելով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մաքրելու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հմտության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փոխանցում</w:t>
            </w:r>
            <w:proofErr w:type="spellEnd"/>
          </w:p>
        </w:tc>
        <w:tc>
          <w:tcPr>
            <w:tcW w:w="3645" w:type="dxa"/>
            <w:hideMark/>
          </w:tcPr>
          <w:p w14:paraId="789FEA56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ատամնաթել</w:t>
            </w:r>
            <w:proofErr w:type="spellEnd"/>
          </w:p>
        </w:tc>
        <w:tc>
          <w:tcPr>
            <w:tcW w:w="1542" w:type="dxa"/>
            <w:hideMark/>
          </w:tcPr>
          <w:p w14:paraId="29EDE3A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26431B44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50</w:t>
            </w:r>
          </w:p>
        </w:tc>
      </w:tr>
      <w:tr w:rsidR="00497B7F" w:rsidRPr="006013F6" w14:paraId="21DD3A44" w14:textId="77777777" w:rsidTr="0095607D">
        <w:trPr>
          <w:trHeight w:val="315"/>
        </w:trPr>
        <w:tc>
          <w:tcPr>
            <w:tcW w:w="639" w:type="dxa"/>
            <w:vMerge/>
            <w:hideMark/>
          </w:tcPr>
          <w:p w14:paraId="1728ABD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0E559E3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05A28908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ատամի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մածուկ</w:t>
            </w:r>
            <w:proofErr w:type="spellEnd"/>
          </w:p>
        </w:tc>
        <w:tc>
          <w:tcPr>
            <w:tcW w:w="1542" w:type="dxa"/>
            <w:hideMark/>
          </w:tcPr>
          <w:p w14:paraId="476FB97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242B07F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100</w:t>
            </w:r>
          </w:p>
        </w:tc>
      </w:tr>
      <w:tr w:rsidR="00497B7F" w:rsidRPr="006013F6" w14:paraId="6B2AFF0C" w14:textId="77777777" w:rsidTr="0095607D">
        <w:trPr>
          <w:trHeight w:val="315"/>
        </w:trPr>
        <w:tc>
          <w:tcPr>
            <w:tcW w:w="639" w:type="dxa"/>
            <w:vMerge/>
            <w:hideMark/>
          </w:tcPr>
          <w:p w14:paraId="3F110AA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0BD1D11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0B4EB925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ատամի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խոզանակ</w:t>
            </w:r>
            <w:proofErr w:type="spellEnd"/>
          </w:p>
        </w:tc>
        <w:tc>
          <w:tcPr>
            <w:tcW w:w="1542" w:type="dxa"/>
            <w:hideMark/>
          </w:tcPr>
          <w:p w14:paraId="662181D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2E7F77F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50</w:t>
            </w:r>
          </w:p>
        </w:tc>
      </w:tr>
      <w:tr w:rsidR="00497B7F" w:rsidRPr="006013F6" w14:paraId="68A2E88D" w14:textId="77777777" w:rsidTr="008674BC">
        <w:trPr>
          <w:trHeight w:val="315"/>
        </w:trPr>
        <w:tc>
          <w:tcPr>
            <w:tcW w:w="639" w:type="dxa"/>
            <w:vMerge w:val="restart"/>
            <w:hideMark/>
          </w:tcPr>
          <w:p w14:paraId="6B875CE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1,3</w:t>
            </w:r>
          </w:p>
        </w:tc>
        <w:tc>
          <w:tcPr>
            <w:tcW w:w="5382" w:type="dxa"/>
            <w:vMerge w:val="restart"/>
            <w:hideMark/>
          </w:tcPr>
          <w:p w14:paraId="4303F95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Ատամները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վնասող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ամրացնող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սննդամթերքի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սովորությունների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իմացության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ամրապնդում</w:t>
            </w:r>
            <w:proofErr w:type="spellEnd"/>
          </w:p>
        </w:tc>
        <w:tc>
          <w:tcPr>
            <w:tcW w:w="3645" w:type="dxa"/>
          </w:tcPr>
          <w:p w14:paraId="0A8135FB" w14:textId="2CF67EE1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</w:p>
        </w:tc>
        <w:tc>
          <w:tcPr>
            <w:tcW w:w="1542" w:type="dxa"/>
          </w:tcPr>
          <w:p w14:paraId="1A009A94" w14:textId="7DE7495D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436E2AE" w14:textId="1277182E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97B7F" w:rsidRPr="006013F6" w14:paraId="313CC9A7" w14:textId="77777777" w:rsidTr="008674BC">
        <w:trPr>
          <w:trHeight w:val="315"/>
        </w:trPr>
        <w:tc>
          <w:tcPr>
            <w:tcW w:w="639" w:type="dxa"/>
            <w:vMerge/>
            <w:hideMark/>
          </w:tcPr>
          <w:p w14:paraId="4CC0640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0BCA559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</w:tcPr>
          <w:p w14:paraId="6C420453" w14:textId="2C89F133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</w:p>
        </w:tc>
        <w:tc>
          <w:tcPr>
            <w:tcW w:w="1542" w:type="dxa"/>
          </w:tcPr>
          <w:p w14:paraId="3BACE421" w14:textId="2DC9A9F5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2B8A91E" w14:textId="076E4E9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97B7F" w:rsidRPr="006013F6" w14:paraId="06CBFE14" w14:textId="77777777" w:rsidTr="0095607D">
        <w:trPr>
          <w:trHeight w:val="315"/>
        </w:trPr>
        <w:tc>
          <w:tcPr>
            <w:tcW w:w="639" w:type="dxa"/>
            <w:vMerge/>
            <w:hideMark/>
          </w:tcPr>
          <w:p w14:paraId="0410D8E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155E93A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68523C50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գունավոր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մարկերներ</w:t>
            </w:r>
            <w:proofErr w:type="spellEnd"/>
          </w:p>
        </w:tc>
        <w:tc>
          <w:tcPr>
            <w:tcW w:w="1542" w:type="dxa"/>
            <w:hideMark/>
          </w:tcPr>
          <w:p w14:paraId="35E0A513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0629A5D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20</w:t>
            </w:r>
          </w:p>
        </w:tc>
      </w:tr>
      <w:tr w:rsidR="00497B7F" w:rsidRPr="006013F6" w14:paraId="379927D7" w14:textId="77777777" w:rsidTr="0095607D">
        <w:trPr>
          <w:trHeight w:val="315"/>
        </w:trPr>
        <w:tc>
          <w:tcPr>
            <w:tcW w:w="639" w:type="dxa"/>
            <w:vMerge/>
            <w:hideMark/>
          </w:tcPr>
          <w:p w14:paraId="5ADEF7F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36DCA3F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498BFD26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մագնիսներ</w:t>
            </w:r>
            <w:proofErr w:type="spellEnd"/>
          </w:p>
        </w:tc>
        <w:tc>
          <w:tcPr>
            <w:tcW w:w="1542" w:type="dxa"/>
            <w:hideMark/>
          </w:tcPr>
          <w:p w14:paraId="1A7B654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տուփ</w:t>
            </w:r>
            <w:proofErr w:type="spellEnd"/>
          </w:p>
        </w:tc>
        <w:tc>
          <w:tcPr>
            <w:tcW w:w="1087" w:type="dxa"/>
            <w:hideMark/>
          </w:tcPr>
          <w:p w14:paraId="0AE96A2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8</w:t>
            </w:r>
          </w:p>
        </w:tc>
      </w:tr>
      <w:tr w:rsidR="00497B7F" w:rsidRPr="006013F6" w14:paraId="3459BD88" w14:textId="77777777" w:rsidTr="008674BC">
        <w:trPr>
          <w:trHeight w:val="315"/>
        </w:trPr>
        <w:tc>
          <w:tcPr>
            <w:tcW w:w="639" w:type="dxa"/>
            <w:vMerge/>
            <w:hideMark/>
          </w:tcPr>
          <w:p w14:paraId="099A314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7B6075C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</w:tcPr>
          <w:p w14:paraId="3E9289F0" w14:textId="717C5C3F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</w:p>
        </w:tc>
        <w:tc>
          <w:tcPr>
            <w:tcW w:w="1542" w:type="dxa"/>
          </w:tcPr>
          <w:p w14:paraId="16C29CC6" w14:textId="17C16640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3051093" w14:textId="42F6F929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97B7F" w:rsidRPr="006013F6" w14:paraId="026520D7" w14:textId="77777777" w:rsidTr="0095607D">
        <w:trPr>
          <w:trHeight w:val="315"/>
        </w:trPr>
        <w:tc>
          <w:tcPr>
            <w:tcW w:w="639" w:type="dxa"/>
            <w:hideMark/>
          </w:tcPr>
          <w:p w14:paraId="71C8D3FC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82" w:type="dxa"/>
            <w:hideMark/>
          </w:tcPr>
          <w:p w14:paraId="4079529F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Զարկերակային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ճնշման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և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շաքարային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դիաբետի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սկրինինգ</w:t>
            </w:r>
            <w:proofErr w:type="spellEnd"/>
          </w:p>
        </w:tc>
        <w:tc>
          <w:tcPr>
            <w:tcW w:w="3645" w:type="dxa"/>
            <w:noWrap/>
            <w:hideMark/>
          </w:tcPr>
          <w:p w14:paraId="0963832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542" w:type="dxa"/>
            <w:noWrap/>
            <w:hideMark/>
          </w:tcPr>
          <w:p w14:paraId="49AACCB3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387BD9F3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497B7F" w:rsidRPr="006013F6" w14:paraId="7DDAAA9C" w14:textId="77777777" w:rsidTr="0095607D">
        <w:trPr>
          <w:trHeight w:val="315"/>
        </w:trPr>
        <w:tc>
          <w:tcPr>
            <w:tcW w:w="639" w:type="dxa"/>
            <w:hideMark/>
          </w:tcPr>
          <w:p w14:paraId="7CA9783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2,1</w:t>
            </w:r>
          </w:p>
        </w:tc>
        <w:tc>
          <w:tcPr>
            <w:tcW w:w="5382" w:type="dxa"/>
            <w:vMerge w:val="restart"/>
            <w:hideMark/>
          </w:tcPr>
          <w:p w14:paraId="0C77062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Զարկերակային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ճնշման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որոշում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միաժամանակ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չափման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հմտության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փոխանցումով</w:t>
            </w:r>
            <w:proofErr w:type="spellEnd"/>
          </w:p>
        </w:tc>
        <w:tc>
          <w:tcPr>
            <w:tcW w:w="3645" w:type="dxa"/>
            <w:hideMark/>
          </w:tcPr>
          <w:p w14:paraId="4D348526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տարբեր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տրամաչափի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մանժետներով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տոնոմետր</w:t>
            </w:r>
            <w:proofErr w:type="spellEnd"/>
          </w:p>
        </w:tc>
        <w:tc>
          <w:tcPr>
            <w:tcW w:w="1542" w:type="dxa"/>
            <w:hideMark/>
          </w:tcPr>
          <w:p w14:paraId="72E4E15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51A68F7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</w:tr>
      <w:tr w:rsidR="00497B7F" w:rsidRPr="006013F6" w14:paraId="5102C143" w14:textId="77777777" w:rsidTr="0095607D">
        <w:trPr>
          <w:trHeight w:val="315"/>
        </w:trPr>
        <w:tc>
          <w:tcPr>
            <w:tcW w:w="639" w:type="dxa"/>
            <w:hideMark/>
          </w:tcPr>
          <w:p w14:paraId="48D00F7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5382" w:type="dxa"/>
            <w:vMerge/>
            <w:hideMark/>
          </w:tcPr>
          <w:p w14:paraId="70EE3E8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7EE22D10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պատշաճ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տոնոմետրիայի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հակիրճ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ուղեցույց</w:t>
            </w:r>
            <w:proofErr w:type="spellEnd"/>
          </w:p>
        </w:tc>
        <w:tc>
          <w:tcPr>
            <w:tcW w:w="1542" w:type="dxa"/>
            <w:hideMark/>
          </w:tcPr>
          <w:p w14:paraId="45E7C59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6794C2D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100</w:t>
            </w:r>
          </w:p>
        </w:tc>
      </w:tr>
      <w:tr w:rsidR="00497B7F" w:rsidRPr="006013F6" w14:paraId="6B9E5AF6" w14:textId="77777777" w:rsidTr="0095607D">
        <w:trPr>
          <w:trHeight w:val="315"/>
        </w:trPr>
        <w:tc>
          <w:tcPr>
            <w:tcW w:w="639" w:type="dxa"/>
            <w:hideMark/>
          </w:tcPr>
          <w:p w14:paraId="71BD126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5382" w:type="dxa"/>
            <w:hideMark/>
          </w:tcPr>
          <w:p w14:paraId="7D7835A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645" w:type="dxa"/>
            <w:hideMark/>
          </w:tcPr>
          <w:p w14:paraId="07AE92D9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պաստառների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/roll up/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տպագրություն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(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քաշ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/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հասակ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կորագիծ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, ՍԱ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lastRenderedPageBreak/>
              <w:t>հիվանդությունների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ռիսկի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խմբեր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542" w:type="dxa"/>
            <w:hideMark/>
          </w:tcPr>
          <w:p w14:paraId="4F44403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086025F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</w:tr>
      <w:tr w:rsidR="00497B7F" w:rsidRPr="006013F6" w14:paraId="30C5D18D" w14:textId="77777777" w:rsidTr="0095607D">
        <w:trPr>
          <w:trHeight w:val="315"/>
        </w:trPr>
        <w:tc>
          <w:tcPr>
            <w:tcW w:w="639" w:type="dxa"/>
            <w:hideMark/>
          </w:tcPr>
          <w:p w14:paraId="35147977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382" w:type="dxa"/>
            <w:hideMark/>
          </w:tcPr>
          <w:p w14:paraId="6D84ABDC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Օդակաթիլային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ճանապարհով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և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կեղտոտ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ձեռքերի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միջոցով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փոխանցվող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հիվանդությունների</w:t>
            </w:r>
            <w:proofErr w:type="spellEnd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կանխարգելում</w:t>
            </w:r>
            <w:proofErr w:type="spellEnd"/>
          </w:p>
        </w:tc>
        <w:tc>
          <w:tcPr>
            <w:tcW w:w="3645" w:type="dxa"/>
            <w:noWrap/>
            <w:hideMark/>
          </w:tcPr>
          <w:p w14:paraId="15C20AC4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542" w:type="dxa"/>
            <w:noWrap/>
            <w:hideMark/>
          </w:tcPr>
          <w:p w14:paraId="5023ADC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03CED4C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497B7F" w:rsidRPr="006013F6" w14:paraId="160DA075" w14:textId="77777777" w:rsidTr="0095607D">
        <w:trPr>
          <w:trHeight w:val="315"/>
        </w:trPr>
        <w:tc>
          <w:tcPr>
            <w:tcW w:w="639" w:type="dxa"/>
            <w:vMerge w:val="restart"/>
            <w:hideMark/>
          </w:tcPr>
          <w:p w14:paraId="3004E05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3,1</w:t>
            </w:r>
          </w:p>
        </w:tc>
        <w:tc>
          <w:tcPr>
            <w:tcW w:w="5382" w:type="dxa"/>
            <w:vMerge w:val="restart"/>
            <w:hideMark/>
          </w:tcPr>
          <w:p w14:paraId="461F6CC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մաքուր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ձեռքեր</w:t>
            </w:r>
            <w:proofErr w:type="spellEnd"/>
          </w:p>
        </w:tc>
        <w:tc>
          <w:tcPr>
            <w:tcW w:w="3645" w:type="dxa"/>
            <w:hideMark/>
          </w:tcPr>
          <w:p w14:paraId="3E9DF6B3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ձեռնոցներ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S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չափսի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/</w:t>
            </w:r>
            <w:proofErr w:type="spellStart"/>
            <w:proofErr w:type="gram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սպիտակ,մարմնագույն</w:t>
            </w:r>
            <w:proofErr w:type="spellEnd"/>
            <w:proofErr w:type="gram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,</w:t>
            </w:r>
          </w:p>
        </w:tc>
        <w:tc>
          <w:tcPr>
            <w:tcW w:w="1542" w:type="dxa"/>
            <w:hideMark/>
          </w:tcPr>
          <w:p w14:paraId="4D0DFF0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տուփ</w:t>
            </w:r>
            <w:proofErr w:type="spellEnd"/>
          </w:p>
        </w:tc>
        <w:tc>
          <w:tcPr>
            <w:tcW w:w="1087" w:type="dxa"/>
            <w:hideMark/>
          </w:tcPr>
          <w:p w14:paraId="2CFD8CC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2,5</w:t>
            </w:r>
          </w:p>
        </w:tc>
      </w:tr>
      <w:tr w:rsidR="00497B7F" w:rsidRPr="006013F6" w14:paraId="5CE315FC" w14:textId="77777777" w:rsidTr="0095607D">
        <w:trPr>
          <w:trHeight w:val="315"/>
        </w:trPr>
        <w:tc>
          <w:tcPr>
            <w:tcW w:w="639" w:type="dxa"/>
            <w:vMerge/>
            <w:hideMark/>
          </w:tcPr>
          <w:p w14:paraId="23D161E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32A593A4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151DC150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գուաշ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/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կարմիր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կապույտ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1542" w:type="dxa"/>
            <w:hideMark/>
          </w:tcPr>
          <w:p w14:paraId="318DDF8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2AC4D9C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</w:tr>
      <w:tr w:rsidR="00497B7F" w:rsidRPr="006013F6" w14:paraId="3FB9C790" w14:textId="77777777" w:rsidTr="0095607D">
        <w:trPr>
          <w:trHeight w:val="315"/>
        </w:trPr>
        <w:tc>
          <w:tcPr>
            <w:tcW w:w="639" w:type="dxa"/>
            <w:vMerge/>
            <w:hideMark/>
          </w:tcPr>
          <w:p w14:paraId="0ECF3FF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3FD58AE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7E3F4F4E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ալկոգել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դոնդող</w:t>
            </w:r>
            <w:proofErr w:type="spellEnd"/>
          </w:p>
        </w:tc>
        <w:tc>
          <w:tcPr>
            <w:tcW w:w="1542" w:type="dxa"/>
            <w:hideMark/>
          </w:tcPr>
          <w:p w14:paraId="5DD25FC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6AB1BD5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6</w:t>
            </w:r>
          </w:p>
        </w:tc>
      </w:tr>
      <w:tr w:rsidR="00497B7F" w:rsidRPr="006013F6" w14:paraId="4D3C993F" w14:textId="77777777" w:rsidTr="0095607D">
        <w:trPr>
          <w:trHeight w:val="315"/>
        </w:trPr>
        <w:tc>
          <w:tcPr>
            <w:tcW w:w="639" w:type="dxa"/>
            <w:vMerge w:val="restart"/>
            <w:hideMark/>
          </w:tcPr>
          <w:p w14:paraId="5529BD0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3.2.</w:t>
            </w:r>
          </w:p>
        </w:tc>
        <w:tc>
          <w:tcPr>
            <w:tcW w:w="5382" w:type="dxa"/>
            <w:vMerge w:val="restart"/>
            <w:hideMark/>
          </w:tcPr>
          <w:p w14:paraId="3D46581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օդակաթիլային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ճանապարհով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փոխանցվող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հիվանդությունների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կանխարգելում</w:t>
            </w:r>
            <w:proofErr w:type="spellEnd"/>
          </w:p>
        </w:tc>
        <w:tc>
          <w:tcPr>
            <w:tcW w:w="3645" w:type="dxa"/>
            <w:hideMark/>
          </w:tcPr>
          <w:p w14:paraId="4EAF39CF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տիկնիկ</w:t>
            </w:r>
            <w:proofErr w:type="spellEnd"/>
          </w:p>
        </w:tc>
        <w:tc>
          <w:tcPr>
            <w:tcW w:w="1542" w:type="dxa"/>
            <w:hideMark/>
          </w:tcPr>
          <w:p w14:paraId="33499BE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29EEE7B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</w:tr>
      <w:tr w:rsidR="00497B7F" w:rsidRPr="006013F6" w14:paraId="6FCD8F7C" w14:textId="77777777" w:rsidTr="0095607D">
        <w:trPr>
          <w:trHeight w:val="315"/>
        </w:trPr>
        <w:tc>
          <w:tcPr>
            <w:tcW w:w="639" w:type="dxa"/>
            <w:vMerge/>
            <w:hideMark/>
          </w:tcPr>
          <w:p w14:paraId="28CFD51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482E869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3BEECB70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դիմակ</w:t>
            </w:r>
            <w:proofErr w:type="spellEnd"/>
          </w:p>
        </w:tc>
        <w:tc>
          <w:tcPr>
            <w:tcW w:w="1542" w:type="dxa"/>
            <w:hideMark/>
          </w:tcPr>
          <w:p w14:paraId="52FF6D7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2C16552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20</w:t>
            </w:r>
          </w:p>
        </w:tc>
      </w:tr>
      <w:tr w:rsidR="00497B7F" w:rsidRPr="006013F6" w14:paraId="0433938E" w14:textId="77777777" w:rsidTr="0095607D">
        <w:trPr>
          <w:trHeight w:val="315"/>
        </w:trPr>
        <w:tc>
          <w:tcPr>
            <w:tcW w:w="639" w:type="dxa"/>
            <w:vMerge/>
            <w:hideMark/>
          </w:tcPr>
          <w:p w14:paraId="3C066B7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5D5602A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47B0D0FB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ֆլիպ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չարտ</w:t>
            </w:r>
            <w:proofErr w:type="spellEnd"/>
          </w:p>
        </w:tc>
        <w:tc>
          <w:tcPr>
            <w:tcW w:w="1542" w:type="dxa"/>
            <w:hideMark/>
          </w:tcPr>
          <w:p w14:paraId="654E00E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7C848D74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0,5</w:t>
            </w:r>
          </w:p>
        </w:tc>
      </w:tr>
      <w:tr w:rsidR="00497B7F" w:rsidRPr="006013F6" w14:paraId="1FC4E6C2" w14:textId="77777777" w:rsidTr="0095607D">
        <w:trPr>
          <w:trHeight w:val="315"/>
        </w:trPr>
        <w:tc>
          <w:tcPr>
            <w:tcW w:w="639" w:type="dxa"/>
            <w:hideMark/>
          </w:tcPr>
          <w:p w14:paraId="49B05E2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5382" w:type="dxa"/>
            <w:hideMark/>
          </w:tcPr>
          <w:p w14:paraId="0E19583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645" w:type="dxa"/>
            <w:hideMark/>
          </w:tcPr>
          <w:p w14:paraId="7D59D91E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անձեռոցիկ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թղթե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1542" w:type="dxa"/>
            <w:hideMark/>
          </w:tcPr>
          <w:p w14:paraId="7AEB5B5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տուփ</w:t>
            </w:r>
            <w:proofErr w:type="spellEnd"/>
          </w:p>
        </w:tc>
        <w:tc>
          <w:tcPr>
            <w:tcW w:w="1087" w:type="dxa"/>
            <w:hideMark/>
          </w:tcPr>
          <w:p w14:paraId="321D0E93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</w:tr>
      <w:tr w:rsidR="00497B7F" w:rsidRPr="006013F6" w14:paraId="64526B78" w14:textId="77777777" w:rsidTr="0095607D">
        <w:trPr>
          <w:trHeight w:val="285"/>
        </w:trPr>
        <w:tc>
          <w:tcPr>
            <w:tcW w:w="639" w:type="dxa"/>
            <w:hideMark/>
          </w:tcPr>
          <w:p w14:paraId="5FD573A5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82" w:type="dxa"/>
            <w:hideMark/>
          </w:tcPr>
          <w:p w14:paraId="1AC2729C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Հոգեկան</w:t>
            </w:r>
            <w:proofErr w:type="spellEnd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առողջություն</w:t>
            </w:r>
            <w:proofErr w:type="spellEnd"/>
          </w:p>
        </w:tc>
        <w:tc>
          <w:tcPr>
            <w:tcW w:w="3645" w:type="dxa"/>
            <w:noWrap/>
            <w:hideMark/>
          </w:tcPr>
          <w:p w14:paraId="30B39334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542" w:type="dxa"/>
            <w:noWrap/>
            <w:hideMark/>
          </w:tcPr>
          <w:p w14:paraId="7423052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7E88E1F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497B7F" w:rsidRPr="006013F6" w14:paraId="0FE51BEE" w14:textId="77777777" w:rsidTr="0095607D">
        <w:trPr>
          <w:trHeight w:val="600"/>
        </w:trPr>
        <w:tc>
          <w:tcPr>
            <w:tcW w:w="639" w:type="dxa"/>
            <w:vMerge w:val="restart"/>
            <w:hideMark/>
          </w:tcPr>
          <w:p w14:paraId="48F1BC3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4.1</w:t>
            </w:r>
            <w:r w:rsidRPr="006013F6">
              <w:rPr>
                <w:rFonts w:ascii="Cambria Math" w:hAnsi="Cambria Math" w:cs="Cambria Math"/>
                <w:sz w:val="24"/>
                <w:szCs w:val="24"/>
              </w:rPr>
              <w:t>․</w:t>
            </w:r>
            <w:r w:rsidRPr="006013F6">
              <w:rPr>
                <w:rFonts w:ascii="GHEA Grapalat" w:hAnsi="GHEA Grapalat"/>
                <w:sz w:val="24"/>
                <w:szCs w:val="24"/>
              </w:rPr>
              <w:t xml:space="preserve"> 4.2. 4.3.</w:t>
            </w:r>
          </w:p>
        </w:tc>
        <w:tc>
          <w:tcPr>
            <w:tcW w:w="5382" w:type="dxa"/>
            <w:vMerge w:val="restart"/>
            <w:hideMark/>
          </w:tcPr>
          <w:p w14:paraId="7CCECA8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Սթրեսի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կառավարում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։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Հույզերի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ճանաչում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կառավարում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։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Ինքնաճանաչում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դրական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ինքնագնահատականի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ձևավորում</w:t>
            </w:r>
            <w:proofErr w:type="spellEnd"/>
          </w:p>
        </w:tc>
        <w:tc>
          <w:tcPr>
            <w:tcW w:w="3645" w:type="dxa"/>
            <w:hideMark/>
          </w:tcPr>
          <w:p w14:paraId="243D2FA8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փափուկ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գնդակներ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հույզերի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պատկերներով</w:t>
            </w:r>
            <w:proofErr w:type="spellEnd"/>
          </w:p>
        </w:tc>
        <w:tc>
          <w:tcPr>
            <w:tcW w:w="1542" w:type="dxa"/>
            <w:hideMark/>
          </w:tcPr>
          <w:p w14:paraId="5A5A0EE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4BFBA49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</w:tr>
      <w:tr w:rsidR="00497B7F" w:rsidRPr="006013F6" w14:paraId="61152330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636D375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6FF152E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1805841E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հակասթրես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խաղալիքներ</w:t>
            </w:r>
            <w:proofErr w:type="spellEnd"/>
          </w:p>
        </w:tc>
        <w:tc>
          <w:tcPr>
            <w:tcW w:w="1542" w:type="dxa"/>
            <w:hideMark/>
          </w:tcPr>
          <w:p w14:paraId="26AA287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68DF7EE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8</w:t>
            </w:r>
          </w:p>
        </w:tc>
      </w:tr>
      <w:tr w:rsidR="00497B7F" w:rsidRPr="006013F6" w14:paraId="2F680593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02F3C12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5C45D16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7D7F4D42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յուղամատիտ</w:t>
            </w:r>
            <w:proofErr w:type="spellEnd"/>
          </w:p>
        </w:tc>
        <w:tc>
          <w:tcPr>
            <w:tcW w:w="1542" w:type="dxa"/>
            <w:hideMark/>
          </w:tcPr>
          <w:p w14:paraId="17C3E2F3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տուփ</w:t>
            </w:r>
            <w:proofErr w:type="spellEnd"/>
          </w:p>
        </w:tc>
        <w:tc>
          <w:tcPr>
            <w:tcW w:w="1087" w:type="dxa"/>
            <w:hideMark/>
          </w:tcPr>
          <w:p w14:paraId="50E6556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8</w:t>
            </w:r>
          </w:p>
        </w:tc>
      </w:tr>
      <w:tr w:rsidR="00497B7F" w:rsidRPr="006013F6" w14:paraId="6DCC8C87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44AA9D1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605A2AA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7E23A062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գունավոր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թուղթ</w:t>
            </w:r>
            <w:proofErr w:type="spellEnd"/>
          </w:p>
        </w:tc>
        <w:tc>
          <w:tcPr>
            <w:tcW w:w="1542" w:type="dxa"/>
            <w:hideMark/>
          </w:tcPr>
          <w:p w14:paraId="37CCCDA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տուփ</w:t>
            </w:r>
            <w:proofErr w:type="spellEnd"/>
          </w:p>
        </w:tc>
        <w:tc>
          <w:tcPr>
            <w:tcW w:w="1087" w:type="dxa"/>
            <w:hideMark/>
          </w:tcPr>
          <w:p w14:paraId="46F9876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</w:tr>
      <w:tr w:rsidR="00497B7F" w:rsidRPr="006013F6" w14:paraId="60076E0E" w14:textId="77777777" w:rsidTr="0095607D">
        <w:trPr>
          <w:trHeight w:val="600"/>
        </w:trPr>
        <w:tc>
          <w:tcPr>
            <w:tcW w:w="639" w:type="dxa"/>
            <w:vMerge/>
            <w:hideMark/>
          </w:tcPr>
          <w:p w14:paraId="5B37F88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0D4612A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54469909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հուզական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ինտելեկտի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քարտերով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խաղեր</w:t>
            </w:r>
            <w:proofErr w:type="spellEnd"/>
          </w:p>
        </w:tc>
        <w:tc>
          <w:tcPr>
            <w:tcW w:w="1542" w:type="dxa"/>
            <w:hideMark/>
          </w:tcPr>
          <w:p w14:paraId="3369DE9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տուփ</w:t>
            </w:r>
            <w:proofErr w:type="spellEnd"/>
          </w:p>
        </w:tc>
        <w:tc>
          <w:tcPr>
            <w:tcW w:w="1087" w:type="dxa"/>
            <w:hideMark/>
          </w:tcPr>
          <w:p w14:paraId="7F8D050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</w:tr>
      <w:tr w:rsidR="00497B7F" w:rsidRPr="006013F6" w14:paraId="4F68CC4A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1816010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1F33342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0A6398C1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հույզերով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գույներով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ստիկներ</w:t>
            </w:r>
            <w:proofErr w:type="spellEnd"/>
          </w:p>
        </w:tc>
        <w:tc>
          <w:tcPr>
            <w:tcW w:w="1542" w:type="dxa"/>
            <w:hideMark/>
          </w:tcPr>
          <w:p w14:paraId="29E7D18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3D5DB80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8</w:t>
            </w:r>
          </w:p>
        </w:tc>
      </w:tr>
      <w:tr w:rsidR="00497B7F" w:rsidRPr="006013F6" w14:paraId="2C4C0933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0272092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6BD4ED1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62984460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գունավոր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մատիտներ</w:t>
            </w:r>
            <w:proofErr w:type="spellEnd"/>
          </w:p>
        </w:tc>
        <w:tc>
          <w:tcPr>
            <w:tcW w:w="1542" w:type="dxa"/>
            <w:hideMark/>
          </w:tcPr>
          <w:p w14:paraId="0684107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տուփ</w:t>
            </w:r>
            <w:proofErr w:type="spellEnd"/>
          </w:p>
        </w:tc>
        <w:tc>
          <w:tcPr>
            <w:tcW w:w="1087" w:type="dxa"/>
            <w:hideMark/>
          </w:tcPr>
          <w:p w14:paraId="1379375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12</w:t>
            </w:r>
          </w:p>
        </w:tc>
      </w:tr>
      <w:tr w:rsidR="00497B7F" w:rsidRPr="006013F6" w14:paraId="0FE77A00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7C09BD2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1CAA298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470902D4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փուչիկներ</w:t>
            </w:r>
            <w:proofErr w:type="spellEnd"/>
          </w:p>
        </w:tc>
        <w:tc>
          <w:tcPr>
            <w:tcW w:w="1542" w:type="dxa"/>
            <w:hideMark/>
          </w:tcPr>
          <w:p w14:paraId="3FBE5B7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04C836B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20</w:t>
            </w:r>
          </w:p>
        </w:tc>
      </w:tr>
      <w:tr w:rsidR="00497B7F" w:rsidRPr="006013F6" w14:paraId="5D8FD914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3E4006F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3958686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0FAA317B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վատման</w:t>
            </w:r>
            <w:proofErr w:type="spellEnd"/>
          </w:p>
        </w:tc>
        <w:tc>
          <w:tcPr>
            <w:tcW w:w="1542" w:type="dxa"/>
            <w:hideMark/>
          </w:tcPr>
          <w:p w14:paraId="0F38EB0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159DB0A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</w:tr>
      <w:tr w:rsidR="00497B7F" w:rsidRPr="006013F6" w14:paraId="6AEF6654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7287B43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5B1AC8E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2D991A1C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մարկերներ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/4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գուների</w:t>
            </w:r>
            <w:proofErr w:type="spellEnd"/>
          </w:p>
        </w:tc>
        <w:tc>
          <w:tcPr>
            <w:tcW w:w="1542" w:type="dxa"/>
            <w:hideMark/>
          </w:tcPr>
          <w:p w14:paraId="658B6AC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308B4C0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8</w:t>
            </w:r>
          </w:p>
        </w:tc>
      </w:tr>
      <w:tr w:rsidR="00497B7F" w:rsidRPr="006013F6" w14:paraId="3DCD01D7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7D35858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09512E6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0A6D86C7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սոսինձ</w:t>
            </w:r>
            <w:proofErr w:type="spellEnd"/>
          </w:p>
        </w:tc>
        <w:tc>
          <w:tcPr>
            <w:tcW w:w="1542" w:type="dxa"/>
            <w:hideMark/>
          </w:tcPr>
          <w:p w14:paraId="26D8289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4D9A918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</w:tr>
      <w:tr w:rsidR="00497B7F" w:rsidRPr="006013F6" w14:paraId="7AB56BD8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7CCC783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4B2D7B8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2AE99D7A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մկրատ</w:t>
            </w:r>
            <w:proofErr w:type="spellEnd"/>
          </w:p>
        </w:tc>
        <w:tc>
          <w:tcPr>
            <w:tcW w:w="1542" w:type="dxa"/>
            <w:hideMark/>
          </w:tcPr>
          <w:p w14:paraId="5F4B0F3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5D9365C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6</w:t>
            </w:r>
          </w:p>
        </w:tc>
      </w:tr>
      <w:tr w:rsidR="00497B7F" w:rsidRPr="006013F6" w14:paraId="484285FD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1CF73FC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54563D9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0B8669BC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ֆլիպչարտ</w:t>
            </w:r>
            <w:proofErr w:type="spellEnd"/>
          </w:p>
        </w:tc>
        <w:tc>
          <w:tcPr>
            <w:tcW w:w="1542" w:type="dxa"/>
            <w:hideMark/>
          </w:tcPr>
          <w:p w14:paraId="3E92FF8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2861BAA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</w:tr>
      <w:tr w:rsidR="00497B7F" w:rsidRPr="006013F6" w14:paraId="4DF9DEF8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3B1B154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190BFA8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7B967CDB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խրախուսական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մրցանակ</w:t>
            </w:r>
            <w:proofErr w:type="spellEnd"/>
          </w:p>
        </w:tc>
        <w:tc>
          <w:tcPr>
            <w:tcW w:w="1542" w:type="dxa"/>
            <w:hideMark/>
          </w:tcPr>
          <w:p w14:paraId="5740D4C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6D2F631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40</w:t>
            </w:r>
          </w:p>
        </w:tc>
      </w:tr>
      <w:tr w:rsidR="00497B7F" w:rsidRPr="006013F6" w14:paraId="2F0E3F0F" w14:textId="77777777" w:rsidTr="0095607D">
        <w:trPr>
          <w:trHeight w:val="570"/>
        </w:trPr>
        <w:tc>
          <w:tcPr>
            <w:tcW w:w="639" w:type="dxa"/>
            <w:hideMark/>
          </w:tcPr>
          <w:p w14:paraId="05EBBA1F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5382" w:type="dxa"/>
            <w:hideMark/>
          </w:tcPr>
          <w:p w14:paraId="3F4FEB90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Արտաբերական</w:t>
            </w:r>
            <w:proofErr w:type="spellEnd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ապարատի</w:t>
            </w:r>
            <w:proofErr w:type="spellEnd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մարզում</w:t>
            </w:r>
            <w:proofErr w:type="spellEnd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ճիշտ</w:t>
            </w:r>
            <w:proofErr w:type="spellEnd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խոսքային</w:t>
            </w:r>
            <w:proofErr w:type="spellEnd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շնչառության</w:t>
            </w:r>
            <w:proofErr w:type="spellEnd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ձևավորում</w:t>
            </w:r>
            <w:proofErr w:type="spellEnd"/>
          </w:p>
        </w:tc>
        <w:tc>
          <w:tcPr>
            <w:tcW w:w="3645" w:type="dxa"/>
            <w:noWrap/>
            <w:hideMark/>
          </w:tcPr>
          <w:p w14:paraId="780CC4E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542" w:type="dxa"/>
            <w:noWrap/>
            <w:hideMark/>
          </w:tcPr>
          <w:p w14:paraId="1CEAF11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7C2EEB8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497B7F" w:rsidRPr="006013F6" w14:paraId="6B75523C" w14:textId="77777777" w:rsidTr="0095607D">
        <w:trPr>
          <w:trHeight w:val="600"/>
        </w:trPr>
        <w:tc>
          <w:tcPr>
            <w:tcW w:w="639" w:type="dxa"/>
            <w:hideMark/>
          </w:tcPr>
          <w:p w14:paraId="5095F21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5.1.</w:t>
            </w:r>
          </w:p>
        </w:tc>
        <w:tc>
          <w:tcPr>
            <w:tcW w:w="5382" w:type="dxa"/>
            <w:hideMark/>
          </w:tcPr>
          <w:p w14:paraId="23758625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Արտաբերական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ապարատի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մարզում</w:t>
            </w:r>
            <w:proofErr w:type="spellEnd"/>
          </w:p>
        </w:tc>
        <w:tc>
          <w:tcPr>
            <w:tcW w:w="3645" w:type="dxa"/>
            <w:hideMark/>
          </w:tcPr>
          <w:p w14:paraId="6EA803D8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արտաբերական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բարժությունների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քարտերի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տպագրություն</w:t>
            </w:r>
            <w:proofErr w:type="spellEnd"/>
          </w:p>
        </w:tc>
        <w:tc>
          <w:tcPr>
            <w:tcW w:w="1542" w:type="dxa"/>
            <w:hideMark/>
          </w:tcPr>
          <w:p w14:paraId="3EA85D7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hideMark/>
          </w:tcPr>
          <w:p w14:paraId="5C16A2E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</w:tr>
      <w:tr w:rsidR="00497B7F" w:rsidRPr="006013F6" w14:paraId="7F7CCC6A" w14:textId="77777777" w:rsidTr="0095607D">
        <w:trPr>
          <w:trHeight w:val="300"/>
        </w:trPr>
        <w:tc>
          <w:tcPr>
            <w:tcW w:w="639" w:type="dxa"/>
            <w:vMerge w:val="restart"/>
            <w:hideMark/>
          </w:tcPr>
          <w:p w14:paraId="0EE0B67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5.2.</w:t>
            </w:r>
          </w:p>
        </w:tc>
        <w:tc>
          <w:tcPr>
            <w:tcW w:w="5382" w:type="dxa"/>
            <w:vMerge w:val="restart"/>
            <w:noWrap/>
            <w:hideMark/>
          </w:tcPr>
          <w:p w14:paraId="5DC4D80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Խոսքային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շնչառության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ձևավորում</w:t>
            </w:r>
            <w:proofErr w:type="spellEnd"/>
          </w:p>
        </w:tc>
        <w:tc>
          <w:tcPr>
            <w:tcW w:w="3645" w:type="dxa"/>
            <w:hideMark/>
          </w:tcPr>
          <w:p w14:paraId="639FAA54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օճառե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պղպջակ</w:t>
            </w:r>
            <w:proofErr w:type="spellEnd"/>
          </w:p>
        </w:tc>
        <w:tc>
          <w:tcPr>
            <w:tcW w:w="1542" w:type="dxa"/>
            <w:hideMark/>
          </w:tcPr>
          <w:p w14:paraId="7F563E0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2A970A8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5</w:t>
            </w:r>
          </w:p>
        </w:tc>
      </w:tr>
      <w:tr w:rsidR="00497B7F" w:rsidRPr="006013F6" w14:paraId="23B3BF5E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71BAEEB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2B66197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06EC8CE2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փուչիկ</w:t>
            </w:r>
            <w:proofErr w:type="spellEnd"/>
          </w:p>
        </w:tc>
        <w:tc>
          <w:tcPr>
            <w:tcW w:w="1542" w:type="dxa"/>
            <w:hideMark/>
          </w:tcPr>
          <w:p w14:paraId="3BE55D9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694553F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50</w:t>
            </w:r>
          </w:p>
        </w:tc>
      </w:tr>
      <w:tr w:rsidR="00497B7F" w:rsidRPr="006013F6" w14:paraId="6CF25B90" w14:textId="77777777" w:rsidTr="0095607D">
        <w:trPr>
          <w:trHeight w:val="600"/>
        </w:trPr>
        <w:tc>
          <w:tcPr>
            <w:tcW w:w="639" w:type="dxa"/>
            <w:vMerge/>
            <w:hideMark/>
          </w:tcPr>
          <w:p w14:paraId="41C1444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2E661EE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1EBD6BF3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հյութի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ձողիկներ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/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ամուր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գունավոր</w:t>
            </w:r>
            <w:proofErr w:type="spellEnd"/>
          </w:p>
        </w:tc>
        <w:tc>
          <w:tcPr>
            <w:tcW w:w="1542" w:type="dxa"/>
            <w:hideMark/>
          </w:tcPr>
          <w:p w14:paraId="63E31AC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տուփ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/100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1A87F5E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</w:tr>
      <w:tr w:rsidR="00497B7F" w:rsidRPr="006013F6" w14:paraId="334C5E1A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28AF94A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72E7AA4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3C7D5D09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թղթե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բաժակներ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1542" w:type="dxa"/>
            <w:hideMark/>
          </w:tcPr>
          <w:p w14:paraId="3066EEE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77E8A69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50</w:t>
            </w:r>
          </w:p>
        </w:tc>
      </w:tr>
      <w:tr w:rsidR="00497B7F" w:rsidRPr="006013F6" w14:paraId="55D0F843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13C2E48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36C6347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6CD85548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գունավոր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թուղթ</w:t>
            </w:r>
            <w:proofErr w:type="spellEnd"/>
          </w:p>
        </w:tc>
        <w:tc>
          <w:tcPr>
            <w:tcW w:w="1542" w:type="dxa"/>
            <w:hideMark/>
          </w:tcPr>
          <w:p w14:paraId="424C9C0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տուփ</w:t>
            </w:r>
            <w:proofErr w:type="spellEnd"/>
          </w:p>
        </w:tc>
        <w:tc>
          <w:tcPr>
            <w:tcW w:w="1087" w:type="dxa"/>
            <w:noWrap/>
            <w:hideMark/>
          </w:tcPr>
          <w:p w14:paraId="100974C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</w:tr>
      <w:tr w:rsidR="00497B7F" w:rsidRPr="006013F6" w14:paraId="1B953E52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4CD10E9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0B2A629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74144417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պինգ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պոնգի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գնդակ</w:t>
            </w:r>
            <w:proofErr w:type="spellEnd"/>
          </w:p>
        </w:tc>
        <w:tc>
          <w:tcPr>
            <w:tcW w:w="1542" w:type="dxa"/>
            <w:hideMark/>
          </w:tcPr>
          <w:p w14:paraId="48852A6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37B7A72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</w:tr>
      <w:tr w:rsidR="00497B7F" w:rsidRPr="006013F6" w14:paraId="0BA8CDE6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47848284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418FDAA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46C4AE5C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ստիկերների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տպագրություն</w:t>
            </w:r>
            <w:proofErr w:type="spellEnd"/>
          </w:p>
        </w:tc>
        <w:tc>
          <w:tcPr>
            <w:tcW w:w="1542" w:type="dxa"/>
            <w:hideMark/>
          </w:tcPr>
          <w:p w14:paraId="0261C9E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7C8B6B8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100</w:t>
            </w:r>
          </w:p>
        </w:tc>
      </w:tr>
      <w:tr w:rsidR="00497B7F" w:rsidRPr="006013F6" w14:paraId="3AD46A31" w14:textId="77777777" w:rsidTr="0095607D">
        <w:trPr>
          <w:trHeight w:val="300"/>
        </w:trPr>
        <w:tc>
          <w:tcPr>
            <w:tcW w:w="639" w:type="dxa"/>
            <w:vMerge w:val="restart"/>
            <w:noWrap/>
            <w:hideMark/>
          </w:tcPr>
          <w:p w14:paraId="65EFAF6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5.3.</w:t>
            </w:r>
          </w:p>
        </w:tc>
        <w:tc>
          <w:tcPr>
            <w:tcW w:w="5382" w:type="dxa"/>
            <w:vMerge w:val="restart"/>
            <w:hideMark/>
          </w:tcPr>
          <w:p w14:paraId="372984E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Նեյրոգիմնաստիկա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հավասարակշռության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ընհանուր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մոտորիկայի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հիշողության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ուշադրության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մարզում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3645" w:type="dxa"/>
            <w:hideMark/>
          </w:tcPr>
          <w:p w14:paraId="4EDD1E89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գունավոր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թելեր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հաստ</w:t>
            </w:r>
            <w:proofErr w:type="spellEnd"/>
          </w:p>
        </w:tc>
        <w:tc>
          <w:tcPr>
            <w:tcW w:w="1542" w:type="dxa"/>
            <w:hideMark/>
          </w:tcPr>
          <w:p w14:paraId="13E94E94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7878515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</w:tr>
      <w:tr w:rsidR="00497B7F" w:rsidRPr="006013F6" w14:paraId="2C9CF9C4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01FAA4A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078B861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0EA4F283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նեյրոգիմնաստիկական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քարտեր</w:t>
            </w:r>
            <w:proofErr w:type="spellEnd"/>
          </w:p>
        </w:tc>
        <w:tc>
          <w:tcPr>
            <w:tcW w:w="1542" w:type="dxa"/>
            <w:hideMark/>
          </w:tcPr>
          <w:p w14:paraId="68F84C3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1891CE1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</w:tr>
      <w:tr w:rsidR="00497B7F" w:rsidRPr="006013F6" w14:paraId="254EE565" w14:textId="77777777" w:rsidTr="0095607D">
        <w:trPr>
          <w:trHeight w:val="600"/>
        </w:trPr>
        <w:tc>
          <w:tcPr>
            <w:tcW w:w="639" w:type="dxa"/>
            <w:vMerge/>
            <w:hideMark/>
          </w:tcPr>
          <w:p w14:paraId="1D2695C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6C4C579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47C84DEF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ձեռնոցներ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S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չափս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/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վարդագույն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և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կապույտ</w:t>
            </w:r>
            <w:proofErr w:type="spellEnd"/>
          </w:p>
        </w:tc>
        <w:tc>
          <w:tcPr>
            <w:tcW w:w="1542" w:type="dxa"/>
            <w:hideMark/>
          </w:tcPr>
          <w:p w14:paraId="6A62B83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տուփ</w:t>
            </w:r>
            <w:proofErr w:type="spellEnd"/>
          </w:p>
        </w:tc>
        <w:tc>
          <w:tcPr>
            <w:tcW w:w="1087" w:type="dxa"/>
            <w:noWrap/>
            <w:hideMark/>
          </w:tcPr>
          <w:p w14:paraId="68411EF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</w:tr>
      <w:tr w:rsidR="00497B7F" w:rsidRPr="006013F6" w14:paraId="1FB31718" w14:textId="77777777" w:rsidTr="0095607D">
        <w:trPr>
          <w:trHeight w:val="285"/>
        </w:trPr>
        <w:tc>
          <w:tcPr>
            <w:tcW w:w="639" w:type="dxa"/>
            <w:hideMark/>
          </w:tcPr>
          <w:p w14:paraId="5EC3157A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82" w:type="dxa"/>
            <w:hideMark/>
          </w:tcPr>
          <w:p w14:paraId="7D1BD597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Ֆիզիկական</w:t>
            </w:r>
            <w:proofErr w:type="spellEnd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ակտիվության</w:t>
            </w:r>
            <w:proofErr w:type="spellEnd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միջոցառումներ</w:t>
            </w:r>
            <w:proofErr w:type="spellEnd"/>
          </w:p>
        </w:tc>
        <w:tc>
          <w:tcPr>
            <w:tcW w:w="3645" w:type="dxa"/>
            <w:noWrap/>
            <w:hideMark/>
          </w:tcPr>
          <w:p w14:paraId="2FDDEDC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542" w:type="dxa"/>
            <w:noWrap/>
            <w:hideMark/>
          </w:tcPr>
          <w:p w14:paraId="6FF6CE2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6A50254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497B7F" w:rsidRPr="006013F6" w14:paraId="58222958" w14:textId="77777777" w:rsidTr="0095607D">
        <w:trPr>
          <w:trHeight w:val="300"/>
        </w:trPr>
        <w:tc>
          <w:tcPr>
            <w:tcW w:w="639" w:type="dxa"/>
            <w:vMerge w:val="restart"/>
            <w:noWrap/>
            <w:hideMark/>
          </w:tcPr>
          <w:p w14:paraId="3489C8B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6.1.</w:t>
            </w:r>
          </w:p>
        </w:tc>
        <w:tc>
          <w:tcPr>
            <w:tcW w:w="5382" w:type="dxa"/>
            <w:vMerge w:val="restart"/>
            <w:hideMark/>
          </w:tcPr>
          <w:p w14:paraId="24E4E10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Միջդպրոցական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էստաֆետային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խաղեր</w:t>
            </w:r>
            <w:proofErr w:type="spellEnd"/>
          </w:p>
        </w:tc>
        <w:tc>
          <w:tcPr>
            <w:tcW w:w="3645" w:type="dxa"/>
            <w:hideMark/>
          </w:tcPr>
          <w:p w14:paraId="7B99A241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բասկետբոլի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գնդակ</w:t>
            </w:r>
            <w:proofErr w:type="spellEnd"/>
          </w:p>
        </w:tc>
        <w:tc>
          <w:tcPr>
            <w:tcW w:w="1542" w:type="dxa"/>
            <w:hideMark/>
          </w:tcPr>
          <w:p w14:paraId="4FF29A3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2912FA8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10</w:t>
            </w:r>
          </w:p>
        </w:tc>
      </w:tr>
      <w:tr w:rsidR="00497B7F" w:rsidRPr="006013F6" w14:paraId="5309FD52" w14:textId="77777777" w:rsidTr="0095607D">
        <w:trPr>
          <w:trHeight w:val="600"/>
        </w:trPr>
        <w:tc>
          <w:tcPr>
            <w:tcW w:w="639" w:type="dxa"/>
            <w:vMerge/>
            <w:hideMark/>
          </w:tcPr>
          <w:p w14:paraId="3198EB1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527E935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5CE731DE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սպորտային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կոն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/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ֆիշկա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(50հատ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հավաքածուի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մեջ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542" w:type="dxa"/>
            <w:hideMark/>
          </w:tcPr>
          <w:p w14:paraId="2C70F38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հավաքածու</w:t>
            </w:r>
            <w:proofErr w:type="spellEnd"/>
          </w:p>
        </w:tc>
        <w:tc>
          <w:tcPr>
            <w:tcW w:w="1087" w:type="dxa"/>
            <w:noWrap/>
            <w:hideMark/>
          </w:tcPr>
          <w:p w14:paraId="043A7E4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</w:tr>
      <w:tr w:rsidR="00497B7F" w:rsidRPr="006013F6" w14:paraId="5B7EBA92" w14:textId="77777777" w:rsidTr="0095607D">
        <w:trPr>
          <w:trHeight w:val="600"/>
        </w:trPr>
        <w:tc>
          <w:tcPr>
            <w:tcW w:w="639" w:type="dxa"/>
            <w:vMerge/>
            <w:hideMark/>
          </w:tcPr>
          <w:p w14:paraId="414802B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029DDF3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7D89BAB7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ցանց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գնդակների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տեղափոխելու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համար</w:t>
            </w:r>
            <w:proofErr w:type="spellEnd"/>
          </w:p>
        </w:tc>
        <w:tc>
          <w:tcPr>
            <w:tcW w:w="1542" w:type="dxa"/>
            <w:hideMark/>
          </w:tcPr>
          <w:p w14:paraId="27CCE7F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7AEC6F8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</w:tr>
      <w:tr w:rsidR="00497B7F" w:rsidRPr="006013F6" w14:paraId="32662DDF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27C8660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4DFFF9F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702501CB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սպորտային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բուրգ</w:t>
            </w:r>
            <w:proofErr w:type="spellEnd"/>
          </w:p>
        </w:tc>
        <w:tc>
          <w:tcPr>
            <w:tcW w:w="1542" w:type="dxa"/>
            <w:hideMark/>
          </w:tcPr>
          <w:p w14:paraId="56C2C82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0984456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30</w:t>
            </w:r>
          </w:p>
        </w:tc>
      </w:tr>
      <w:tr w:rsidR="00497B7F" w:rsidRPr="006013F6" w14:paraId="03DBB75E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14FA8E1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6B2AE10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670791FF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դրոշակ</w:t>
            </w:r>
            <w:proofErr w:type="spellEnd"/>
          </w:p>
        </w:tc>
        <w:tc>
          <w:tcPr>
            <w:tcW w:w="1542" w:type="dxa"/>
            <w:hideMark/>
          </w:tcPr>
          <w:p w14:paraId="2878D65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3EC4180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10</w:t>
            </w:r>
          </w:p>
        </w:tc>
      </w:tr>
      <w:tr w:rsidR="00497B7F" w:rsidRPr="006013F6" w14:paraId="7FBCE307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1F16424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33FA63C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27D3BBE4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օղակ</w:t>
            </w:r>
            <w:proofErr w:type="spellEnd"/>
          </w:p>
        </w:tc>
        <w:tc>
          <w:tcPr>
            <w:tcW w:w="1542" w:type="dxa"/>
            <w:hideMark/>
          </w:tcPr>
          <w:p w14:paraId="00DBDC7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0DA4A0E3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10</w:t>
            </w:r>
          </w:p>
        </w:tc>
      </w:tr>
      <w:tr w:rsidR="00497B7F" w:rsidRPr="006013F6" w14:paraId="658D8F76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0C5E829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20C47A1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2C8D0778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սպորտային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ռեզին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լատեքսից</w:t>
            </w:r>
            <w:proofErr w:type="spellEnd"/>
          </w:p>
        </w:tc>
        <w:tc>
          <w:tcPr>
            <w:tcW w:w="1542" w:type="dxa"/>
            <w:hideMark/>
          </w:tcPr>
          <w:p w14:paraId="3964602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տուփ</w:t>
            </w:r>
            <w:proofErr w:type="spellEnd"/>
          </w:p>
        </w:tc>
        <w:tc>
          <w:tcPr>
            <w:tcW w:w="1087" w:type="dxa"/>
            <w:noWrap/>
            <w:hideMark/>
          </w:tcPr>
          <w:p w14:paraId="5AC8D483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5</w:t>
            </w:r>
          </w:p>
        </w:tc>
      </w:tr>
      <w:tr w:rsidR="00497B7F" w:rsidRPr="006013F6" w14:paraId="7A63E15D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02C594F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70F054D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4EF3B424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ցատկապարան</w:t>
            </w:r>
            <w:proofErr w:type="spellEnd"/>
          </w:p>
        </w:tc>
        <w:tc>
          <w:tcPr>
            <w:tcW w:w="1542" w:type="dxa"/>
            <w:hideMark/>
          </w:tcPr>
          <w:p w14:paraId="7652B98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5EA4FBF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10</w:t>
            </w:r>
          </w:p>
        </w:tc>
      </w:tr>
      <w:tr w:rsidR="00497B7F" w:rsidRPr="006013F6" w14:paraId="750547E6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64C99F6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25F5EF24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66E40A0C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սուլիչ</w:t>
            </w:r>
            <w:proofErr w:type="spellEnd"/>
          </w:p>
        </w:tc>
        <w:tc>
          <w:tcPr>
            <w:tcW w:w="1542" w:type="dxa"/>
            <w:hideMark/>
          </w:tcPr>
          <w:p w14:paraId="5562639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3A94AED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12</w:t>
            </w:r>
          </w:p>
        </w:tc>
      </w:tr>
      <w:tr w:rsidR="00497B7F" w:rsidRPr="006013F6" w14:paraId="36926D3E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66A426C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4271AE8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1E41A7B8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երկարացման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լար</w:t>
            </w:r>
            <w:proofErr w:type="spellEnd"/>
          </w:p>
        </w:tc>
        <w:tc>
          <w:tcPr>
            <w:tcW w:w="1542" w:type="dxa"/>
            <w:hideMark/>
          </w:tcPr>
          <w:p w14:paraId="57CC118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4AC9B0D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</w:tr>
      <w:tr w:rsidR="00497B7F" w:rsidRPr="006013F6" w14:paraId="7A2E8245" w14:textId="77777777" w:rsidTr="0095607D">
        <w:trPr>
          <w:trHeight w:val="600"/>
        </w:trPr>
        <w:tc>
          <w:tcPr>
            <w:tcW w:w="639" w:type="dxa"/>
            <w:vMerge/>
            <w:hideMark/>
          </w:tcPr>
          <w:p w14:paraId="2A75B965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0156115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5DE2F7B0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խրախուսական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նվեր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հաղթող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թիմերի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/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դպրոցների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համար</w:t>
            </w:r>
            <w:proofErr w:type="spellEnd"/>
          </w:p>
        </w:tc>
        <w:tc>
          <w:tcPr>
            <w:tcW w:w="1542" w:type="dxa"/>
            <w:hideMark/>
          </w:tcPr>
          <w:p w14:paraId="6744FBA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5C77C78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6</w:t>
            </w:r>
          </w:p>
        </w:tc>
      </w:tr>
      <w:tr w:rsidR="00497B7F" w:rsidRPr="006013F6" w14:paraId="65844386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6548976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2CE58B3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7D1A57F4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թենիսի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սեղանի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վարձակալություն</w:t>
            </w:r>
            <w:proofErr w:type="spellEnd"/>
          </w:p>
        </w:tc>
        <w:tc>
          <w:tcPr>
            <w:tcW w:w="1542" w:type="dxa"/>
            <w:hideMark/>
          </w:tcPr>
          <w:p w14:paraId="76AD147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087" w:type="dxa"/>
            <w:noWrap/>
            <w:hideMark/>
          </w:tcPr>
          <w:p w14:paraId="68F6F79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</w:tr>
      <w:tr w:rsidR="00497B7F" w:rsidRPr="006013F6" w14:paraId="28F5F36D" w14:textId="77777777" w:rsidTr="0095607D">
        <w:trPr>
          <w:trHeight w:val="300"/>
        </w:trPr>
        <w:tc>
          <w:tcPr>
            <w:tcW w:w="639" w:type="dxa"/>
            <w:vMerge/>
            <w:hideMark/>
          </w:tcPr>
          <w:p w14:paraId="1E1F615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34E5410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59FBC8BC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սեղանի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թենիսի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տեղափոխություն</w:t>
            </w:r>
            <w:proofErr w:type="spellEnd"/>
          </w:p>
        </w:tc>
        <w:tc>
          <w:tcPr>
            <w:tcW w:w="1542" w:type="dxa"/>
            <w:hideMark/>
          </w:tcPr>
          <w:p w14:paraId="2B50BA6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530CB12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97B7F" w:rsidRPr="006013F6" w14:paraId="24B0577C" w14:textId="77777777" w:rsidTr="0095607D">
        <w:trPr>
          <w:trHeight w:val="600"/>
        </w:trPr>
        <w:tc>
          <w:tcPr>
            <w:tcW w:w="639" w:type="dxa"/>
            <w:vMerge/>
            <w:hideMark/>
          </w:tcPr>
          <w:p w14:paraId="7E885B8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vMerge/>
            <w:hideMark/>
          </w:tcPr>
          <w:p w14:paraId="502C86C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573BBC23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կպչուն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թղթեր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էստաֆետայի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մասնակիցների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համար</w:t>
            </w:r>
            <w:proofErr w:type="spellEnd"/>
          </w:p>
        </w:tc>
        <w:tc>
          <w:tcPr>
            <w:tcW w:w="1542" w:type="dxa"/>
            <w:hideMark/>
          </w:tcPr>
          <w:p w14:paraId="29AD72D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7E1C748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97B7F" w:rsidRPr="006013F6" w14:paraId="459C451D" w14:textId="77777777" w:rsidTr="0095607D">
        <w:trPr>
          <w:trHeight w:val="285"/>
        </w:trPr>
        <w:tc>
          <w:tcPr>
            <w:tcW w:w="639" w:type="dxa"/>
            <w:hideMark/>
          </w:tcPr>
          <w:p w14:paraId="1C18F91B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013F6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2" w:type="dxa"/>
            <w:hideMark/>
          </w:tcPr>
          <w:p w14:paraId="0519381C" w14:textId="77777777" w:rsidR="00497B7F" w:rsidRPr="006013F6" w:rsidRDefault="00497B7F" w:rsidP="0095607D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013F6">
              <w:rPr>
                <w:rFonts w:ascii="GHEA Grapalat" w:hAnsi="GHEA Grapalat"/>
                <w:b/>
                <w:bCs/>
                <w:sz w:val="24"/>
                <w:szCs w:val="24"/>
              </w:rPr>
              <w:t>ԱՅԼ</w:t>
            </w:r>
          </w:p>
        </w:tc>
        <w:tc>
          <w:tcPr>
            <w:tcW w:w="3645" w:type="dxa"/>
            <w:noWrap/>
            <w:hideMark/>
          </w:tcPr>
          <w:p w14:paraId="338A3F99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542" w:type="dxa"/>
            <w:noWrap/>
            <w:hideMark/>
          </w:tcPr>
          <w:p w14:paraId="59B6979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4CE3435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497B7F" w:rsidRPr="006013F6" w14:paraId="66BE15EB" w14:textId="77777777" w:rsidTr="0095607D">
        <w:trPr>
          <w:trHeight w:val="600"/>
        </w:trPr>
        <w:tc>
          <w:tcPr>
            <w:tcW w:w="639" w:type="dxa"/>
            <w:noWrap/>
            <w:hideMark/>
          </w:tcPr>
          <w:p w14:paraId="4472F6B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hideMark/>
          </w:tcPr>
          <w:p w14:paraId="096F9F4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645" w:type="dxa"/>
            <w:hideMark/>
          </w:tcPr>
          <w:p w14:paraId="1A3F1821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արշավի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անձնակազմի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ճաշի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ընդմիջում</w:t>
            </w:r>
            <w:proofErr w:type="spellEnd"/>
          </w:p>
        </w:tc>
        <w:tc>
          <w:tcPr>
            <w:tcW w:w="1542" w:type="dxa"/>
            <w:noWrap/>
            <w:hideMark/>
          </w:tcPr>
          <w:p w14:paraId="018D6496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</w:p>
        </w:tc>
        <w:tc>
          <w:tcPr>
            <w:tcW w:w="1087" w:type="dxa"/>
            <w:noWrap/>
            <w:hideMark/>
          </w:tcPr>
          <w:p w14:paraId="2858839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97B7F" w:rsidRPr="006013F6" w14:paraId="0D48C4E2" w14:textId="77777777" w:rsidTr="0095607D">
        <w:trPr>
          <w:trHeight w:val="300"/>
        </w:trPr>
        <w:tc>
          <w:tcPr>
            <w:tcW w:w="639" w:type="dxa"/>
            <w:noWrap/>
            <w:hideMark/>
          </w:tcPr>
          <w:p w14:paraId="255BD5B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hideMark/>
          </w:tcPr>
          <w:p w14:paraId="4F21A61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645" w:type="dxa"/>
            <w:hideMark/>
          </w:tcPr>
          <w:p w14:paraId="58EDA26F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խմելու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ջուր</w:t>
            </w:r>
            <w:proofErr w:type="spellEnd"/>
          </w:p>
        </w:tc>
        <w:tc>
          <w:tcPr>
            <w:tcW w:w="1542" w:type="dxa"/>
            <w:noWrap/>
            <w:hideMark/>
          </w:tcPr>
          <w:p w14:paraId="2F7D739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շիշ</w:t>
            </w:r>
            <w:proofErr w:type="spellEnd"/>
            <w:r w:rsidRPr="006013F6">
              <w:rPr>
                <w:rFonts w:ascii="GHEA Grapalat" w:hAnsi="GHEA Grapalat"/>
                <w:sz w:val="24"/>
                <w:szCs w:val="24"/>
              </w:rPr>
              <w:t xml:space="preserve">/500 </w:t>
            </w:r>
            <w:proofErr w:type="spellStart"/>
            <w:r w:rsidRPr="006013F6">
              <w:rPr>
                <w:rFonts w:ascii="GHEA Grapalat" w:hAnsi="GHEA Grapalat"/>
                <w:sz w:val="24"/>
                <w:szCs w:val="24"/>
              </w:rPr>
              <w:t>մլ</w:t>
            </w:r>
            <w:proofErr w:type="spellEnd"/>
          </w:p>
        </w:tc>
        <w:tc>
          <w:tcPr>
            <w:tcW w:w="1087" w:type="dxa"/>
            <w:noWrap/>
            <w:hideMark/>
          </w:tcPr>
          <w:p w14:paraId="7AC9081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  <w:r w:rsidRPr="006013F6">
              <w:rPr>
                <w:rFonts w:ascii="GHEA Grapalat" w:hAnsi="GHEA Grapalat"/>
                <w:sz w:val="24"/>
                <w:szCs w:val="24"/>
              </w:rPr>
              <w:t>300</w:t>
            </w:r>
          </w:p>
        </w:tc>
      </w:tr>
      <w:tr w:rsidR="00497B7F" w:rsidRPr="006013F6" w14:paraId="39D9C94F" w14:textId="77777777" w:rsidTr="0095607D">
        <w:trPr>
          <w:trHeight w:val="600"/>
        </w:trPr>
        <w:tc>
          <w:tcPr>
            <w:tcW w:w="639" w:type="dxa"/>
            <w:noWrap/>
            <w:hideMark/>
          </w:tcPr>
          <w:p w14:paraId="795EBE53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noWrap/>
            <w:hideMark/>
          </w:tcPr>
          <w:p w14:paraId="42B87D53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3AACA6B4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նկարահանող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խումբ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և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տեխնիկա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ուղիղ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հեռարձակման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համար</w:t>
            </w:r>
            <w:proofErr w:type="spellEnd"/>
          </w:p>
        </w:tc>
        <w:tc>
          <w:tcPr>
            <w:tcW w:w="1542" w:type="dxa"/>
            <w:noWrap/>
            <w:hideMark/>
          </w:tcPr>
          <w:p w14:paraId="0C842128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</w:p>
        </w:tc>
        <w:tc>
          <w:tcPr>
            <w:tcW w:w="1087" w:type="dxa"/>
            <w:noWrap/>
            <w:hideMark/>
          </w:tcPr>
          <w:p w14:paraId="43F8C63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97B7F" w:rsidRPr="006013F6" w14:paraId="69EC2D23" w14:textId="77777777" w:rsidTr="0095607D">
        <w:trPr>
          <w:trHeight w:val="300"/>
        </w:trPr>
        <w:tc>
          <w:tcPr>
            <w:tcW w:w="639" w:type="dxa"/>
            <w:noWrap/>
            <w:hideMark/>
          </w:tcPr>
          <w:p w14:paraId="730CA98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noWrap/>
            <w:hideMark/>
          </w:tcPr>
          <w:p w14:paraId="47D1557F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44C9C9DF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բարձրախոս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դինամիկներով</w:t>
            </w:r>
            <w:proofErr w:type="spellEnd"/>
          </w:p>
        </w:tc>
        <w:tc>
          <w:tcPr>
            <w:tcW w:w="1542" w:type="dxa"/>
            <w:noWrap/>
            <w:hideMark/>
          </w:tcPr>
          <w:p w14:paraId="0C523699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</w:p>
        </w:tc>
        <w:tc>
          <w:tcPr>
            <w:tcW w:w="1087" w:type="dxa"/>
            <w:noWrap/>
            <w:hideMark/>
          </w:tcPr>
          <w:p w14:paraId="4905431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97B7F" w:rsidRPr="006013F6" w14:paraId="39A2747C" w14:textId="77777777" w:rsidTr="0095607D">
        <w:trPr>
          <w:trHeight w:val="300"/>
        </w:trPr>
        <w:tc>
          <w:tcPr>
            <w:tcW w:w="639" w:type="dxa"/>
            <w:noWrap/>
            <w:hideMark/>
          </w:tcPr>
          <w:p w14:paraId="248C78C0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noWrap/>
            <w:hideMark/>
          </w:tcPr>
          <w:p w14:paraId="3C0119D8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114940DF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բեմ</w:t>
            </w:r>
            <w:proofErr w:type="spellEnd"/>
          </w:p>
        </w:tc>
        <w:tc>
          <w:tcPr>
            <w:tcW w:w="1542" w:type="dxa"/>
            <w:noWrap/>
            <w:hideMark/>
          </w:tcPr>
          <w:p w14:paraId="424A76D7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</w:p>
        </w:tc>
        <w:tc>
          <w:tcPr>
            <w:tcW w:w="1087" w:type="dxa"/>
            <w:noWrap/>
            <w:hideMark/>
          </w:tcPr>
          <w:p w14:paraId="3DBDE90D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97B7F" w:rsidRPr="006013F6" w14:paraId="48EE6555" w14:textId="77777777" w:rsidTr="0095607D">
        <w:trPr>
          <w:trHeight w:val="300"/>
        </w:trPr>
        <w:tc>
          <w:tcPr>
            <w:tcW w:w="639" w:type="dxa"/>
            <w:noWrap/>
            <w:hideMark/>
          </w:tcPr>
          <w:p w14:paraId="285B8DF1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noWrap/>
            <w:hideMark/>
          </w:tcPr>
          <w:p w14:paraId="5B6128AC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39622B52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հաղորդավար</w:t>
            </w:r>
            <w:proofErr w:type="spellEnd"/>
          </w:p>
        </w:tc>
        <w:tc>
          <w:tcPr>
            <w:tcW w:w="1542" w:type="dxa"/>
            <w:noWrap/>
            <w:hideMark/>
          </w:tcPr>
          <w:p w14:paraId="0624C4A8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</w:p>
        </w:tc>
        <w:tc>
          <w:tcPr>
            <w:tcW w:w="1087" w:type="dxa"/>
            <w:noWrap/>
            <w:hideMark/>
          </w:tcPr>
          <w:p w14:paraId="4B9908AB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97B7F" w:rsidRPr="006013F6" w14:paraId="10BEE0A1" w14:textId="77777777" w:rsidTr="0095607D">
        <w:trPr>
          <w:trHeight w:val="300"/>
        </w:trPr>
        <w:tc>
          <w:tcPr>
            <w:tcW w:w="639" w:type="dxa"/>
            <w:noWrap/>
            <w:hideMark/>
          </w:tcPr>
          <w:p w14:paraId="7CB24637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noWrap/>
            <w:hideMark/>
          </w:tcPr>
          <w:p w14:paraId="5E3CB21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59896EAE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կահավորված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տաղավարներ</w:t>
            </w:r>
            <w:proofErr w:type="spellEnd"/>
          </w:p>
        </w:tc>
        <w:tc>
          <w:tcPr>
            <w:tcW w:w="1542" w:type="dxa"/>
            <w:noWrap/>
            <w:hideMark/>
          </w:tcPr>
          <w:p w14:paraId="0867DDE2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</w:p>
        </w:tc>
        <w:tc>
          <w:tcPr>
            <w:tcW w:w="1087" w:type="dxa"/>
            <w:noWrap/>
            <w:hideMark/>
          </w:tcPr>
          <w:p w14:paraId="13B7E452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97B7F" w:rsidRPr="006013F6" w14:paraId="506E978D" w14:textId="77777777" w:rsidTr="0095607D">
        <w:trPr>
          <w:trHeight w:val="1200"/>
        </w:trPr>
        <w:tc>
          <w:tcPr>
            <w:tcW w:w="639" w:type="dxa"/>
            <w:noWrap/>
            <w:hideMark/>
          </w:tcPr>
          <w:p w14:paraId="05BC34DE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382" w:type="dxa"/>
            <w:noWrap/>
            <w:hideMark/>
          </w:tcPr>
          <w:p w14:paraId="2044DADA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45" w:type="dxa"/>
            <w:hideMark/>
          </w:tcPr>
          <w:p w14:paraId="0C8CAB80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տաղավարներ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հանգստանալու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համար</w:t>
            </w:r>
            <w:proofErr w:type="spellEnd"/>
            <w:proofErr w:type="gram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՝ 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արևա</w:t>
            </w:r>
            <w:proofErr w:type="spellEnd"/>
            <w:proofErr w:type="gram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/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անձրևապաշտպան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ծածկով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և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նստելու</w:t>
            </w:r>
            <w:proofErr w:type="spellEnd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013F6">
              <w:rPr>
                <w:rFonts w:ascii="GHEA Grapalat" w:hAnsi="GHEA Grapalat"/>
                <w:i/>
                <w:iCs/>
                <w:sz w:val="24"/>
                <w:szCs w:val="24"/>
              </w:rPr>
              <w:t>հարմարանքներով</w:t>
            </w:r>
            <w:proofErr w:type="spellEnd"/>
          </w:p>
        </w:tc>
        <w:tc>
          <w:tcPr>
            <w:tcW w:w="1542" w:type="dxa"/>
            <w:noWrap/>
            <w:hideMark/>
          </w:tcPr>
          <w:p w14:paraId="0B9BF9DC" w14:textId="77777777" w:rsidR="00497B7F" w:rsidRPr="006013F6" w:rsidRDefault="00497B7F" w:rsidP="0095607D">
            <w:pPr>
              <w:rPr>
                <w:rFonts w:ascii="GHEA Grapalat" w:hAnsi="GHEA Grapalat"/>
                <w:i/>
                <w:iCs/>
                <w:sz w:val="24"/>
                <w:szCs w:val="24"/>
              </w:rPr>
            </w:pPr>
          </w:p>
        </w:tc>
        <w:tc>
          <w:tcPr>
            <w:tcW w:w="1087" w:type="dxa"/>
            <w:noWrap/>
            <w:hideMark/>
          </w:tcPr>
          <w:p w14:paraId="79CD34C6" w14:textId="77777777" w:rsidR="00497B7F" w:rsidRPr="006013F6" w:rsidRDefault="00497B7F" w:rsidP="0095607D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14:paraId="1E71C27F" w14:textId="77777777" w:rsidR="00497B7F" w:rsidRPr="00497B7F" w:rsidRDefault="00497B7F" w:rsidP="002D50C7">
      <w:pPr>
        <w:rPr>
          <w:rFonts w:ascii="GHEA Grapalat" w:hAnsi="GHEA Grapalat"/>
          <w:b/>
          <w:sz w:val="24"/>
          <w:szCs w:val="24"/>
        </w:rPr>
      </w:pPr>
    </w:p>
    <w:p w14:paraId="6259E7A5" w14:textId="77777777" w:rsidR="002D50C7" w:rsidRPr="00777D98" w:rsidRDefault="002D50C7" w:rsidP="002D50C7">
      <w:pPr>
        <w:rPr>
          <w:rFonts w:ascii="GHEA Grapalat" w:hAnsi="GHEA Grapalat"/>
          <w:b/>
          <w:sz w:val="24"/>
          <w:szCs w:val="24"/>
          <w:lang w:val="hy-AM"/>
        </w:rPr>
      </w:pPr>
    </w:p>
    <w:p w14:paraId="38884004" w14:textId="77777777" w:rsidR="00AF4DCA" w:rsidRDefault="002D50C7" w:rsidP="002D50C7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  <w:r w:rsidRPr="00777D98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                </w:t>
      </w:r>
    </w:p>
    <w:p w14:paraId="27B19CA5" w14:textId="77777777" w:rsidR="00AF4DCA" w:rsidRDefault="00AF4DCA" w:rsidP="002D50C7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14:paraId="0761919A" w14:textId="77777777" w:rsidR="00A73764" w:rsidRDefault="00A73764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14:paraId="2E188201" w14:textId="451B77CB" w:rsidR="002D50C7" w:rsidRPr="00777D98" w:rsidRDefault="002D50C7" w:rsidP="00A73764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77D98">
        <w:rPr>
          <w:rFonts w:ascii="GHEA Grapalat" w:hAnsi="GHEA Grapalat"/>
          <w:b/>
          <w:sz w:val="24"/>
          <w:szCs w:val="24"/>
          <w:lang w:val="hy-AM"/>
        </w:rPr>
        <w:lastRenderedPageBreak/>
        <w:t>Հավելված</w:t>
      </w:r>
      <w:r w:rsidR="008006D6" w:rsidRPr="00777D98">
        <w:rPr>
          <w:rFonts w:ascii="GHEA Grapalat" w:hAnsi="GHEA Grapalat"/>
          <w:b/>
          <w:sz w:val="24"/>
          <w:szCs w:val="24"/>
          <w:lang w:val="hy-AM"/>
        </w:rPr>
        <w:t xml:space="preserve"> 3</w:t>
      </w:r>
    </w:p>
    <w:p w14:paraId="7D402AC3" w14:textId="07A14606" w:rsidR="002D50C7" w:rsidRPr="00777D98" w:rsidRDefault="00AF4DCA" w:rsidP="00A7376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color w:val="538135" w:themeColor="accent6" w:themeShade="BF"/>
          <w:sz w:val="24"/>
          <w:szCs w:val="24"/>
          <w:lang w:val="hy-AM"/>
        </w:rPr>
        <w:t>Ընդհանուր բնույթի լ</w:t>
      </w:r>
      <w:r w:rsidR="002D50C7" w:rsidRPr="00AF4DCA">
        <w:rPr>
          <w:rFonts w:ascii="GHEA Grapalat" w:hAnsi="GHEA Grapalat"/>
          <w:b/>
          <w:color w:val="538135" w:themeColor="accent6" w:themeShade="BF"/>
          <w:sz w:val="24"/>
          <w:szCs w:val="24"/>
          <w:lang w:val="hy-AM"/>
        </w:rPr>
        <w:t>ոգիստիկ սպասարկում նախատեսված մեկ արշավի համար</w:t>
      </w:r>
    </w:p>
    <w:p w14:paraId="21B58935" w14:textId="77777777" w:rsidR="002D50C7" w:rsidRPr="00777D98" w:rsidRDefault="002D50C7" w:rsidP="002D50C7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Style w:val="TableGrid"/>
        <w:tblW w:w="12415" w:type="dxa"/>
        <w:tblLook w:val="04A0" w:firstRow="1" w:lastRow="0" w:firstColumn="1" w:lastColumn="0" w:noHBand="0" w:noVBand="1"/>
      </w:tblPr>
      <w:tblGrid>
        <w:gridCol w:w="9625"/>
        <w:gridCol w:w="2790"/>
      </w:tblGrid>
      <w:tr w:rsidR="002D50C7" w:rsidRPr="00777D98" w14:paraId="24417124" w14:textId="77777777" w:rsidTr="00A73764">
        <w:trPr>
          <w:trHeight w:val="790"/>
        </w:trPr>
        <w:tc>
          <w:tcPr>
            <w:tcW w:w="9625" w:type="dxa"/>
            <w:shd w:val="clear" w:color="auto" w:fill="C5E0B3" w:themeFill="accent6" w:themeFillTint="66"/>
          </w:tcPr>
          <w:p w14:paraId="4C5D6E3A" w14:textId="77777777" w:rsidR="002D50C7" w:rsidRPr="00777D98" w:rsidRDefault="002D50C7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Ծառայություն</w:t>
            </w:r>
          </w:p>
        </w:tc>
        <w:tc>
          <w:tcPr>
            <w:tcW w:w="2790" w:type="dxa"/>
            <w:shd w:val="clear" w:color="auto" w:fill="C5E0B3" w:themeFill="accent6" w:themeFillTint="66"/>
          </w:tcPr>
          <w:p w14:paraId="375A74D9" w14:textId="77777777" w:rsidR="002D50C7" w:rsidRPr="00777D98" w:rsidRDefault="002D50C7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Քանակ</w:t>
            </w:r>
          </w:p>
        </w:tc>
      </w:tr>
      <w:tr w:rsidR="002D50C7" w:rsidRPr="00777D98" w14:paraId="798DD995" w14:textId="77777777" w:rsidTr="00A73764">
        <w:trPr>
          <w:trHeight w:val="772"/>
        </w:trPr>
        <w:tc>
          <w:tcPr>
            <w:tcW w:w="9625" w:type="dxa"/>
          </w:tcPr>
          <w:p w14:paraId="7D9E306A" w14:textId="5522CCC0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Տաղավար (3մХ3մ)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20731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մաքր</w:t>
            </w:r>
            <w:r w:rsidR="00BE0C6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="00520731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մաքուր</w:t>
            </w:r>
          </w:p>
        </w:tc>
        <w:tc>
          <w:tcPr>
            <w:tcW w:w="2790" w:type="dxa"/>
          </w:tcPr>
          <w:p w14:paraId="38B45782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15</w:t>
            </w:r>
          </w:p>
        </w:tc>
      </w:tr>
      <w:tr w:rsidR="002D50C7" w:rsidRPr="00777D98" w14:paraId="661AF6D7" w14:textId="77777777" w:rsidTr="00A73764">
        <w:trPr>
          <w:trHeight w:val="452"/>
        </w:trPr>
        <w:tc>
          <w:tcPr>
            <w:tcW w:w="9625" w:type="dxa"/>
          </w:tcPr>
          <w:p w14:paraId="51E134A5" w14:textId="074E27D2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Աթոռ</w:t>
            </w:r>
            <w:r w:rsidR="00D02C4D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790" w:type="dxa"/>
          </w:tcPr>
          <w:p w14:paraId="47AD802C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100</w:t>
            </w:r>
          </w:p>
        </w:tc>
      </w:tr>
      <w:tr w:rsidR="002D50C7" w:rsidRPr="00777D98" w14:paraId="06032005" w14:textId="77777777" w:rsidTr="00A73764">
        <w:trPr>
          <w:trHeight w:val="452"/>
        </w:trPr>
        <w:tc>
          <w:tcPr>
            <w:tcW w:w="9625" w:type="dxa"/>
          </w:tcPr>
          <w:p w14:paraId="7B97FEAE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Սեղաններ (1.2մх0.8մ)</w:t>
            </w:r>
          </w:p>
        </w:tc>
        <w:tc>
          <w:tcPr>
            <w:tcW w:w="2790" w:type="dxa"/>
          </w:tcPr>
          <w:p w14:paraId="11124C3B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40</w:t>
            </w:r>
          </w:p>
        </w:tc>
      </w:tr>
      <w:tr w:rsidR="002D50C7" w:rsidRPr="00777D98" w14:paraId="3941337F" w14:textId="77777777" w:rsidTr="00A73764">
        <w:trPr>
          <w:trHeight w:val="903"/>
        </w:trPr>
        <w:tc>
          <w:tcPr>
            <w:tcW w:w="9625" w:type="dxa"/>
          </w:tcPr>
          <w:p w14:paraId="40F01637" w14:textId="4067710C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Սեղանների սփռոցներ (250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X150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)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 xml:space="preserve">` 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սպիտակ, </w:t>
            </w:r>
            <w:r w:rsidR="00D02C4D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պոլիէ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սթեր կամ վիսկոզ կտորից</w:t>
            </w:r>
          </w:p>
        </w:tc>
        <w:tc>
          <w:tcPr>
            <w:tcW w:w="2790" w:type="dxa"/>
          </w:tcPr>
          <w:p w14:paraId="559110E0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20</w:t>
            </w:r>
          </w:p>
        </w:tc>
      </w:tr>
      <w:tr w:rsidR="002D50C7" w:rsidRPr="00777D98" w14:paraId="795716C9" w14:textId="77777777" w:rsidTr="00A73764">
        <w:trPr>
          <w:trHeight w:val="452"/>
        </w:trPr>
        <w:tc>
          <w:tcPr>
            <w:tcW w:w="9625" w:type="dxa"/>
          </w:tcPr>
          <w:p w14:paraId="15616BFA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Դինամիկներ (15-20կՎտ)</w:t>
            </w:r>
          </w:p>
        </w:tc>
        <w:tc>
          <w:tcPr>
            <w:tcW w:w="2790" w:type="dxa"/>
          </w:tcPr>
          <w:p w14:paraId="55780B51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2</w:t>
            </w:r>
          </w:p>
        </w:tc>
      </w:tr>
      <w:tr w:rsidR="002D50C7" w:rsidRPr="00777D98" w14:paraId="558830B5" w14:textId="77777777" w:rsidTr="00A73764">
        <w:trPr>
          <w:trHeight w:val="433"/>
        </w:trPr>
        <w:tc>
          <w:tcPr>
            <w:tcW w:w="9625" w:type="dxa"/>
          </w:tcPr>
          <w:p w14:paraId="1D122099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Տաղավարների պաստառներ (300սմX30սմ)</w:t>
            </w:r>
          </w:p>
        </w:tc>
        <w:tc>
          <w:tcPr>
            <w:tcW w:w="2790" w:type="dxa"/>
          </w:tcPr>
          <w:p w14:paraId="5B793F8F" w14:textId="77777777" w:rsidR="002D50C7" w:rsidRPr="00777D98" w:rsidRDefault="002D50C7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</w:p>
        </w:tc>
      </w:tr>
      <w:tr w:rsidR="002D50C7" w:rsidRPr="00777D98" w14:paraId="244EA191" w14:textId="77777777" w:rsidTr="00A73764">
        <w:trPr>
          <w:trHeight w:val="452"/>
        </w:trPr>
        <w:tc>
          <w:tcPr>
            <w:tcW w:w="9625" w:type="dxa"/>
          </w:tcPr>
          <w:p w14:paraId="64C16ED6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Քայլերթի պաստառներ (60սմX120սմ)</w:t>
            </w:r>
          </w:p>
        </w:tc>
        <w:tc>
          <w:tcPr>
            <w:tcW w:w="2790" w:type="dxa"/>
          </w:tcPr>
          <w:p w14:paraId="6BC5F4D6" w14:textId="77777777" w:rsidR="002D50C7" w:rsidRPr="00777D98" w:rsidRDefault="002D50C7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</w:p>
        </w:tc>
      </w:tr>
      <w:tr w:rsidR="002D50C7" w:rsidRPr="00777D98" w14:paraId="45830C37" w14:textId="77777777" w:rsidTr="00A73764">
        <w:trPr>
          <w:trHeight w:val="903"/>
        </w:trPr>
        <w:tc>
          <w:tcPr>
            <w:tcW w:w="9625" w:type="dxa"/>
          </w:tcPr>
          <w:p w14:paraId="7798F9D6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Դրոշակներ մեծ </w:t>
            </w:r>
            <w:r w:rsidRPr="00777D98">
              <w:rPr>
                <w:rFonts w:ascii="GHEA Grapalat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(150</w:t>
            </w:r>
            <w:r w:rsidRPr="00777D98">
              <w:rPr>
                <w:rFonts w:ascii="GHEA Grapalat" w:hAnsi="GHEA Grapalat" w:cs="Calibri"/>
                <w:color w:val="000000"/>
                <w:sz w:val="24"/>
                <w:szCs w:val="24"/>
                <w:shd w:val="clear" w:color="auto" w:fill="FFFFFF"/>
              </w:rPr>
              <w:t>X</w:t>
            </w:r>
            <w:r w:rsidRPr="00777D98">
              <w:rPr>
                <w:rFonts w:ascii="GHEA Grapalat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100), կտորե, փայտե ձողերով</w:t>
            </w:r>
          </w:p>
        </w:tc>
        <w:tc>
          <w:tcPr>
            <w:tcW w:w="2790" w:type="dxa"/>
          </w:tcPr>
          <w:p w14:paraId="42B56F7E" w14:textId="77777777" w:rsidR="002D50C7" w:rsidRPr="00777D98" w:rsidRDefault="002D50C7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</w:p>
        </w:tc>
      </w:tr>
      <w:tr w:rsidR="002D50C7" w:rsidRPr="00777D98" w14:paraId="427800A3" w14:textId="77777777" w:rsidTr="00A73764">
        <w:trPr>
          <w:trHeight w:val="452"/>
        </w:trPr>
        <w:tc>
          <w:tcPr>
            <w:tcW w:w="9625" w:type="dxa"/>
          </w:tcPr>
          <w:p w14:paraId="21397C11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Շապիկներ (բնութագիրը տեքստում)</w:t>
            </w:r>
          </w:p>
        </w:tc>
        <w:tc>
          <w:tcPr>
            <w:tcW w:w="2790" w:type="dxa"/>
          </w:tcPr>
          <w:p w14:paraId="35596B59" w14:textId="0C887B78" w:rsidR="002D50C7" w:rsidRPr="00777D98" w:rsidRDefault="00253B7A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  <w:r w:rsidR="002D50C7" w:rsidRPr="00777D98"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</w:p>
        </w:tc>
      </w:tr>
      <w:tr w:rsidR="00E55D0C" w:rsidRPr="00777D98" w14:paraId="31C3809A" w14:textId="77777777" w:rsidTr="00A73764">
        <w:trPr>
          <w:trHeight w:val="452"/>
        </w:trPr>
        <w:tc>
          <w:tcPr>
            <w:tcW w:w="9625" w:type="dxa"/>
          </w:tcPr>
          <w:p w14:paraId="21A064B0" w14:textId="50126599" w:rsidR="00E55D0C" w:rsidRPr="00777D98" w:rsidRDefault="00E55D0C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Էկո պայուսակ (յուրաքանչյուր դպրոցի</w:t>
            </w:r>
            <w:r w:rsidR="00BE0C6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ն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10 հատ)</w:t>
            </w:r>
          </w:p>
        </w:tc>
        <w:tc>
          <w:tcPr>
            <w:tcW w:w="2790" w:type="dxa"/>
          </w:tcPr>
          <w:p w14:paraId="21436697" w14:textId="2055391C" w:rsidR="00E55D0C" w:rsidRPr="00777D98" w:rsidRDefault="00520731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80</w:t>
            </w:r>
          </w:p>
        </w:tc>
      </w:tr>
      <w:tr w:rsidR="002D50C7" w:rsidRPr="00777D98" w14:paraId="52DCBF77" w14:textId="77777777" w:rsidTr="00A73764">
        <w:trPr>
          <w:trHeight w:val="903"/>
        </w:trPr>
        <w:tc>
          <w:tcPr>
            <w:tcW w:w="9625" w:type="dxa"/>
          </w:tcPr>
          <w:p w14:paraId="09032185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Անձեռոցիկներ` չոր (մեկ տուփի մեջ 100հատ, երկշերտ)</w:t>
            </w:r>
          </w:p>
        </w:tc>
        <w:tc>
          <w:tcPr>
            <w:tcW w:w="2790" w:type="dxa"/>
          </w:tcPr>
          <w:p w14:paraId="5829B39F" w14:textId="730D933F" w:rsidR="002D50C7" w:rsidRPr="00777D98" w:rsidRDefault="002D50C7" w:rsidP="00746C2A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15 տուփ</w:t>
            </w:r>
          </w:p>
        </w:tc>
      </w:tr>
      <w:tr w:rsidR="002D50C7" w:rsidRPr="00777D98" w14:paraId="52BC8028" w14:textId="77777777" w:rsidTr="00A73764">
        <w:trPr>
          <w:trHeight w:val="903"/>
        </w:trPr>
        <w:tc>
          <w:tcPr>
            <w:tcW w:w="9625" w:type="dxa"/>
          </w:tcPr>
          <w:p w14:paraId="79AA16DD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Անձեռոցիկ թաց հակաբակտերիալ` (մեկ տուփի մեջ 50 հատ)</w:t>
            </w:r>
          </w:p>
        </w:tc>
        <w:tc>
          <w:tcPr>
            <w:tcW w:w="2790" w:type="dxa"/>
          </w:tcPr>
          <w:p w14:paraId="0D3C05F0" w14:textId="77777777" w:rsidR="002D50C7" w:rsidRPr="00777D98" w:rsidRDefault="002D50C7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10 տուփ</w:t>
            </w:r>
          </w:p>
        </w:tc>
      </w:tr>
      <w:tr w:rsidR="002D50C7" w:rsidRPr="00777D98" w14:paraId="5F794216" w14:textId="77777777" w:rsidTr="00A73764">
        <w:trPr>
          <w:trHeight w:val="903"/>
        </w:trPr>
        <w:tc>
          <w:tcPr>
            <w:tcW w:w="9625" w:type="dxa"/>
          </w:tcPr>
          <w:p w14:paraId="248D72AC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Աղբի համար նախատեսված ցելոֆանե պարկեր (120լ տարողությամբ)</w:t>
            </w:r>
          </w:p>
        </w:tc>
        <w:tc>
          <w:tcPr>
            <w:tcW w:w="2790" w:type="dxa"/>
          </w:tcPr>
          <w:p w14:paraId="6174F8CA" w14:textId="4551282E" w:rsidR="002D50C7" w:rsidRPr="00777D98" w:rsidRDefault="00746C2A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20</w:t>
            </w:r>
            <w:r w:rsidR="002D50C7"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հատ</w:t>
            </w:r>
          </w:p>
        </w:tc>
      </w:tr>
      <w:tr w:rsidR="002D50C7" w:rsidRPr="00777D98" w14:paraId="74E4451D" w14:textId="77777777" w:rsidTr="00A73764">
        <w:trPr>
          <w:trHeight w:val="1355"/>
        </w:trPr>
        <w:tc>
          <w:tcPr>
            <w:tcW w:w="9625" w:type="dxa"/>
          </w:tcPr>
          <w:p w14:paraId="49E924A0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Նվերների համար նախատեսված թղթե պարկեր մեծ չափսի, Առողջապահության նախարարության տարբերանշանով</w:t>
            </w:r>
          </w:p>
        </w:tc>
        <w:tc>
          <w:tcPr>
            <w:tcW w:w="2790" w:type="dxa"/>
          </w:tcPr>
          <w:p w14:paraId="102EF7C7" w14:textId="77777777" w:rsidR="002D50C7" w:rsidRPr="00777D98" w:rsidRDefault="002D50C7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15 հատ</w:t>
            </w:r>
          </w:p>
        </w:tc>
      </w:tr>
      <w:tr w:rsidR="002D50C7" w:rsidRPr="00777D98" w14:paraId="4EE59348" w14:textId="77777777" w:rsidTr="00A73764">
        <w:trPr>
          <w:trHeight w:val="903"/>
        </w:trPr>
        <w:tc>
          <w:tcPr>
            <w:tcW w:w="9625" w:type="dxa"/>
          </w:tcPr>
          <w:p w14:paraId="743C4FBC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Մեկանգամյա օգտագործման գլխարկներ խոհարարների համար</w:t>
            </w:r>
          </w:p>
        </w:tc>
        <w:tc>
          <w:tcPr>
            <w:tcW w:w="2790" w:type="dxa"/>
          </w:tcPr>
          <w:p w14:paraId="48CBD635" w14:textId="0152FBA3" w:rsidR="002D50C7" w:rsidRPr="00777D98" w:rsidRDefault="00FA0A70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30</w:t>
            </w:r>
            <w:r w:rsidR="002D50C7"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հատ</w:t>
            </w:r>
          </w:p>
        </w:tc>
      </w:tr>
      <w:tr w:rsidR="002D50C7" w:rsidRPr="00777D98" w14:paraId="131644A6" w14:textId="77777777" w:rsidTr="00A73764">
        <w:trPr>
          <w:trHeight w:val="790"/>
        </w:trPr>
        <w:tc>
          <w:tcPr>
            <w:tcW w:w="9625" w:type="dxa"/>
          </w:tcPr>
          <w:p w14:paraId="58501DCD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Մեկանգամյա օգտագործման ձեռնոցներ</w:t>
            </w:r>
          </w:p>
        </w:tc>
        <w:tc>
          <w:tcPr>
            <w:tcW w:w="2790" w:type="dxa"/>
          </w:tcPr>
          <w:p w14:paraId="149429DA" w14:textId="1BDAC113" w:rsidR="002D50C7" w:rsidRPr="00777D98" w:rsidRDefault="00FA0A70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2D50C7" w:rsidRPr="00777D98">
              <w:rPr>
                <w:rFonts w:ascii="GHEA Grapalat" w:hAnsi="GHEA Grapalat"/>
                <w:sz w:val="24"/>
                <w:szCs w:val="24"/>
                <w:lang w:val="hy-AM"/>
              </w:rPr>
              <w:t>0 զույգ</w:t>
            </w:r>
          </w:p>
        </w:tc>
      </w:tr>
      <w:tr w:rsidR="002D50C7" w:rsidRPr="00777D98" w14:paraId="1C1F0099" w14:textId="77777777" w:rsidTr="00A73764">
        <w:trPr>
          <w:trHeight w:val="903"/>
        </w:trPr>
        <w:tc>
          <w:tcPr>
            <w:tcW w:w="9625" w:type="dxa"/>
          </w:tcPr>
          <w:p w14:paraId="58544D79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Մեկանգամյա օգտագործման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բաժակներ միջին չափսի</w:t>
            </w:r>
          </w:p>
        </w:tc>
        <w:tc>
          <w:tcPr>
            <w:tcW w:w="2790" w:type="dxa"/>
          </w:tcPr>
          <w:p w14:paraId="352D0B80" w14:textId="77777777" w:rsidR="002D50C7" w:rsidRPr="00777D98" w:rsidRDefault="002D50C7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600 հատ</w:t>
            </w:r>
          </w:p>
        </w:tc>
      </w:tr>
      <w:tr w:rsidR="002D50C7" w:rsidRPr="00777D98" w14:paraId="18652621" w14:textId="77777777" w:rsidTr="00A73764">
        <w:trPr>
          <w:trHeight w:val="903"/>
        </w:trPr>
        <w:tc>
          <w:tcPr>
            <w:tcW w:w="9625" w:type="dxa"/>
          </w:tcPr>
          <w:p w14:paraId="6C66B1EA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Մեկանգամյա օգտագործման միջին չափսի ափսեներ</w:t>
            </w:r>
          </w:p>
        </w:tc>
        <w:tc>
          <w:tcPr>
            <w:tcW w:w="2790" w:type="dxa"/>
          </w:tcPr>
          <w:p w14:paraId="3AC45106" w14:textId="71512CBB" w:rsidR="002D50C7" w:rsidRPr="00777D98" w:rsidRDefault="0033580A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2D50C7" w:rsidRPr="00777D98">
              <w:rPr>
                <w:rFonts w:ascii="GHEA Grapalat" w:hAnsi="GHEA Grapalat"/>
                <w:sz w:val="24"/>
                <w:szCs w:val="24"/>
                <w:lang w:val="hy-AM"/>
              </w:rPr>
              <w:t>00 հատ</w:t>
            </w:r>
          </w:p>
        </w:tc>
      </w:tr>
      <w:tr w:rsidR="002D50C7" w:rsidRPr="00777D98" w14:paraId="0305321F" w14:textId="77777777" w:rsidTr="00A73764">
        <w:trPr>
          <w:trHeight w:val="903"/>
        </w:trPr>
        <w:tc>
          <w:tcPr>
            <w:tcW w:w="9625" w:type="dxa"/>
          </w:tcPr>
          <w:p w14:paraId="7B747662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Մեկանգամյա օգտագործման ալյումինե փայլաթղթե միջին չափսի ափսեներ</w:t>
            </w:r>
          </w:p>
        </w:tc>
        <w:tc>
          <w:tcPr>
            <w:tcW w:w="2790" w:type="dxa"/>
          </w:tcPr>
          <w:p w14:paraId="3DEE88DC" w14:textId="77777777" w:rsidR="002D50C7" w:rsidRPr="00777D98" w:rsidRDefault="002D50C7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20 հատ</w:t>
            </w:r>
          </w:p>
        </w:tc>
      </w:tr>
      <w:tr w:rsidR="002D50C7" w:rsidRPr="00777D98" w14:paraId="69B8D6BA" w14:textId="77777777" w:rsidTr="00A73764">
        <w:trPr>
          <w:trHeight w:val="903"/>
        </w:trPr>
        <w:tc>
          <w:tcPr>
            <w:tcW w:w="9625" w:type="dxa"/>
          </w:tcPr>
          <w:p w14:paraId="79608CB3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Փայտե ձողիկներ մրգային ծիածանի համար (100հատ տուփի մեջ)</w:t>
            </w:r>
          </w:p>
        </w:tc>
        <w:tc>
          <w:tcPr>
            <w:tcW w:w="2790" w:type="dxa"/>
          </w:tcPr>
          <w:p w14:paraId="0802AD23" w14:textId="77777777" w:rsidR="002D50C7" w:rsidRPr="00777D98" w:rsidRDefault="002D50C7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3 տուփ</w:t>
            </w:r>
          </w:p>
        </w:tc>
      </w:tr>
      <w:tr w:rsidR="002D50C7" w:rsidRPr="00777D98" w14:paraId="06D2BADD" w14:textId="77777777" w:rsidTr="00A73764">
        <w:trPr>
          <w:trHeight w:val="452"/>
        </w:trPr>
        <w:tc>
          <w:tcPr>
            <w:tcW w:w="9625" w:type="dxa"/>
          </w:tcPr>
          <w:p w14:paraId="7312948E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Միջին չափսի խորը թասիկներ</w:t>
            </w:r>
          </w:p>
        </w:tc>
        <w:tc>
          <w:tcPr>
            <w:tcW w:w="2790" w:type="dxa"/>
          </w:tcPr>
          <w:p w14:paraId="2AD9F683" w14:textId="77777777" w:rsidR="002D50C7" w:rsidRPr="00777D98" w:rsidRDefault="002D50C7" w:rsidP="00071FE9">
            <w:pP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20 հատ</w:t>
            </w:r>
          </w:p>
        </w:tc>
      </w:tr>
      <w:tr w:rsidR="002D50C7" w:rsidRPr="00777D98" w14:paraId="4E339805" w14:textId="77777777" w:rsidTr="00A73764">
        <w:trPr>
          <w:trHeight w:val="452"/>
        </w:trPr>
        <w:tc>
          <w:tcPr>
            <w:tcW w:w="9625" w:type="dxa"/>
          </w:tcPr>
          <w:p w14:paraId="5D575765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Մեծ չափսի խորը թասեր</w:t>
            </w:r>
          </w:p>
        </w:tc>
        <w:tc>
          <w:tcPr>
            <w:tcW w:w="2790" w:type="dxa"/>
          </w:tcPr>
          <w:p w14:paraId="7AC0B6D9" w14:textId="77777777" w:rsidR="002D50C7" w:rsidRPr="00777D98" w:rsidRDefault="002D50C7" w:rsidP="00071FE9">
            <w:pP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5 հատ</w:t>
            </w:r>
          </w:p>
        </w:tc>
      </w:tr>
      <w:tr w:rsidR="002D50C7" w:rsidRPr="00777D98" w14:paraId="1C2764F9" w14:textId="77777777" w:rsidTr="00A73764">
        <w:trPr>
          <w:trHeight w:val="452"/>
        </w:trPr>
        <w:tc>
          <w:tcPr>
            <w:tcW w:w="9625" w:type="dxa"/>
          </w:tcPr>
          <w:p w14:paraId="2C5BD4F4" w14:textId="3315BE36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Փայտե սկուտեղներ</w:t>
            </w:r>
          </w:p>
        </w:tc>
        <w:tc>
          <w:tcPr>
            <w:tcW w:w="2790" w:type="dxa"/>
          </w:tcPr>
          <w:p w14:paraId="5A056603" w14:textId="77777777" w:rsidR="002D50C7" w:rsidRPr="00777D98" w:rsidRDefault="002D50C7" w:rsidP="00071FE9">
            <w:pP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10 հատ</w:t>
            </w:r>
          </w:p>
        </w:tc>
      </w:tr>
      <w:tr w:rsidR="002D50C7" w:rsidRPr="00777D98" w14:paraId="7617ED6B" w14:textId="77777777" w:rsidTr="00A73764">
        <w:trPr>
          <w:trHeight w:val="433"/>
        </w:trPr>
        <w:tc>
          <w:tcPr>
            <w:tcW w:w="9625" w:type="dxa"/>
          </w:tcPr>
          <w:p w14:paraId="2E595CCE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Մետաղյա մեծ չափսի գդալներ</w:t>
            </w:r>
          </w:p>
        </w:tc>
        <w:tc>
          <w:tcPr>
            <w:tcW w:w="2790" w:type="dxa"/>
          </w:tcPr>
          <w:p w14:paraId="354A1517" w14:textId="77777777" w:rsidR="002D50C7" w:rsidRPr="00777D98" w:rsidRDefault="002D50C7" w:rsidP="00071FE9">
            <w:pP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20 հատ</w:t>
            </w:r>
          </w:p>
        </w:tc>
      </w:tr>
      <w:tr w:rsidR="002D50C7" w:rsidRPr="00777D98" w14:paraId="3811BE0E" w14:textId="77777777" w:rsidTr="00A73764">
        <w:trPr>
          <w:trHeight w:val="452"/>
        </w:trPr>
        <w:tc>
          <w:tcPr>
            <w:tcW w:w="9625" w:type="dxa"/>
          </w:tcPr>
          <w:p w14:paraId="0EFC0874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Վառարաններ</w:t>
            </w:r>
          </w:p>
        </w:tc>
        <w:tc>
          <w:tcPr>
            <w:tcW w:w="2790" w:type="dxa"/>
          </w:tcPr>
          <w:p w14:paraId="75DCF0E0" w14:textId="77777777" w:rsidR="002D50C7" w:rsidRPr="00777D98" w:rsidRDefault="002D50C7" w:rsidP="00071FE9">
            <w:pP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2 հատ</w:t>
            </w:r>
          </w:p>
        </w:tc>
      </w:tr>
      <w:tr w:rsidR="002D50C7" w:rsidRPr="00777D98" w14:paraId="2FBAE9F6" w14:textId="77777777" w:rsidTr="00A73764">
        <w:trPr>
          <w:trHeight w:val="452"/>
        </w:trPr>
        <w:tc>
          <w:tcPr>
            <w:tcW w:w="9625" w:type="dxa"/>
          </w:tcPr>
          <w:p w14:paraId="1BB50285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Պատվոգիր</w:t>
            </w:r>
          </w:p>
        </w:tc>
        <w:tc>
          <w:tcPr>
            <w:tcW w:w="2790" w:type="dxa"/>
          </w:tcPr>
          <w:p w14:paraId="0A2E5D38" w14:textId="77777777" w:rsidR="002D50C7" w:rsidRPr="00777D98" w:rsidRDefault="002D50C7" w:rsidP="00071FE9">
            <w:pP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10</w:t>
            </w:r>
          </w:p>
        </w:tc>
      </w:tr>
      <w:tr w:rsidR="002D50C7" w:rsidRPr="00777D98" w14:paraId="7BEBE870" w14:textId="77777777" w:rsidTr="00A73764">
        <w:trPr>
          <w:trHeight w:val="452"/>
        </w:trPr>
        <w:tc>
          <w:tcPr>
            <w:tcW w:w="9625" w:type="dxa"/>
          </w:tcPr>
          <w:p w14:paraId="30AE5A2F" w14:textId="77777777" w:rsidR="002D50C7" w:rsidRPr="00777D98" w:rsidRDefault="002D50C7" w:rsidP="00071FE9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Շնորհակալագիր</w:t>
            </w:r>
          </w:p>
        </w:tc>
        <w:tc>
          <w:tcPr>
            <w:tcW w:w="2790" w:type="dxa"/>
          </w:tcPr>
          <w:p w14:paraId="2BC6926B" w14:textId="50D07699" w:rsidR="002D50C7" w:rsidRPr="00777D98" w:rsidRDefault="0033580A" w:rsidP="00071FE9">
            <w:pP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10</w:t>
            </w:r>
            <w:r w:rsidR="002D50C7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0</w:t>
            </w:r>
          </w:p>
        </w:tc>
      </w:tr>
    </w:tbl>
    <w:p w14:paraId="2440FB2A" w14:textId="1B31D23A" w:rsidR="002D50C7" w:rsidRPr="00777D98" w:rsidRDefault="002D50C7" w:rsidP="002D50C7">
      <w:pPr>
        <w:rPr>
          <w:rFonts w:ascii="GHEA Grapalat" w:hAnsi="GHEA Grapalat"/>
          <w:sz w:val="24"/>
          <w:szCs w:val="24"/>
          <w:lang w:val="hy-AM"/>
        </w:rPr>
      </w:pPr>
    </w:p>
    <w:p w14:paraId="70719A5F" w14:textId="77777777" w:rsidR="006B1B56" w:rsidRPr="00777D98" w:rsidRDefault="006B1B56" w:rsidP="002D50C7">
      <w:pPr>
        <w:rPr>
          <w:rFonts w:ascii="GHEA Grapalat" w:hAnsi="GHEA Grapalat"/>
          <w:sz w:val="24"/>
          <w:szCs w:val="24"/>
          <w:lang w:val="hy-AM"/>
        </w:rPr>
      </w:pPr>
      <w:bookmarkStart w:id="0" w:name="_heading=h.h82rgbghrbsq" w:colFirst="0" w:colLast="0"/>
      <w:bookmarkEnd w:id="0"/>
    </w:p>
    <w:p w14:paraId="6BF03214" w14:textId="77777777" w:rsidR="002D50C7" w:rsidRPr="00777D98" w:rsidRDefault="002D50C7" w:rsidP="00A660A0">
      <w:pPr>
        <w:pStyle w:val="ListParagraph"/>
        <w:spacing w:line="276" w:lineRule="auto"/>
        <w:jc w:val="both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777D98">
        <w:rPr>
          <w:rFonts w:ascii="GHEA Grapalat" w:hAnsi="GHEA Grapalat" w:cs="Arial"/>
          <w:b/>
          <w:bCs/>
          <w:sz w:val="24"/>
          <w:szCs w:val="24"/>
          <w:lang w:val="hy-AM"/>
        </w:rPr>
        <w:t>ԳՆՄԱՆ ԺԱՄԱՆԱԿԱՑՈՒՅՑ ԵՎ ԱՌԱՎԵԼԱԳՈՒՅՆ ԳԻՆ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1710"/>
        <w:gridCol w:w="2790"/>
        <w:gridCol w:w="4410"/>
      </w:tblGrid>
      <w:tr w:rsidR="0082345E" w:rsidRPr="00777D98" w14:paraId="54EEF6BC" w14:textId="77777777" w:rsidTr="0082345E">
        <w:tc>
          <w:tcPr>
            <w:tcW w:w="3055" w:type="dxa"/>
          </w:tcPr>
          <w:p w14:paraId="78BE0F77" w14:textId="77777777" w:rsidR="0082345E" w:rsidRPr="00777D98" w:rsidRDefault="0082345E" w:rsidP="00071FE9">
            <w:pPr>
              <w:ind w:left="36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Անվանում</w:t>
            </w:r>
          </w:p>
          <w:p w14:paraId="2E643F25" w14:textId="77777777" w:rsidR="0082345E" w:rsidRPr="00777D98" w:rsidRDefault="0082345E" w:rsidP="00071FE9">
            <w:pPr>
              <w:ind w:left="36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10" w:type="dxa"/>
          </w:tcPr>
          <w:p w14:paraId="56D72C1B" w14:textId="77777777" w:rsidR="0082345E" w:rsidRPr="00777D98" w:rsidRDefault="0082345E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Չափման միավոր</w:t>
            </w:r>
          </w:p>
        </w:tc>
        <w:tc>
          <w:tcPr>
            <w:tcW w:w="2790" w:type="dxa"/>
          </w:tcPr>
          <w:p w14:paraId="5385EE84" w14:textId="77777777" w:rsidR="0082345E" w:rsidRPr="00777D98" w:rsidRDefault="0082345E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Մատակարարման վայր</w:t>
            </w:r>
          </w:p>
        </w:tc>
        <w:tc>
          <w:tcPr>
            <w:tcW w:w="4410" w:type="dxa"/>
          </w:tcPr>
          <w:p w14:paraId="541C18C4" w14:textId="77777777" w:rsidR="0082345E" w:rsidRPr="00777D98" w:rsidRDefault="0082345E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Կատարման ժամկետ</w:t>
            </w:r>
          </w:p>
        </w:tc>
      </w:tr>
      <w:tr w:rsidR="0082345E" w:rsidRPr="0082345E" w14:paraId="272DDE43" w14:textId="77777777" w:rsidTr="0082345E">
        <w:tc>
          <w:tcPr>
            <w:tcW w:w="3055" w:type="dxa"/>
          </w:tcPr>
          <w:p w14:paraId="6E7C7AD6" w14:textId="7E875392" w:rsidR="0082345E" w:rsidRPr="00777D98" w:rsidRDefault="0082345E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Առողջ ապրելակերպի արշավների լոգիստիկ սպասարկում</w:t>
            </w:r>
          </w:p>
        </w:tc>
        <w:tc>
          <w:tcPr>
            <w:tcW w:w="1710" w:type="dxa"/>
          </w:tcPr>
          <w:p w14:paraId="38815D34" w14:textId="77777777" w:rsidR="0082345E" w:rsidRPr="00777D98" w:rsidRDefault="0082345E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դրամ</w:t>
            </w:r>
          </w:p>
        </w:tc>
        <w:tc>
          <w:tcPr>
            <w:tcW w:w="2790" w:type="dxa"/>
          </w:tcPr>
          <w:p w14:paraId="41055598" w14:textId="1A0AA9EA" w:rsidR="0082345E" w:rsidRPr="00777D98" w:rsidRDefault="0082345E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Երևան քաղաք, 10 մարզեր</w:t>
            </w:r>
          </w:p>
        </w:tc>
        <w:tc>
          <w:tcPr>
            <w:tcW w:w="4410" w:type="dxa"/>
          </w:tcPr>
          <w:p w14:paraId="04B176F9" w14:textId="6DE0EFA2" w:rsidR="0082345E" w:rsidRPr="00777D98" w:rsidRDefault="0082345E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Կատարողը բոլոր գործառույթների կատարման ժամկետները հանաձայնեցնում է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Պատվիրատուի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հետ:</w:t>
            </w:r>
          </w:p>
        </w:tc>
      </w:tr>
    </w:tbl>
    <w:p w14:paraId="1FD2879D" w14:textId="77777777" w:rsidR="002D50C7" w:rsidRPr="00777D98" w:rsidRDefault="002D50C7" w:rsidP="00CD6D88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B06A3BB" w14:textId="4B823036" w:rsidR="00A660A0" w:rsidRDefault="00A660A0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14:paraId="5C806234" w14:textId="77777777" w:rsidR="00CD6D88" w:rsidRPr="00777D98" w:rsidRDefault="00CD6D88" w:rsidP="00CD6D88">
      <w:pPr>
        <w:rPr>
          <w:rFonts w:ascii="GHEA Grapalat" w:hAnsi="GHEA Grapalat"/>
          <w:sz w:val="24"/>
          <w:szCs w:val="24"/>
          <w:lang w:val="hy-AM"/>
        </w:rPr>
      </w:pPr>
    </w:p>
    <w:p w14:paraId="28C4284F" w14:textId="70BCD632" w:rsidR="00CD6D88" w:rsidRPr="00777D98" w:rsidRDefault="00CD6D88" w:rsidP="00CD6D88">
      <w:pPr>
        <w:jc w:val="center"/>
        <w:rPr>
          <w:rFonts w:ascii="GHEA Grapalat" w:hAnsi="GHEA Grapalat" w:cs="Arial"/>
          <w:sz w:val="24"/>
          <w:szCs w:val="24"/>
          <w:lang w:val="ru-RU"/>
        </w:rPr>
      </w:pPr>
      <w:r w:rsidRPr="00777D98">
        <w:rPr>
          <w:rFonts w:ascii="GHEA Grapalat" w:hAnsi="GHEA Grapalat"/>
          <w:sz w:val="24"/>
          <w:szCs w:val="24"/>
          <w:lang w:val="hy-AM"/>
        </w:rPr>
        <w:t xml:space="preserve">ОРГАНИЗАЦИЯ ПРОЦЕССА 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УСЛУГ ДЛЯ ОРГАНИЗАЦИИ </w:t>
      </w:r>
      <w:r w:rsidR="002F42AE" w:rsidRPr="00777D98">
        <w:rPr>
          <w:rFonts w:ascii="GHEA Grapalat" w:hAnsi="GHEA Grapalat"/>
          <w:sz w:val="24"/>
          <w:szCs w:val="24"/>
          <w:lang w:val="ru-RU"/>
        </w:rPr>
        <w:t>Л</w:t>
      </w:r>
      <w:r w:rsidR="0064472A">
        <w:rPr>
          <w:rFonts w:ascii="GHEA Grapalat" w:hAnsi="GHEA Grapalat"/>
          <w:sz w:val="24"/>
          <w:szCs w:val="24"/>
          <w:lang w:val="ru-RU"/>
        </w:rPr>
        <w:t>О</w:t>
      </w:r>
      <w:r w:rsidR="002F42AE" w:rsidRPr="00777D98">
        <w:rPr>
          <w:rFonts w:ascii="GHEA Grapalat" w:hAnsi="GHEA Grapalat"/>
          <w:sz w:val="24"/>
          <w:szCs w:val="24"/>
          <w:lang w:val="ru-RU"/>
        </w:rPr>
        <w:t>ГИСТИЧЕСКОГО ОБЕСПЕЧЕНИЯ КАМПАНИЙ</w:t>
      </w:r>
    </w:p>
    <w:p w14:paraId="5F6AFA75" w14:textId="77777777" w:rsidR="00227B90" w:rsidRPr="00777D98" w:rsidRDefault="00227B90" w:rsidP="00227B90">
      <w:pPr>
        <w:ind w:left="360"/>
        <w:rPr>
          <w:rFonts w:ascii="GHEA Grapalat" w:hAnsi="GHEA Grapalat" w:cs="Arial"/>
          <w:sz w:val="24"/>
          <w:szCs w:val="24"/>
          <w:u w:val="single"/>
          <w:lang w:val="ru-RU"/>
        </w:rPr>
      </w:pPr>
      <w:r w:rsidRPr="00777D98">
        <w:rPr>
          <w:rFonts w:ascii="GHEA Grapalat" w:hAnsi="GHEA Grapalat" w:cs="Arial"/>
          <w:sz w:val="24"/>
          <w:szCs w:val="24"/>
          <w:u w:val="single"/>
          <w:lang w:val="ru-RU"/>
        </w:rPr>
        <w:t>Введение</w:t>
      </w:r>
    </w:p>
    <w:p w14:paraId="64D81346" w14:textId="77777777" w:rsidR="00227B90" w:rsidRPr="00777D98" w:rsidRDefault="00227B90" w:rsidP="00227B90">
      <w:pPr>
        <w:rPr>
          <w:rFonts w:ascii="GHEA Grapalat" w:hAnsi="GHEA Grapalat"/>
          <w:sz w:val="24"/>
          <w:szCs w:val="24"/>
          <w:lang w:val="ru-RU"/>
        </w:rPr>
      </w:pPr>
    </w:p>
    <w:p w14:paraId="23F3E515" w14:textId="77777777" w:rsidR="00227B90" w:rsidRPr="00777D98" w:rsidRDefault="00227B90" w:rsidP="00227B90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>Օ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дним из приоритетов Министерства здравоохранения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 xml:space="preserve"> является п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овышение грамотности населения в вопросах здравоохранения. Наше здоровье во многом зависит от нашего образа жизни. Если мы хотим меньше болеть, оставаться бодрыми, сильными, умными, готовыми к новым открытиям, радоваться каждому новому дню, наш образ жизни должен быть ЗДОРОВЫМ.</w:t>
      </w:r>
    </w:p>
    <w:p w14:paraId="5EA81917" w14:textId="77777777" w:rsidR="00227B90" w:rsidRPr="00777D98" w:rsidRDefault="00227B90" w:rsidP="00227B90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Здоровый образ жизни нельзя вести время от времени. Бывает, что люди под влиянием новых веяний/тенденций вдруг начинают есть только овощи и заниматься спортом. Но это длится несколько недель или месяц, после чего они возвращаются к прежнему образу жизни: любимому дивану, просмотру телевизора с чипсами и сладкой газировкой. Образуется порочный круг.</w:t>
      </w:r>
    </w:p>
    <w:p w14:paraId="71D7659D" w14:textId="77777777" w:rsidR="00227B90" w:rsidRPr="00777D98" w:rsidRDefault="00227B90" w:rsidP="00227B90">
      <w:pPr>
        <w:spacing w:line="276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777D9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Здоровый образ жизни должен стать устойчивой частью приятной повседневной жизни, включающей здоровое питание, работу и поддержание спокойного равновесия, физическую активность, здоровые эмоции. Формирование культуры здорового пищевого поведения и активного образа жизни желательно начинать с раннего возраста. </w:t>
      </w:r>
    </w:p>
    <w:p w14:paraId="6F622534" w14:textId="77777777" w:rsidR="00227B90" w:rsidRPr="00777D98" w:rsidRDefault="00227B90" w:rsidP="00227B90">
      <w:pPr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В 2024 году планируется провести следующие акции:</w:t>
      </w:r>
    </w:p>
    <w:p w14:paraId="288902E4" w14:textId="77777777" w:rsidR="00227B90" w:rsidRPr="00777D98" w:rsidRDefault="00227B90" w:rsidP="00227B90">
      <w:pPr>
        <w:pStyle w:val="ListParagraph"/>
        <w:spacing w:after="0" w:line="240" w:lineRule="auto"/>
        <w:rPr>
          <w:rFonts w:ascii="GHEA Grapalat" w:eastAsia="GHEA Grapalat" w:hAnsi="GHEA Grapalat" w:cs="GHEA Grapalat"/>
          <w:sz w:val="24"/>
          <w:szCs w:val="24"/>
          <w:lang w:val="ru-RU"/>
        </w:rPr>
      </w:pPr>
    </w:p>
    <w:p w14:paraId="0B1C5FDE" w14:textId="107C7178" w:rsidR="00227B90" w:rsidRPr="00777D98" w:rsidRDefault="00A4304C" w:rsidP="00227B90">
      <w:pPr>
        <w:spacing w:after="0" w:line="240" w:lineRule="auto"/>
        <w:rPr>
          <w:rFonts w:ascii="GHEA Grapalat" w:hAnsi="GHEA Grapalat"/>
          <w:sz w:val="24"/>
          <w:szCs w:val="24"/>
          <w:lang w:val="ru-RU"/>
        </w:rPr>
      </w:pPr>
      <w:r w:rsidRPr="00777D98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227B90" w:rsidRPr="00777D98">
        <w:rPr>
          <w:rFonts w:ascii="GHEA Grapalat" w:hAnsi="GHEA Grapalat"/>
          <w:b/>
          <w:i/>
          <w:sz w:val="24"/>
          <w:szCs w:val="24"/>
          <w:lang w:val="hy-AM"/>
        </w:rPr>
        <w:t>«</w:t>
      </w:r>
      <w:r w:rsidR="00227B90" w:rsidRPr="00777D98">
        <w:rPr>
          <w:rFonts w:ascii="GHEA Grapalat" w:hAnsi="GHEA Grapalat"/>
          <w:b/>
          <w:i/>
          <w:sz w:val="24"/>
          <w:szCs w:val="24"/>
          <w:lang w:val="ru-RU"/>
        </w:rPr>
        <w:t>О</w:t>
      </w:r>
      <w:r w:rsidR="00227B90" w:rsidRPr="00777D98">
        <w:rPr>
          <w:rFonts w:ascii="GHEA Grapalat" w:hAnsi="GHEA Grapalat"/>
          <w:b/>
          <w:i/>
          <w:sz w:val="24"/>
          <w:szCs w:val="24"/>
          <w:lang w:val="hy-AM"/>
        </w:rPr>
        <w:t xml:space="preserve">бластные </w:t>
      </w:r>
      <w:r w:rsidR="00227B90" w:rsidRPr="00777D98">
        <w:rPr>
          <w:rFonts w:ascii="GHEA Grapalat" w:hAnsi="GHEA Grapalat"/>
          <w:b/>
          <w:i/>
          <w:sz w:val="24"/>
          <w:szCs w:val="24"/>
          <w:lang w:val="ru-RU"/>
        </w:rPr>
        <w:t>ш</w:t>
      </w:r>
      <w:r w:rsidR="00227B90" w:rsidRPr="00777D98">
        <w:rPr>
          <w:rFonts w:ascii="GHEA Grapalat" w:hAnsi="GHEA Grapalat"/>
          <w:b/>
          <w:i/>
          <w:sz w:val="24"/>
          <w:szCs w:val="24"/>
          <w:lang w:val="hy-AM"/>
        </w:rPr>
        <w:t>кольные акции по информированию о здоровом образе жизни»</w:t>
      </w:r>
      <w:r w:rsidR="00227B90" w:rsidRPr="00777D98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A9683D1" w14:textId="77777777" w:rsidR="00227B90" w:rsidRPr="00777D98" w:rsidRDefault="00227B90" w:rsidP="00227B90">
      <w:pPr>
        <w:spacing w:after="0" w:line="240" w:lineRule="auto"/>
        <w:rPr>
          <w:rFonts w:ascii="GHEA Grapalat" w:hAnsi="GHEA Grapalat"/>
          <w:sz w:val="24"/>
          <w:szCs w:val="24"/>
          <w:lang w:val="ru-RU"/>
        </w:rPr>
      </w:pPr>
    </w:p>
    <w:p w14:paraId="5B4BBD4B" w14:textId="77777777" w:rsidR="00227B90" w:rsidRPr="00777D98" w:rsidRDefault="00227B90" w:rsidP="00227B90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777D98">
        <w:rPr>
          <w:rFonts w:ascii="GHEA Grapalat" w:hAnsi="GHEA Grapalat"/>
          <w:sz w:val="24"/>
          <w:szCs w:val="24"/>
          <w:lang w:val="hy-AM"/>
        </w:rPr>
        <w:t>Организовать массовые мероприятия в регионах и информировать население о темах здорового образа жизни.</w:t>
      </w:r>
    </w:p>
    <w:p w14:paraId="03A9D452" w14:textId="77777777" w:rsidR="00227B90" w:rsidRPr="00777D98" w:rsidRDefault="00227B90" w:rsidP="00227B90">
      <w:pPr>
        <w:spacing w:line="276" w:lineRule="auto"/>
        <w:rPr>
          <w:rFonts w:ascii="GHEA Grapalat" w:hAnsi="GHEA Grapalat" w:cs="Arial"/>
          <w:b/>
          <w:i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i/>
          <w:sz w:val="24"/>
          <w:szCs w:val="24"/>
          <w:u w:val="single"/>
          <w:shd w:val="clear" w:color="auto" w:fill="FFFFFF"/>
          <w:lang w:val="hy-AM"/>
        </w:rPr>
        <w:t>Цель:</w:t>
      </w:r>
    </w:p>
    <w:p w14:paraId="2542FABF" w14:textId="77777777" w:rsidR="00227B90" w:rsidRPr="00777D98" w:rsidRDefault="00227B90" w:rsidP="00227B90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Цель акции – создание и укрепление устойчивые идейные ассоциации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среди участников, изменение отношения к здоровому образу жизни. Оно должно быть направлено на изменение поведения участников формирования здорового образа жизни.</w:t>
      </w:r>
    </w:p>
    <w:p w14:paraId="159A4AA1" w14:textId="77777777" w:rsidR="00227B90" w:rsidRPr="00777D98" w:rsidRDefault="00227B90" w:rsidP="00227B90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lastRenderedPageBreak/>
        <w:t>Организовано 10 общественных акций по здоровому образу жизни.</w:t>
      </w:r>
    </w:p>
    <w:p w14:paraId="5B2DC2C7" w14:textId="77777777" w:rsidR="00227B90" w:rsidRPr="00777D98" w:rsidRDefault="00227B90" w:rsidP="00227B90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В акции принимают участие учащиеся средних и старших классов, учителя, родители.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С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 школами проводятся мероприятия, направленные на повышение знаний о здоровом образе жизни. В ходе кампании проводятся следующие мероприятия:</w:t>
      </w:r>
    </w:p>
    <w:p w14:paraId="0596204B" w14:textId="77777777" w:rsidR="00227B90" w:rsidRPr="00777D98" w:rsidRDefault="00227B90" w:rsidP="00227B90">
      <w:pPr>
        <w:pStyle w:val="ListParagraph"/>
        <w:numPr>
          <w:ilvl w:val="0"/>
          <w:numId w:val="5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Прогулка: один или два километра</w:t>
      </w:r>
    </w:p>
    <w:p w14:paraId="6B61821C" w14:textId="77777777" w:rsidR="00227B90" w:rsidRPr="00777D98" w:rsidRDefault="00227B90" w:rsidP="00227B90">
      <w:pPr>
        <w:pStyle w:val="ListParagraph"/>
        <w:numPr>
          <w:ilvl w:val="0"/>
          <w:numId w:val="5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Лавки со здоровым питанием</w:t>
      </w:r>
    </w:p>
    <w:p w14:paraId="16C9541A" w14:textId="77777777" w:rsidR="00227B90" w:rsidRPr="00777D98" w:rsidRDefault="00227B90" w:rsidP="00227B90">
      <w:pPr>
        <w:pStyle w:val="ListParagraph"/>
        <w:numPr>
          <w:ilvl w:val="0"/>
          <w:numId w:val="5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Спортландия</w:t>
      </w:r>
    </w:p>
    <w:p w14:paraId="44AC1A86" w14:textId="77777777" w:rsidR="00227B90" w:rsidRPr="00777D98" w:rsidRDefault="00227B90" w:rsidP="00227B90">
      <w:pPr>
        <w:pStyle w:val="ListParagraph"/>
        <w:numPr>
          <w:ilvl w:val="0"/>
          <w:numId w:val="5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Десять игр, направленных на повышение физической активности и знаний</w:t>
      </w:r>
    </w:p>
    <w:p w14:paraId="19825F8C" w14:textId="77777777" w:rsidR="00227B90" w:rsidRPr="00777D98" w:rsidRDefault="00227B90" w:rsidP="00227B90">
      <w:pPr>
        <w:pStyle w:val="ListParagraph"/>
        <w:numPr>
          <w:ilvl w:val="0"/>
          <w:numId w:val="5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proofErr w:type="spellStart"/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>Подчеркнуть</w:t>
      </w:r>
      <w:proofErr w:type="spellEnd"/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 xml:space="preserve"> </w:t>
      </w:r>
      <w:proofErr w:type="spellStart"/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>важность</w:t>
      </w:r>
      <w:proofErr w:type="spellEnd"/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 xml:space="preserve"> </w:t>
      </w:r>
      <w:proofErr w:type="spellStart"/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>сохранения</w:t>
      </w:r>
      <w:proofErr w:type="spellEnd"/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 xml:space="preserve"> </w:t>
      </w:r>
      <w:proofErr w:type="spellStart"/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>психического</w:t>
      </w:r>
      <w:proofErr w:type="spellEnd"/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 xml:space="preserve"> </w:t>
      </w:r>
      <w:proofErr w:type="spellStart"/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>здоровья</w:t>
      </w:r>
      <w:proofErr w:type="spellEnd"/>
    </w:p>
    <w:p w14:paraId="399841AC" w14:textId="77777777" w:rsidR="00227B90" w:rsidRPr="00777D98" w:rsidRDefault="00227B90" w:rsidP="00227B90">
      <w:pPr>
        <w:pStyle w:val="ListParagraph"/>
        <w:numPr>
          <w:ilvl w:val="0"/>
          <w:numId w:val="5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Обучение гигиене полости рта</w:t>
      </w:r>
    </w:p>
    <w:p w14:paraId="211C25B9" w14:textId="77777777" w:rsidR="00227B90" w:rsidRPr="00777D98" w:rsidRDefault="00227B90" w:rsidP="00227B90">
      <w:pPr>
        <w:pStyle w:val="ListParagraph"/>
        <w:numPr>
          <w:ilvl w:val="0"/>
          <w:numId w:val="5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>О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бучение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определять индекс массы тела</w:t>
      </w:r>
    </w:p>
    <w:p w14:paraId="4FDFF390" w14:textId="77777777" w:rsidR="00227B90" w:rsidRPr="00777D98" w:rsidRDefault="00227B90" w:rsidP="00227B90">
      <w:pPr>
        <w:pStyle w:val="ListParagraph"/>
        <w:numPr>
          <w:ilvl w:val="0"/>
          <w:numId w:val="5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Скрининговые павильоны</w:t>
      </w:r>
    </w:p>
    <w:p w14:paraId="5D8FAE7B" w14:textId="77777777" w:rsidR="00227B90" w:rsidRPr="00777D98" w:rsidRDefault="00227B90" w:rsidP="00227B90">
      <w:pPr>
        <w:pStyle w:val="ListParagraph"/>
        <w:numPr>
          <w:ilvl w:val="0"/>
          <w:numId w:val="5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Презентация плакатов о здоровом образе жизни</w:t>
      </w:r>
    </w:p>
    <w:p w14:paraId="6C259659" w14:textId="77777777" w:rsidR="00227B90" w:rsidRPr="00777D98" w:rsidRDefault="00227B90" w:rsidP="00227B90">
      <w:pPr>
        <w:pStyle w:val="ListParagraph"/>
        <w:numPr>
          <w:ilvl w:val="0"/>
          <w:numId w:val="5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Хоровод.</w:t>
      </w:r>
    </w:p>
    <w:p w14:paraId="7905C339" w14:textId="77777777" w:rsidR="00227B90" w:rsidRPr="00777D98" w:rsidRDefault="00227B90" w:rsidP="00227B90">
      <w:pPr>
        <w:pStyle w:val="ListParagraph"/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</w:p>
    <w:p w14:paraId="724FD698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b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sz w:val="24"/>
          <w:szCs w:val="24"/>
          <w:u w:val="single"/>
          <w:shd w:val="clear" w:color="auto" w:fill="FFFFFF"/>
          <w:lang w:val="hy-AM"/>
        </w:rPr>
        <w:t xml:space="preserve"> «КАМПАНИЯ ЗДОРОВОГО ОБРАЗА ЖИЗНИ»</w:t>
      </w:r>
    </w:p>
    <w:p w14:paraId="7BE87D7A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ru-RU"/>
        </w:rPr>
      </w:pP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  <w:t>Цель:</w:t>
      </w:r>
    </w:p>
    <w:p w14:paraId="21229FB1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Организовать «Кампанию здорового образа жизни» в 10 регионах Армении, цель которой – объединить общественность вокруг идеи здорового образа жизни. Поощрят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участие разных членов семьи в акции и создат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концептуальную ассоциацию «Семья-Здоровый образ жизни».</w:t>
      </w:r>
    </w:p>
    <w:p w14:paraId="48551235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  <w:t>Место</w:t>
      </w:r>
    </w:p>
    <w:p w14:paraId="02A84AFB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 Конкретный выбор мест в 10 марзах будет подтвержден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Заказчиком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после заключения контракта.</w:t>
      </w:r>
    </w:p>
    <w:p w14:paraId="0D513CDA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  <w:t>Число участников</w:t>
      </w:r>
    </w:p>
    <w:p w14:paraId="00983D7C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i/>
          <w:sz w:val="24"/>
          <w:szCs w:val="24"/>
          <w:shd w:val="clear" w:color="auto" w:fill="FFFFFF"/>
          <w:lang w:val="hy-AM"/>
        </w:rPr>
        <w:t>Планир</w:t>
      </w:r>
      <w:proofErr w:type="spellStart"/>
      <w:r w:rsidRPr="00777D98">
        <w:rPr>
          <w:rFonts w:ascii="GHEA Grapalat" w:hAnsi="GHEA Grapalat" w:cs="Arial"/>
          <w:i/>
          <w:sz w:val="24"/>
          <w:szCs w:val="24"/>
          <w:shd w:val="clear" w:color="auto" w:fill="FFFFFF"/>
          <w:lang w:val="ru-RU"/>
        </w:rPr>
        <w:t>овать</w:t>
      </w:r>
      <w:proofErr w:type="spellEnd"/>
      <w:r w:rsidRPr="00777D98">
        <w:rPr>
          <w:rFonts w:ascii="GHEA Grapalat" w:hAnsi="GHEA Grapalat" w:cs="Arial"/>
          <w:i/>
          <w:sz w:val="24"/>
          <w:szCs w:val="24"/>
          <w:shd w:val="clear" w:color="auto" w:fill="FFFFFF"/>
          <w:lang w:val="hy-AM"/>
        </w:rPr>
        <w:t xml:space="preserve"> каждую кампанию на 500 участников.</w:t>
      </w:r>
    </w:p>
    <w:p w14:paraId="6B7B70B0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  <w:lastRenderedPageBreak/>
        <w:t>Продолжительность: 4-4,5 часа</w:t>
      </w:r>
    </w:p>
    <w:p w14:paraId="799EF8CA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  <w:t xml:space="preserve">Расписание </w:t>
      </w:r>
    </w:p>
    <w:p w14:paraId="62BB4E99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Мероприятия пройдут в апреле, мае, сентябре и октябре. Более конкретные даты будут подтверждены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Заказчиком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после подписания контракта.</w:t>
      </w:r>
    </w:p>
    <w:p w14:paraId="46C32F1B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  <w:t>Функции:</w:t>
      </w:r>
    </w:p>
    <w:p w14:paraId="48F2EB63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Походы с целью пеших прогулок по выбранным местам, Исполнитель организует походы здорового образа жизни согласно нижеприведенным требованиям: </w:t>
      </w:r>
    </w:p>
    <w:p w14:paraId="2A3D00DE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1.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Перед мероприятием посетите все области и проведите предварительное планирование мероприятия совместно с органами местного самоуправления для уточнения всех деталей.</w:t>
      </w:r>
    </w:p>
    <w:p w14:paraId="01571E91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2.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Определите с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З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аказчиком маршрут прогулки – начало и конец.</w:t>
      </w:r>
    </w:p>
    <w:p w14:paraId="063C52F5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3.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Предоставьте 8 баннеров (60х120 см) с деревянными опорами, которые можно держать в руках во время похода.</w:t>
      </w:r>
    </w:p>
    <w:p w14:paraId="53472FE9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4.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Обеспечьте удаленный работающий динамик во время похода.</w:t>
      </w:r>
    </w:p>
    <w:p w14:paraId="6D05D7BD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b/>
          <w:i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5.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Во время прогулки обеспечить безопасность участников за счет сопровождения сотрудников полиции на протяжении всей прогулки, оказания первой медицинской помощи, воды.</w:t>
      </w:r>
      <w:r w:rsidRPr="00777D98">
        <w:rPr>
          <w:rFonts w:ascii="GHEA Grapalat" w:hAnsi="GHEA Grapalat" w:cs="Arial"/>
          <w:b/>
          <w:i/>
          <w:sz w:val="24"/>
          <w:szCs w:val="24"/>
          <w:shd w:val="clear" w:color="auto" w:fill="FFFFFF"/>
          <w:lang w:val="hy-AM"/>
        </w:rPr>
        <w:t xml:space="preserve"> </w:t>
      </w:r>
    </w:p>
    <w:p w14:paraId="1432634D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b/>
          <w:i/>
          <w:sz w:val="24"/>
          <w:szCs w:val="24"/>
          <w:shd w:val="clear" w:color="auto" w:fill="FFFFFF"/>
          <w:lang w:val="ru-RU"/>
        </w:rPr>
      </w:pPr>
      <w:r w:rsidRPr="00777D98">
        <w:rPr>
          <w:rFonts w:ascii="GHEA Grapalat" w:hAnsi="GHEA Grapalat" w:cs="Arial"/>
          <w:b/>
          <w:i/>
          <w:sz w:val="24"/>
          <w:szCs w:val="24"/>
          <w:shd w:val="clear" w:color="auto" w:fill="FFFFFF"/>
          <w:lang w:val="hy-AM"/>
        </w:rPr>
        <w:t>Меры по охране здоровья</w:t>
      </w:r>
    </w:p>
    <w:p w14:paraId="6C183B57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1.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По окончании прогулки во всех марзах Исполнитель организует «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Павильоны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здорового питания», где учащиеся школ каждого марза представляют и развлекают участников прогулки заранее приготовленной ими здоровой пищей, делясь своими знаниями о еде. Обеспечить каждую кампанию продуктами питания, разрешенными для приготовления здоровых рецептов согласно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риложению 1.</w:t>
      </w:r>
    </w:p>
    <w:p w14:paraId="78A9658C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2.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Предоставить на время акции координатора продуктового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павильона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, который будет сопровождать процесс приготовления еды, контролировать наличие еды и обеспечивать гигиенические условия приготовления еды.</w:t>
      </w:r>
    </w:p>
    <w:p w14:paraId="15A9B043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lastRenderedPageBreak/>
        <w:t xml:space="preserve">3. В ходе акции предусмотреть 25 однотонных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павильон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ов (синего или белого цвета) и оборудовать каждый двумя небольшими (1,2мх0,8м) столиками, по 5 стульев каждый, скатертями, плакатами (300смХ30см), дизайн которых предоставит Заказчик. Обеспечивать чистоту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павильон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ов и их оснащения во время всех кампаний.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Павильоны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должны быть абсолютно чистыми, ткань и металлический каркас – в свежем состоянии. После походов сдать все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павильон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ы в вымытом и очищенном виде Заказчику: «Национальный центр обеспечения лекарствами и медицинскими товарами Министерства здравоохранения РА» (адрес: Титоградяна 14/10).</w:t>
      </w:r>
    </w:p>
    <w:p w14:paraId="29DBAC52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Обеспечьте безопасность стендов на протяжении всей кампании, в частности закрепив крепления.</w:t>
      </w:r>
    </w:p>
    <w:p w14:paraId="6B6E7F2F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4.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Обеспечьте качественное звуковое оборудование для мероприятия на открытом воздухе с участием 500 человек.</w:t>
      </w:r>
    </w:p>
    <w:p w14:paraId="09120D29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5. Исполнитель транспортирует к месту проведения все продукты, необходимые для приготовления рецептов, определенных в Приложении 1. Перед проведением акции Исполнитель поставляет продукты для тестирования приготовления пищи во все регионы по одной порции по каждому рецепту, указанному в Приложении 1.</w:t>
      </w:r>
    </w:p>
    <w:p w14:paraId="148FA4B4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6. По каждой кампании Исполнитель обеспечивает логистическую поддержку согласно Приложению 2. </w:t>
      </w:r>
    </w:p>
    <w:p w14:paraId="65AE59D1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7.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Для каждой кампании предоставить 150 рубашек со следующими характеристиками в соответствии с дизайном, предоставленным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Заказчик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ом:</w:t>
      </w:r>
    </w:p>
    <w:p w14:paraId="6CB88B41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05"/>
        <w:gridCol w:w="3005"/>
      </w:tblGrid>
      <w:tr w:rsidR="00507B09" w:rsidRPr="00777D98" w14:paraId="1E80439C" w14:textId="77777777" w:rsidTr="00912F20">
        <w:tc>
          <w:tcPr>
            <w:tcW w:w="6010" w:type="dxa"/>
            <w:gridSpan w:val="2"/>
            <w:shd w:val="clear" w:color="auto" w:fill="FFFFFF" w:themeFill="background1"/>
          </w:tcPr>
          <w:p w14:paraId="7EC31EC4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Количество по размеру</w:t>
            </w:r>
          </w:p>
        </w:tc>
      </w:tr>
      <w:tr w:rsidR="00507B09" w:rsidRPr="00777D98" w14:paraId="58BEBBA8" w14:textId="77777777" w:rsidTr="00912F20">
        <w:tc>
          <w:tcPr>
            <w:tcW w:w="3005" w:type="dxa"/>
          </w:tcPr>
          <w:p w14:paraId="39AE7BA2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S</w:t>
            </w:r>
          </w:p>
        </w:tc>
        <w:tc>
          <w:tcPr>
            <w:tcW w:w="3005" w:type="dxa"/>
          </w:tcPr>
          <w:p w14:paraId="75C9C606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40</w:t>
            </w:r>
          </w:p>
        </w:tc>
      </w:tr>
      <w:tr w:rsidR="00507B09" w:rsidRPr="00777D98" w14:paraId="7A80F87D" w14:textId="77777777" w:rsidTr="00912F20">
        <w:tc>
          <w:tcPr>
            <w:tcW w:w="3005" w:type="dxa"/>
          </w:tcPr>
          <w:p w14:paraId="2831F007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M</w:t>
            </w:r>
          </w:p>
        </w:tc>
        <w:tc>
          <w:tcPr>
            <w:tcW w:w="3005" w:type="dxa"/>
          </w:tcPr>
          <w:p w14:paraId="1ED207C6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40</w:t>
            </w:r>
          </w:p>
        </w:tc>
      </w:tr>
      <w:tr w:rsidR="00507B09" w:rsidRPr="00777D98" w14:paraId="719BB57D" w14:textId="77777777" w:rsidTr="00912F20">
        <w:tc>
          <w:tcPr>
            <w:tcW w:w="3005" w:type="dxa"/>
          </w:tcPr>
          <w:p w14:paraId="40C9D124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L</w:t>
            </w:r>
          </w:p>
        </w:tc>
        <w:tc>
          <w:tcPr>
            <w:tcW w:w="3005" w:type="dxa"/>
          </w:tcPr>
          <w:p w14:paraId="19692421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30</w:t>
            </w:r>
          </w:p>
        </w:tc>
      </w:tr>
      <w:tr w:rsidR="00507B09" w:rsidRPr="00777D98" w14:paraId="7968181F" w14:textId="77777777" w:rsidTr="00912F20">
        <w:tc>
          <w:tcPr>
            <w:tcW w:w="3005" w:type="dxa"/>
          </w:tcPr>
          <w:p w14:paraId="7D8E82C1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XL</w:t>
            </w:r>
          </w:p>
        </w:tc>
        <w:tc>
          <w:tcPr>
            <w:tcW w:w="3005" w:type="dxa"/>
          </w:tcPr>
          <w:p w14:paraId="5F3B1A2D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20</w:t>
            </w:r>
          </w:p>
        </w:tc>
      </w:tr>
      <w:tr w:rsidR="00507B09" w:rsidRPr="00777D98" w14:paraId="082D3442" w14:textId="77777777" w:rsidTr="00912F20">
        <w:tc>
          <w:tcPr>
            <w:tcW w:w="3005" w:type="dxa"/>
          </w:tcPr>
          <w:p w14:paraId="29724D0E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XXL</w:t>
            </w:r>
          </w:p>
        </w:tc>
        <w:tc>
          <w:tcPr>
            <w:tcW w:w="3005" w:type="dxa"/>
          </w:tcPr>
          <w:p w14:paraId="2102EC3A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20</w:t>
            </w:r>
          </w:p>
        </w:tc>
      </w:tr>
      <w:tr w:rsidR="00507B09" w:rsidRPr="00777D98" w14:paraId="0746A3AA" w14:textId="77777777" w:rsidTr="00912F20">
        <w:tc>
          <w:tcPr>
            <w:tcW w:w="3005" w:type="dxa"/>
          </w:tcPr>
          <w:p w14:paraId="493A6A85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</w:pP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Цвет</w:t>
            </w:r>
            <w:proofErr w:type="spellEnd"/>
          </w:p>
        </w:tc>
        <w:tc>
          <w:tcPr>
            <w:tcW w:w="3005" w:type="dxa"/>
          </w:tcPr>
          <w:p w14:paraId="6115400A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</w:pP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Белый</w:t>
            </w:r>
            <w:proofErr w:type="spellEnd"/>
          </w:p>
        </w:tc>
      </w:tr>
      <w:tr w:rsidR="00507B09" w:rsidRPr="00777D98" w14:paraId="1F40A303" w14:textId="77777777" w:rsidTr="00912F20">
        <w:tc>
          <w:tcPr>
            <w:tcW w:w="6010" w:type="dxa"/>
            <w:gridSpan w:val="2"/>
          </w:tcPr>
          <w:p w14:paraId="3C01770B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</w:pP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Печать</w:t>
            </w:r>
            <w:proofErr w:type="spellEnd"/>
          </w:p>
        </w:tc>
      </w:tr>
      <w:tr w:rsidR="00507B09" w:rsidRPr="00777D98" w14:paraId="71FE714C" w14:textId="77777777" w:rsidTr="00912F20">
        <w:tc>
          <w:tcPr>
            <w:tcW w:w="3005" w:type="dxa"/>
          </w:tcPr>
          <w:p w14:paraId="0DBA5E8B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Красочный</w:t>
            </w:r>
          </w:p>
        </w:tc>
        <w:tc>
          <w:tcPr>
            <w:tcW w:w="3005" w:type="dxa"/>
          </w:tcPr>
          <w:p w14:paraId="41C9B3AB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Максимум 4 цвета</w:t>
            </w:r>
          </w:p>
        </w:tc>
      </w:tr>
      <w:tr w:rsidR="00507B09" w:rsidRPr="00777D98" w14:paraId="065D55E7" w14:textId="77777777" w:rsidTr="00912F20">
        <w:tc>
          <w:tcPr>
            <w:tcW w:w="3005" w:type="dxa"/>
          </w:tcPr>
          <w:p w14:paraId="494D6A11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</w:pP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lastRenderedPageBreak/>
              <w:t>Техника</w:t>
            </w:r>
            <w:proofErr w:type="spellEnd"/>
          </w:p>
        </w:tc>
        <w:tc>
          <w:tcPr>
            <w:tcW w:w="3005" w:type="dxa"/>
          </w:tcPr>
          <w:p w14:paraId="39EAF8F3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«Сито» печати</w:t>
            </w:r>
          </w:p>
        </w:tc>
      </w:tr>
      <w:tr w:rsidR="00507B09" w:rsidRPr="00777D98" w14:paraId="28F3775C" w14:textId="77777777" w:rsidTr="00912F20">
        <w:tc>
          <w:tcPr>
            <w:tcW w:w="3005" w:type="dxa"/>
          </w:tcPr>
          <w:p w14:paraId="45B5274E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Поверхность печати</w:t>
            </w:r>
          </w:p>
        </w:tc>
        <w:tc>
          <w:tcPr>
            <w:tcW w:w="3005" w:type="dxa"/>
          </w:tcPr>
          <w:p w14:paraId="51B1B181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На груди логотип Министерства здравоохранения, на спине агитационный слоган или слоган. Напечатат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ь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 5 типов надписей, по одному на каждой обложке.</w:t>
            </w:r>
          </w:p>
        </w:tc>
      </w:tr>
      <w:tr w:rsidR="00507B09" w:rsidRPr="00777D98" w14:paraId="01A51A5C" w14:textId="77777777" w:rsidTr="00912F20">
        <w:tc>
          <w:tcPr>
            <w:tcW w:w="3005" w:type="dxa"/>
          </w:tcPr>
          <w:p w14:paraId="1F36C191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Ткань</w:t>
            </w:r>
          </w:p>
        </w:tc>
        <w:tc>
          <w:tcPr>
            <w:tcW w:w="3005" w:type="dxa"/>
          </w:tcPr>
          <w:p w14:paraId="12AC938C" w14:textId="77777777" w:rsidR="00507B09" w:rsidRPr="00777D98" w:rsidRDefault="00507B09" w:rsidP="00912F20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Высококачественный хлопок</w:t>
            </w:r>
          </w:p>
        </w:tc>
      </w:tr>
    </w:tbl>
    <w:p w14:paraId="35F0ED40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</w:p>
    <w:p w14:paraId="76CA8212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Образец должен быть согласован с Заказчиком перед печатью.</w:t>
      </w:r>
    </w:p>
    <w:p w14:paraId="51ECDF54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8.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Предоставить подарки по каждой акции (мячи, обручи, настольные игры и т.п. согласно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риложению 2).</w:t>
      </w:r>
    </w:p>
    <w:p w14:paraId="07407DD9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</w:p>
    <w:p w14:paraId="5028A9A0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9. Во время акций обеспечить чистоту территории, обеспечив каждый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павильон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мешками для сбора мусора и мусорными баками возле каждого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павильон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а, следить за чистотой территории. Нести ответственность за чистоту территории после проведения кампании, если она подверглась загрязнению.</w:t>
      </w:r>
    </w:p>
    <w:p w14:paraId="43003704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10.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Исполнитель обеспечивает доставку школьников из близлежащих сел в центр района, к месту проведения мероприятия. Для каждой кампании потребуется перевезти 60 учеников из 2-3 школ. </w:t>
      </w:r>
    </w:p>
    <w:p w14:paraId="7A4B70C3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11. Обеспечить качественное звуковое оборудование для мероприятия на открытом воздухе на 500 человек.</w:t>
      </w:r>
    </w:p>
    <w:p w14:paraId="3B31E0A7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12. Обеспечить присутствие 10 игроков во всех кампаниях для запуска выбранных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Заказчик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ом игр. Проводит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тренировки и объясн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ить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правила игры перед походами.</w:t>
      </w:r>
    </w:p>
    <w:p w14:paraId="03842B3B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13. Набират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волонтеров из школ для помощи игрокам. Объяснит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волонтерам их роль.</w:t>
      </w:r>
    </w:p>
    <w:p w14:paraId="007B31A2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lastRenderedPageBreak/>
        <w:t xml:space="preserve">14. Во время игр раздайте детям подарки и аксессуары согласно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риложению 3.</w:t>
      </w:r>
    </w:p>
    <w:p w14:paraId="112BB400" w14:textId="77777777" w:rsidR="00507B09" w:rsidRPr="00777D98" w:rsidRDefault="00507B09" w:rsidP="00507B09">
      <w:pPr>
        <w:rPr>
          <w:rFonts w:ascii="GHEA Grapalat" w:hAnsi="GHEA Grapalat"/>
          <w:sz w:val="24"/>
          <w:szCs w:val="24"/>
          <w:lang w:val="hy-AM"/>
        </w:rPr>
      </w:pPr>
    </w:p>
    <w:p w14:paraId="174FC5BA" w14:textId="77777777" w:rsidR="00CD6D88" w:rsidRPr="00777D98" w:rsidRDefault="00CD6D88" w:rsidP="00CD6D88">
      <w:pPr>
        <w:rPr>
          <w:rFonts w:ascii="GHEA Grapalat" w:hAnsi="GHEA Grapalat"/>
          <w:sz w:val="24"/>
          <w:szCs w:val="24"/>
          <w:lang w:val="ru-RU"/>
        </w:rPr>
      </w:pPr>
    </w:p>
    <w:p w14:paraId="262F3F4E" w14:textId="77777777" w:rsidR="00923E88" w:rsidRPr="00777D98" w:rsidRDefault="00923E88" w:rsidP="00923E88">
      <w:pPr>
        <w:spacing w:after="0"/>
        <w:ind w:left="5040"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77D98">
        <w:rPr>
          <w:rFonts w:ascii="GHEA Grapalat" w:hAnsi="GHEA Grapalat"/>
          <w:b/>
          <w:sz w:val="24"/>
          <w:szCs w:val="24"/>
          <w:lang w:val="hy-AM"/>
        </w:rPr>
        <w:t>Приложение 1</w:t>
      </w:r>
    </w:p>
    <w:p w14:paraId="7D9C64C8" w14:textId="77777777" w:rsidR="00923E88" w:rsidRPr="00777D98" w:rsidRDefault="00923E88" w:rsidP="00923E88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77D98">
        <w:rPr>
          <w:rFonts w:ascii="GHEA Grapalat" w:hAnsi="GHEA Grapalat"/>
          <w:b/>
          <w:sz w:val="24"/>
          <w:szCs w:val="24"/>
          <w:lang w:val="hy-AM"/>
        </w:rPr>
        <w:t>Список продуктов на одну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/>
          <w:b/>
          <w:sz w:val="24"/>
          <w:szCs w:val="24"/>
          <w:lang w:val="hy-AM"/>
        </w:rPr>
        <w:t>кампанию (на 500 человек)</w:t>
      </w:r>
    </w:p>
    <w:p w14:paraId="73D33780" w14:textId="77777777" w:rsidR="00923E88" w:rsidRPr="00777D98" w:rsidRDefault="00923E88" w:rsidP="00923E88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4"/>
        <w:gridCol w:w="3074"/>
        <w:gridCol w:w="3432"/>
      </w:tblGrid>
      <w:tr w:rsidR="00923E88" w:rsidRPr="00777D98" w14:paraId="7987BAE3" w14:textId="77777777" w:rsidTr="00912F20">
        <w:trPr>
          <w:jc w:val="center"/>
        </w:trPr>
        <w:tc>
          <w:tcPr>
            <w:tcW w:w="2844" w:type="dxa"/>
          </w:tcPr>
          <w:p w14:paraId="09052A9B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/>
                <w:sz w:val="24"/>
                <w:szCs w:val="24"/>
                <w:lang w:val="hy-AM"/>
              </w:rPr>
              <w:t>Блюдо/напиток</w:t>
            </w:r>
          </w:p>
        </w:tc>
        <w:tc>
          <w:tcPr>
            <w:tcW w:w="3074" w:type="dxa"/>
          </w:tcPr>
          <w:p w14:paraId="26402E96" w14:textId="77777777" w:rsidR="00923E88" w:rsidRPr="00777D98" w:rsidRDefault="00923E88" w:rsidP="00912F20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/>
                <w:sz w:val="24"/>
                <w:szCs w:val="24"/>
                <w:lang w:val="hy-AM"/>
              </w:rPr>
              <w:t>Ингредиенты</w:t>
            </w:r>
          </w:p>
          <w:p w14:paraId="074805C4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7111D870" w14:textId="77777777" w:rsidR="00923E88" w:rsidRPr="00777D98" w:rsidRDefault="00923E88" w:rsidP="00912F20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/>
                <w:sz w:val="24"/>
                <w:szCs w:val="24"/>
                <w:lang w:val="hy-AM"/>
              </w:rPr>
              <w:t>Как нарезать/</w:t>
            </w:r>
          </w:p>
          <w:p w14:paraId="54A92F48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/>
                <w:sz w:val="24"/>
                <w:szCs w:val="24"/>
                <w:lang w:val="hy-AM"/>
              </w:rPr>
              <w:t>подготовить</w:t>
            </w:r>
          </w:p>
        </w:tc>
      </w:tr>
      <w:tr w:rsidR="00923E88" w:rsidRPr="0082345E" w14:paraId="22B6CDEB" w14:textId="77777777" w:rsidTr="00912F20">
        <w:trPr>
          <w:jc w:val="center"/>
        </w:trPr>
        <w:tc>
          <w:tcPr>
            <w:tcW w:w="2844" w:type="dxa"/>
            <w:vMerge w:val="restart"/>
            <w:shd w:val="clear" w:color="auto" w:fill="A8D08D" w:themeFill="accent6" w:themeFillTint="99"/>
            <w:vAlign w:val="center"/>
          </w:tcPr>
          <w:p w14:paraId="67199F95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Яблочный коктейль</w:t>
            </w:r>
          </w:p>
          <w:p w14:paraId="5D0C008D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14:paraId="307E10DE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6F59E0D9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яблоко (6 кг)</w:t>
            </w:r>
          </w:p>
        </w:tc>
        <w:tc>
          <w:tcPr>
            <w:tcW w:w="3432" w:type="dxa"/>
          </w:tcPr>
          <w:p w14:paraId="6613DA9E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нарезать небольшими кусочками и очистить</w:t>
            </w:r>
          </w:p>
        </w:tc>
      </w:tr>
      <w:tr w:rsidR="00923E88" w:rsidRPr="00777D98" w14:paraId="234460A8" w14:textId="77777777" w:rsidTr="00912F20">
        <w:trPr>
          <w:jc w:val="center"/>
        </w:trPr>
        <w:tc>
          <w:tcPr>
            <w:tcW w:w="2844" w:type="dxa"/>
            <w:vMerge/>
            <w:shd w:val="clear" w:color="auto" w:fill="A8D08D" w:themeFill="accent6" w:themeFillTint="99"/>
            <w:vAlign w:val="center"/>
          </w:tcPr>
          <w:p w14:paraId="5A068723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477B3097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банан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(4кг)</w:t>
            </w:r>
          </w:p>
          <w:p w14:paraId="5C03F9C1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1F914658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нарезать</w:t>
            </w:r>
          </w:p>
        </w:tc>
      </w:tr>
      <w:tr w:rsidR="00923E88" w:rsidRPr="00777D98" w14:paraId="40AA72AD" w14:textId="77777777" w:rsidTr="00912F20">
        <w:trPr>
          <w:jc w:val="center"/>
        </w:trPr>
        <w:tc>
          <w:tcPr>
            <w:tcW w:w="2844" w:type="dxa"/>
            <w:vMerge/>
            <w:shd w:val="clear" w:color="auto" w:fill="A8D08D" w:themeFill="accent6" w:themeFillTint="99"/>
          </w:tcPr>
          <w:p w14:paraId="113CD9D6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667DA12F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ванил</w:t>
            </w: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ин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(14 пачек)</w:t>
            </w:r>
          </w:p>
        </w:tc>
        <w:tc>
          <w:tcPr>
            <w:tcW w:w="3432" w:type="dxa"/>
          </w:tcPr>
          <w:p w14:paraId="7C9D7BF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379F067C" w14:textId="77777777" w:rsidTr="00912F20">
        <w:trPr>
          <w:jc w:val="center"/>
        </w:trPr>
        <w:tc>
          <w:tcPr>
            <w:tcW w:w="2844" w:type="dxa"/>
            <w:vMerge/>
            <w:shd w:val="clear" w:color="auto" w:fill="A8D08D" w:themeFill="accent6" w:themeFillTint="99"/>
          </w:tcPr>
          <w:p w14:paraId="65FE21B3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615FBB79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творог (14 пачек)</w:t>
            </w:r>
          </w:p>
        </w:tc>
        <w:tc>
          <w:tcPr>
            <w:tcW w:w="3432" w:type="dxa"/>
          </w:tcPr>
          <w:p w14:paraId="30A7FCEE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нарезать небольшими кусочками</w:t>
            </w:r>
          </w:p>
        </w:tc>
      </w:tr>
      <w:tr w:rsidR="00923E88" w:rsidRPr="00777D98" w14:paraId="1D252F54" w14:textId="77777777" w:rsidTr="00912F20">
        <w:trPr>
          <w:jc w:val="center"/>
        </w:trPr>
        <w:tc>
          <w:tcPr>
            <w:tcW w:w="2844" w:type="dxa"/>
            <w:vMerge/>
            <w:shd w:val="clear" w:color="auto" w:fill="A8D08D" w:themeFill="accent6" w:themeFillTint="99"/>
          </w:tcPr>
          <w:p w14:paraId="6AC89C95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2D2C02A8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кефир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(5</w:t>
            </w:r>
            <w:r w:rsidRPr="00777D98">
              <w:rPr>
                <w:rFonts w:ascii="GHEA Grapalat" w:hAnsi="GHEA Grapalat"/>
                <w:sz w:val="24"/>
                <w:szCs w:val="24"/>
              </w:rPr>
              <w:t>л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14:paraId="0C6EAAB2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0C9722F8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68EADF75" w14:textId="77777777" w:rsidTr="00912F20">
        <w:trPr>
          <w:jc w:val="center"/>
        </w:trPr>
        <w:tc>
          <w:tcPr>
            <w:tcW w:w="2844" w:type="dxa"/>
            <w:vMerge/>
            <w:shd w:val="clear" w:color="auto" w:fill="A8D08D" w:themeFill="accent6" w:themeFillTint="99"/>
          </w:tcPr>
          <w:p w14:paraId="36957BF0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1FC07889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мед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(0.5</w:t>
            </w:r>
            <w:r w:rsidRPr="00777D98">
              <w:rPr>
                <w:rFonts w:ascii="GHEA Grapalat" w:hAnsi="GHEA Grapalat"/>
                <w:sz w:val="24"/>
                <w:szCs w:val="24"/>
              </w:rPr>
              <w:t>л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14:paraId="35DCEB26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7735E04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29466D0C" w14:textId="77777777" w:rsidTr="00912F20">
        <w:trPr>
          <w:jc w:val="center"/>
        </w:trPr>
        <w:tc>
          <w:tcPr>
            <w:tcW w:w="2844" w:type="dxa"/>
            <w:vMerge w:val="restart"/>
            <w:shd w:val="clear" w:color="auto" w:fill="FFD966" w:themeFill="accent4" w:themeFillTint="99"/>
            <w:vAlign w:val="center"/>
          </w:tcPr>
          <w:p w14:paraId="158B8484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Апельсиновый коктейль</w:t>
            </w:r>
          </w:p>
        </w:tc>
        <w:tc>
          <w:tcPr>
            <w:tcW w:w="3074" w:type="dxa"/>
          </w:tcPr>
          <w:p w14:paraId="24677CD8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</w:rPr>
              <w:t>а</w:t>
            </w: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пельсин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(6</w:t>
            </w: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кг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14:paraId="312D297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2C9D4AA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нарезать небольшими кусочками</w:t>
            </w:r>
          </w:p>
        </w:tc>
      </w:tr>
      <w:tr w:rsidR="00923E88" w:rsidRPr="00777D98" w14:paraId="12C52CAB" w14:textId="77777777" w:rsidTr="00912F20">
        <w:trPr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0DD2208E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5137AE18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банан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(4кг)</w:t>
            </w:r>
          </w:p>
        </w:tc>
        <w:tc>
          <w:tcPr>
            <w:tcW w:w="3432" w:type="dxa"/>
          </w:tcPr>
          <w:p w14:paraId="601EA5A2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нарезать небольшими кусочками</w:t>
            </w:r>
          </w:p>
        </w:tc>
      </w:tr>
      <w:tr w:rsidR="00923E88" w:rsidRPr="00777D98" w14:paraId="3DE76830" w14:textId="77777777" w:rsidTr="00912F20">
        <w:trPr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314F566B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4BB3067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ванил</w:t>
            </w: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ин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(75</w:t>
            </w:r>
            <w:r w:rsidRPr="00777D98">
              <w:rPr>
                <w:rFonts w:ascii="GHEA Grapalat" w:hAnsi="GHEA Grapalat"/>
                <w:sz w:val="24"/>
                <w:szCs w:val="24"/>
              </w:rPr>
              <w:t>г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14:paraId="2E0CA50E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3624D40B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47929984" w14:textId="77777777" w:rsidTr="00912F20">
        <w:trPr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7194CA22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741B6C3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творог (5</w:t>
            </w: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кг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14:paraId="5B1463F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384B9B53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нарезать небольшими кусочками</w:t>
            </w:r>
          </w:p>
        </w:tc>
      </w:tr>
      <w:tr w:rsidR="00923E88" w:rsidRPr="00777D98" w14:paraId="27B74BA6" w14:textId="77777777" w:rsidTr="00912F20">
        <w:trPr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5E18390A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62511789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кефир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(5</w:t>
            </w:r>
            <w:r w:rsidRPr="00777D98">
              <w:rPr>
                <w:rFonts w:ascii="GHEA Grapalat" w:hAnsi="GHEA Grapalat"/>
                <w:sz w:val="24"/>
                <w:szCs w:val="24"/>
              </w:rPr>
              <w:t>л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</w:tc>
        <w:tc>
          <w:tcPr>
            <w:tcW w:w="3432" w:type="dxa"/>
          </w:tcPr>
          <w:p w14:paraId="5C00D9FB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05F67008" w14:textId="77777777" w:rsidTr="00912F20">
        <w:trPr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3DDDF480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06F99A23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мед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(0.5</w:t>
            </w:r>
            <w:r w:rsidRPr="00777D98">
              <w:rPr>
                <w:rFonts w:ascii="GHEA Grapalat" w:hAnsi="GHEA Grapalat"/>
                <w:sz w:val="24"/>
                <w:szCs w:val="24"/>
              </w:rPr>
              <w:t>л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14:paraId="309AD6B4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3F2B94C0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52B50BA1" w14:textId="77777777" w:rsidTr="00912F20">
        <w:trPr>
          <w:jc w:val="center"/>
        </w:trPr>
        <w:tc>
          <w:tcPr>
            <w:tcW w:w="2844" w:type="dxa"/>
            <w:vMerge w:val="restart"/>
            <w:shd w:val="clear" w:color="auto" w:fill="C5E0B3" w:themeFill="accent6" w:themeFillTint="66"/>
            <w:vAlign w:val="center"/>
          </w:tcPr>
          <w:p w14:paraId="5A34940F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proofErr w:type="spellStart"/>
            <w:r w:rsidRPr="00777D98">
              <w:rPr>
                <w:rFonts w:ascii="GHEA Grapalat" w:hAnsi="GHEA Grapalat"/>
                <w:b/>
                <w:bCs/>
                <w:sz w:val="24"/>
                <w:szCs w:val="24"/>
              </w:rPr>
              <w:t>роллы</w:t>
            </w:r>
            <w:proofErr w:type="spellEnd"/>
            <w:r w:rsidRPr="00777D98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r w:rsidRPr="00777D98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из куриной грудки</w:t>
            </w:r>
            <w:r w:rsidRPr="00777D98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</w:p>
          <w:p w14:paraId="2E20E349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3EBC2736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5339053A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лаваш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(45 </w:t>
            </w: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шт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</w:rPr>
              <w:t>.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</w:tc>
        <w:tc>
          <w:tcPr>
            <w:tcW w:w="3432" w:type="dxa"/>
          </w:tcPr>
          <w:p w14:paraId="4D8A6E44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2D2E2FCB" w14:textId="77777777" w:rsidTr="00912F20">
        <w:trPr>
          <w:jc w:val="center"/>
        </w:trPr>
        <w:tc>
          <w:tcPr>
            <w:tcW w:w="2844" w:type="dxa"/>
            <w:vMerge/>
            <w:shd w:val="clear" w:color="auto" w:fill="C5E0B3" w:themeFill="accent6" w:themeFillTint="66"/>
          </w:tcPr>
          <w:p w14:paraId="068C1308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46C2D0D4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сцеженный </w:t>
            </w: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мацун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(5кг)</w:t>
            </w:r>
          </w:p>
        </w:tc>
        <w:tc>
          <w:tcPr>
            <w:tcW w:w="3432" w:type="dxa"/>
          </w:tcPr>
          <w:p w14:paraId="3AD23453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455D3DEC" w14:textId="77777777" w:rsidTr="00912F20">
        <w:trPr>
          <w:jc w:val="center"/>
        </w:trPr>
        <w:tc>
          <w:tcPr>
            <w:tcW w:w="2844" w:type="dxa"/>
            <w:vMerge/>
            <w:shd w:val="clear" w:color="auto" w:fill="C5E0B3" w:themeFill="accent6" w:themeFillTint="66"/>
          </w:tcPr>
          <w:p w14:paraId="5FEC37D7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04271CAF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листья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салата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(10</w:t>
            </w:r>
            <w:proofErr w:type="spellStart"/>
            <w:r w:rsidRPr="00777D98">
              <w:rPr>
                <w:rFonts w:ascii="GHEA Grapalat" w:hAnsi="GHEA Grapalat"/>
                <w:sz w:val="24"/>
                <w:szCs w:val="24"/>
              </w:rPr>
              <w:t>пуч</w:t>
            </w:r>
            <w:proofErr w:type="spellEnd"/>
            <w:r w:rsidRPr="00777D98">
              <w:rPr>
                <w:rFonts w:ascii="GHEA Grapalat" w:hAnsi="GHEA Grapalat"/>
                <w:sz w:val="24"/>
                <w:szCs w:val="24"/>
              </w:rPr>
              <w:t>.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</w:tc>
        <w:tc>
          <w:tcPr>
            <w:tcW w:w="3432" w:type="dxa"/>
          </w:tcPr>
          <w:p w14:paraId="6B84166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нарезать </w:t>
            </w:r>
          </w:p>
        </w:tc>
      </w:tr>
      <w:tr w:rsidR="00923E88" w:rsidRPr="00777D98" w14:paraId="5A33DC97" w14:textId="77777777" w:rsidTr="00912F20">
        <w:trPr>
          <w:jc w:val="center"/>
        </w:trPr>
        <w:tc>
          <w:tcPr>
            <w:tcW w:w="2844" w:type="dxa"/>
            <w:vMerge/>
            <w:shd w:val="clear" w:color="auto" w:fill="C5E0B3" w:themeFill="accent6" w:themeFillTint="66"/>
          </w:tcPr>
          <w:p w14:paraId="251D56FC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719EC9A0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морковь (2 кг)</w:t>
            </w:r>
          </w:p>
        </w:tc>
        <w:tc>
          <w:tcPr>
            <w:tcW w:w="3432" w:type="dxa"/>
          </w:tcPr>
          <w:p w14:paraId="73A9F549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нарезать</w:t>
            </w:r>
          </w:p>
        </w:tc>
      </w:tr>
      <w:tr w:rsidR="00923E88" w:rsidRPr="00777D98" w14:paraId="4CBD27F4" w14:textId="77777777" w:rsidTr="00912F20">
        <w:trPr>
          <w:jc w:val="center"/>
        </w:trPr>
        <w:tc>
          <w:tcPr>
            <w:tcW w:w="2844" w:type="dxa"/>
            <w:vMerge/>
            <w:shd w:val="clear" w:color="auto" w:fill="C5E0B3" w:themeFill="accent6" w:themeFillTint="66"/>
          </w:tcPr>
          <w:p w14:paraId="12A27C6D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7E8C26D4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огурец (3 кг)</w:t>
            </w:r>
          </w:p>
        </w:tc>
        <w:tc>
          <w:tcPr>
            <w:tcW w:w="3432" w:type="dxa"/>
          </w:tcPr>
          <w:p w14:paraId="61BA8CE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нарезать </w:t>
            </w:r>
          </w:p>
        </w:tc>
      </w:tr>
      <w:tr w:rsidR="00923E88" w:rsidRPr="00777D98" w14:paraId="68564313" w14:textId="77777777" w:rsidTr="00912F20">
        <w:trPr>
          <w:jc w:val="center"/>
        </w:trPr>
        <w:tc>
          <w:tcPr>
            <w:tcW w:w="2844" w:type="dxa"/>
            <w:vMerge/>
            <w:shd w:val="clear" w:color="auto" w:fill="C5E0B3" w:themeFill="accent6" w:themeFillTint="66"/>
          </w:tcPr>
          <w:p w14:paraId="0FB29CE7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5239F48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помидоры (4 кг)</w:t>
            </w:r>
          </w:p>
        </w:tc>
        <w:tc>
          <w:tcPr>
            <w:tcW w:w="3432" w:type="dxa"/>
          </w:tcPr>
          <w:p w14:paraId="1467ACA0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нарезать </w:t>
            </w:r>
          </w:p>
        </w:tc>
      </w:tr>
      <w:tr w:rsidR="00923E88" w:rsidRPr="00777D98" w14:paraId="374744E2" w14:textId="77777777" w:rsidTr="00912F20">
        <w:trPr>
          <w:jc w:val="center"/>
        </w:trPr>
        <w:tc>
          <w:tcPr>
            <w:tcW w:w="2844" w:type="dxa"/>
            <w:vMerge/>
            <w:shd w:val="clear" w:color="auto" w:fill="C5E0B3" w:themeFill="accent6" w:themeFillTint="66"/>
          </w:tcPr>
          <w:p w14:paraId="50581EA5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5F9C8B9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17 кусочков куриной грудки</w:t>
            </w:r>
          </w:p>
        </w:tc>
        <w:tc>
          <w:tcPr>
            <w:tcW w:w="3432" w:type="dxa"/>
          </w:tcPr>
          <w:p w14:paraId="13A4E08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нарезать </w:t>
            </w:r>
          </w:p>
        </w:tc>
      </w:tr>
      <w:tr w:rsidR="00923E88" w:rsidRPr="0082345E" w14:paraId="3740118A" w14:textId="77777777" w:rsidTr="00912F20">
        <w:trPr>
          <w:jc w:val="center"/>
        </w:trPr>
        <w:tc>
          <w:tcPr>
            <w:tcW w:w="2844" w:type="dxa"/>
            <w:vMerge/>
            <w:shd w:val="clear" w:color="auto" w:fill="C5E0B3" w:themeFill="accent6" w:themeFillTint="66"/>
          </w:tcPr>
          <w:p w14:paraId="442A6CC4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2A9B6CC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 коробка соли, 3 коробки черного перца</w:t>
            </w:r>
          </w:p>
        </w:tc>
        <w:tc>
          <w:tcPr>
            <w:tcW w:w="3432" w:type="dxa"/>
          </w:tcPr>
          <w:p w14:paraId="27A9C6E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6C5CA23D" w14:textId="77777777" w:rsidTr="00912F20">
        <w:trPr>
          <w:jc w:val="center"/>
        </w:trPr>
        <w:tc>
          <w:tcPr>
            <w:tcW w:w="2844" w:type="dxa"/>
            <w:vMerge w:val="restart"/>
            <w:shd w:val="clear" w:color="auto" w:fill="E284D7"/>
            <w:vAlign w:val="center"/>
          </w:tcPr>
          <w:p w14:paraId="2FEDA683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4B19BF17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35C4A47B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53E6D554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5992DEC4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7278EA94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23CC26C1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69F77EAC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56C36E0A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Здоровые сладости</w:t>
            </w:r>
          </w:p>
          <w:p w14:paraId="22616281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0D0CC5C9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3E0C581B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14:paraId="7A9CE476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6FF58F3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Орехи (2 кг)</w:t>
            </w:r>
          </w:p>
        </w:tc>
        <w:tc>
          <w:tcPr>
            <w:tcW w:w="3432" w:type="dxa"/>
          </w:tcPr>
          <w:p w14:paraId="3A83C656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</w:rPr>
              <w:t>и</w:t>
            </w: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змельчить</w:t>
            </w:r>
          </w:p>
        </w:tc>
      </w:tr>
      <w:tr w:rsidR="00923E88" w:rsidRPr="00777D98" w14:paraId="37CE284D" w14:textId="77777777" w:rsidTr="00912F20">
        <w:trPr>
          <w:jc w:val="center"/>
        </w:trPr>
        <w:tc>
          <w:tcPr>
            <w:tcW w:w="2844" w:type="dxa"/>
            <w:vMerge/>
            <w:shd w:val="clear" w:color="auto" w:fill="E284D7"/>
          </w:tcPr>
          <w:p w14:paraId="38C8E590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0E1B9244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миндаль (2 кг)</w:t>
            </w:r>
          </w:p>
        </w:tc>
        <w:tc>
          <w:tcPr>
            <w:tcW w:w="3432" w:type="dxa"/>
          </w:tcPr>
          <w:p w14:paraId="52C7031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</w:rPr>
              <w:t>и</w:t>
            </w: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змельчить</w:t>
            </w:r>
          </w:p>
        </w:tc>
      </w:tr>
      <w:tr w:rsidR="00923E88" w:rsidRPr="00777D98" w14:paraId="0F2A0870" w14:textId="77777777" w:rsidTr="00912F20">
        <w:trPr>
          <w:jc w:val="center"/>
        </w:trPr>
        <w:tc>
          <w:tcPr>
            <w:tcW w:w="2844" w:type="dxa"/>
            <w:vMerge/>
            <w:shd w:val="clear" w:color="auto" w:fill="E284D7"/>
          </w:tcPr>
          <w:p w14:paraId="7AECEC7C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6E393B11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изюм (2 кг)</w:t>
            </w:r>
          </w:p>
        </w:tc>
        <w:tc>
          <w:tcPr>
            <w:tcW w:w="3432" w:type="dxa"/>
          </w:tcPr>
          <w:p w14:paraId="249BFC47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</w:rPr>
              <w:t>и</w:t>
            </w: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змельчить</w:t>
            </w:r>
          </w:p>
        </w:tc>
      </w:tr>
      <w:tr w:rsidR="00923E88" w:rsidRPr="00777D98" w14:paraId="36B8E40D" w14:textId="77777777" w:rsidTr="00912F20">
        <w:trPr>
          <w:jc w:val="center"/>
        </w:trPr>
        <w:tc>
          <w:tcPr>
            <w:tcW w:w="2844" w:type="dxa"/>
            <w:vMerge/>
            <w:shd w:val="clear" w:color="auto" w:fill="E284D7"/>
          </w:tcPr>
          <w:p w14:paraId="5A925F97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3C6A18D2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мед (2л)</w:t>
            </w:r>
          </w:p>
        </w:tc>
        <w:tc>
          <w:tcPr>
            <w:tcW w:w="3432" w:type="dxa"/>
          </w:tcPr>
          <w:p w14:paraId="4D46F88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61220669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E284D7"/>
          </w:tcPr>
          <w:p w14:paraId="6E11A97A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369F9698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овсяные хлопья (5 кг)</w:t>
            </w:r>
          </w:p>
        </w:tc>
        <w:tc>
          <w:tcPr>
            <w:tcW w:w="3432" w:type="dxa"/>
          </w:tcPr>
          <w:p w14:paraId="23612701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</w:rPr>
              <w:t>и</w:t>
            </w: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змельчить</w:t>
            </w:r>
          </w:p>
        </w:tc>
      </w:tr>
      <w:tr w:rsidR="00923E88" w:rsidRPr="0082345E" w14:paraId="431394E4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E284D7"/>
          </w:tcPr>
          <w:p w14:paraId="715CDB0F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124CC464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 коробка (15 г) кокосовой стружки</w:t>
            </w:r>
          </w:p>
          <w:p w14:paraId="2616E036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(1200 г)</w:t>
            </w:r>
          </w:p>
          <w:p w14:paraId="56A42DB7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737AA4D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82345E" w14:paraId="5C2D02FF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E284D7"/>
          </w:tcPr>
          <w:p w14:paraId="6143CA2A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00AF9736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 коробка (15 г) какао – 20 частей (1 кг)</w:t>
            </w:r>
          </w:p>
        </w:tc>
        <w:tc>
          <w:tcPr>
            <w:tcW w:w="3432" w:type="dxa"/>
          </w:tcPr>
          <w:p w14:paraId="6B489FF2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82345E" w14:paraId="510E2A1F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E284D7"/>
          </w:tcPr>
          <w:p w14:paraId="45D8CE39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296C3587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 коробка (15 г) кунжута – 20 порций (15 коробок)</w:t>
            </w:r>
          </w:p>
        </w:tc>
        <w:tc>
          <w:tcPr>
            <w:tcW w:w="3432" w:type="dxa"/>
          </w:tcPr>
          <w:p w14:paraId="374E4732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6B4435A4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E284D7"/>
          </w:tcPr>
          <w:p w14:paraId="2772C2C0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78A6114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Абрикосы </w:t>
            </w:r>
            <w:r w:rsidRPr="00777D98">
              <w:rPr>
                <w:rFonts w:ascii="GHEA Grapalat" w:hAnsi="GHEA Grapalat"/>
                <w:bCs/>
                <w:sz w:val="24"/>
                <w:szCs w:val="24"/>
              </w:rPr>
              <w:t>(</w:t>
            </w: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сухофрукты</w:t>
            </w:r>
            <w:r w:rsidRPr="00777D98">
              <w:rPr>
                <w:rFonts w:ascii="GHEA Grapalat" w:hAnsi="GHEA Grapalat"/>
                <w:bCs/>
                <w:sz w:val="24"/>
                <w:szCs w:val="24"/>
              </w:rPr>
              <w:t>)</w:t>
            </w: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(6кг)</w:t>
            </w:r>
          </w:p>
        </w:tc>
        <w:tc>
          <w:tcPr>
            <w:tcW w:w="3432" w:type="dxa"/>
          </w:tcPr>
          <w:p w14:paraId="15F175E3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</w:rPr>
              <w:t>и</w:t>
            </w: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змельчить</w:t>
            </w:r>
          </w:p>
        </w:tc>
      </w:tr>
      <w:tr w:rsidR="00923E88" w:rsidRPr="00777D98" w14:paraId="0D779200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E284D7"/>
          </w:tcPr>
          <w:p w14:paraId="32CACCEA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2923FC0F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чернослив </w:t>
            </w:r>
            <w:r w:rsidRPr="00777D98">
              <w:rPr>
                <w:rFonts w:ascii="GHEA Grapalat" w:hAnsi="GHEA Grapalat"/>
                <w:bCs/>
                <w:sz w:val="24"/>
                <w:szCs w:val="24"/>
              </w:rPr>
              <w:t>(</w:t>
            </w: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сухофрукты</w:t>
            </w:r>
            <w:r w:rsidRPr="00777D98">
              <w:rPr>
                <w:rFonts w:ascii="GHEA Grapalat" w:hAnsi="GHEA Grapalat"/>
                <w:bCs/>
                <w:sz w:val="24"/>
                <w:szCs w:val="24"/>
              </w:rPr>
              <w:t>)</w:t>
            </w: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(6 кг)</w:t>
            </w:r>
          </w:p>
        </w:tc>
        <w:tc>
          <w:tcPr>
            <w:tcW w:w="3432" w:type="dxa"/>
          </w:tcPr>
          <w:p w14:paraId="64899720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</w:rPr>
              <w:t>и</w:t>
            </w:r>
            <w:r w:rsidRPr="00777D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змельчить</w:t>
            </w:r>
          </w:p>
        </w:tc>
      </w:tr>
      <w:tr w:rsidR="00923E88" w:rsidRPr="00777D98" w14:paraId="2A7CEA11" w14:textId="77777777" w:rsidTr="00912F20">
        <w:trPr>
          <w:trHeight w:val="595"/>
          <w:jc w:val="center"/>
        </w:trPr>
        <w:tc>
          <w:tcPr>
            <w:tcW w:w="2844" w:type="dxa"/>
            <w:vMerge w:val="restart"/>
            <w:shd w:val="clear" w:color="auto" w:fill="F7CAAC" w:themeFill="accent2" w:themeFillTint="66"/>
            <w:vAlign w:val="center"/>
          </w:tcPr>
          <w:p w14:paraId="3F28C8A4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777D98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Фруктовая</w:t>
            </w:r>
            <w:r w:rsidRPr="00777D98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r w:rsidRPr="00777D98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радуга</w:t>
            </w:r>
          </w:p>
          <w:p w14:paraId="1AA60FBA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14:paraId="6FB6055E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34F8ED32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ru-RU"/>
              </w:rPr>
              <w:lastRenderedPageBreak/>
              <w:t>6 кг персиков/</w:t>
            </w:r>
            <w:proofErr w:type="spellStart"/>
            <w:r w:rsidRPr="00777D9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гру</w:t>
            </w:r>
            <w:proofErr w:type="spellEnd"/>
          </w:p>
          <w:p w14:paraId="4CB06F5B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27ACC7E2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нарезанный кубиками</w:t>
            </w:r>
          </w:p>
        </w:tc>
      </w:tr>
      <w:tr w:rsidR="00923E88" w:rsidRPr="00777D98" w14:paraId="4D6FE52E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7CAAC" w:themeFill="accent2" w:themeFillTint="66"/>
          </w:tcPr>
          <w:p w14:paraId="152C5429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60A57565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6 кг киви</w:t>
            </w:r>
          </w:p>
          <w:p w14:paraId="46958EF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32" w:type="dxa"/>
          </w:tcPr>
          <w:p w14:paraId="729B5DF1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нарезанный кубиками</w:t>
            </w:r>
          </w:p>
        </w:tc>
      </w:tr>
      <w:tr w:rsidR="00923E88" w:rsidRPr="00777D98" w14:paraId="30768362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7CAAC" w:themeFill="accent2" w:themeFillTint="66"/>
          </w:tcPr>
          <w:p w14:paraId="58B7EEA6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234B4773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 xml:space="preserve">6 кг зеленого </w:t>
            </w:r>
            <w:proofErr w:type="spellStart"/>
            <w:r w:rsidRPr="00777D9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виниграда</w:t>
            </w:r>
            <w:proofErr w:type="spellEnd"/>
          </w:p>
          <w:p w14:paraId="1A00C4E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32" w:type="dxa"/>
          </w:tcPr>
          <w:p w14:paraId="2A8E4EE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22819E87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7CAAC" w:themeFill="accent2" w:themeFillTint="66"/>
          </w:tcPr>
          <w:p w14:paraId="4D9B23A9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53B3FB29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 xml:space="preserve">6 кг красного </w:t>
            </w:r>
            <w:proofErr w:type="spellStart"/>
            <w:r w:rsidRPr="00777D9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виниграда</w:t>
            </w:r>
            <w:proofErr w:type="spellEnd"/>
          </w:p>
        </w:tc>
        <w:tc>
          <w:tcPr>
            <w:tcW w:w="3432" w:type="dxa"/>
          </w:tcPr>
          <w:p w14:paraId="3AB73BE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03CEC15F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7CAAC" w:themeFill="accent2" w:themeFillTint="66"/>
          </w:tcPr>
          <w:p w14:paraId="61AB6ED1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08C73699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 xml:space="preserve">6 кг красных яблок </w:t>
            </w:r>
          </w:p>
        </w:tc>
        <w:tc>
          <w:tcPr>
            <w:tcW w:w="3432" w:type="dxa"/>
          </w:tcPr>
          <w:p w14:paraId="5D8649E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нарезанный кубиками</w:t>
            </w:r>
          </w:p>
        </w:tc>
      </w:tr>
      <w:tr w:rsidR="00923E88" w:rsidRPr="00777D98" w14:paraId="65C9EC7C" w14:textId="77777777" w:rsidTr="00912F20">
        <w:trPr>
          <w:trHeight w:val="595"/>
          <w:jc w:val="center"/>
        </w:trPr>
        <w:tc>
          <w:tcPr>
            <w:tcW w:w="2844" w:type="dxa"/>
            <w:vMerge w:val="restart"/>
            <w:shd w:val="clear" w:color="auto" w:fill="A8D08D" w:themeFill="accent6" w:themeFillTint="99"/>
            <w:vAlign w:val="center"/>
          </w:tcPr>
          <w:p w14:paraId="2DDD1CCC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Пицца </w:t>
            </w:r>
            <w:proofErr w:type="spellStart"/>
            <w:r w:rsidRPr="00777D98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питта</w:t>
            </w:r>
            <w:proofErr w:type="spellEnd"/>
          </w:p>
          <w:p w14:paraId="16A69C4C" w14:textId="77777777" w:rsidR="00923E88" w:rsidRPr="00777D98" w:rsidRDefault="00923E88" w:rsidP="00912F20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3074" w:type="dxa"/>
          </w:tcPr>
          <w:p w14:paraId="10C6CF74" w14:textId="77777777" w:rsidR="00923E88" w:rsidRPr="00777D98" w:rsidRDefault="00923E88" w:rsidP="00912F20">
            <w:pPr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3 кг томатного пюре</w:t>
            </w:r>
          </w:p>
          <w:p w14:paraId="36113F54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4EB7371B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028C6C87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A8D08D" w:themeFill="accent6" w:themeFillTint="99"/>
          </w:tcPr>
          <w:p w14:paraId="0E823D8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357FD7EF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2 пучка  сушеного базилика, 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тимьяна</w:t>
            </w:r>
          </w:p>
        </w:tc>
        <w:tc>
          <w:tcPr>
            <w:tcW w:w="3432" w:type="dxa"/>
          </w:tcPr>
          <w:p w14:paraId="048BCEE2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38CEC548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A8D08D" w:themeFill="accent6" w:themeFillTint="99"/>
          </w:tcPr>
          <w:p w14:paraId="602C21E6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181D70DE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4 кг огурцов</w:t>
            </w:r>
          </w:p>
          <w:p w14:paraId="3C7FA5E0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080B692E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нарезанный тонкими слоями</w:t>
            </w:r>
          </w:p>
        </w:tc>
      </w:tr>
      <w:tr w:rsidR="00923E88" w:rsidRPr="00777D98" w14:paraId="07BAFE3B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A8D08D" w:themeFill="accent6" w:themeFillTint="99"/>
          </w:tcPr>
          <w:p w14:paraId="6F731E24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2E5833C1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8 кг консервированных черных оливок без косточек</w:t>
            </w:r>
          </w:p>
          <w:p w14:paraId="08C64384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3918CE9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 xml:space="preserve">разрезанные на </w:t>
            </w:r>
            <w:proofErr w:type="spellStart"/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паловину</w:t>
            </w:r>
            <w:proofErr w:type="spellEnd"/>
          </w:p>
        </w:tc>
      </w:tr>
      <w:tr w:rsidR="00923E88" w:rsidRPr="0082345E" w14:paraId="603CAD1C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A8D08D" w:themeFill="accent6" w:themeFillTint="99"/>
          </w:tcPr>
          <w:p w14:paraId="2BB7E2D2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48854D68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7 кг зеленого, желтого перца</w:t>
            </w:r>
          </w:p>
        </w:tc>
        <w:tc>
          <w:tcPr>
            <w:tcW w:w="3432" w:type="dxa"/>
          </w:tcPr>
          <w:p w14:paraId="3CF774AF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Очищенный от семян и срезанный поперечно</w:t>
            </w:r>
          </w:p>
          <w:p w14:paraId="7C44389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923E88" w:rsidRPr="0082345E" w14:paraId="3C2242CF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A8D08D" w:themeFill="accent6" w:themeFillTint="99"/>
          </w:tcPr>
          <w:p w14:paraId="12C9EF81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67F5E3A7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60 кусочков цельнозернового хлеба диаметром 25 см.</w:t>
            </w:r>
          </w:p>
          <w:p w14:paraId="5F2B7BEC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223DE90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923E88" w:rsidRPr="00777D98" w14:paraId="6616FF01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A8D08D" w:themeFill="accent6" w:themeFillTint="99"/>
          </w:tcPr>
          <w:p w14:paraId="0969C3B0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3984EB2A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</w:rPr>
            </w:pPr>
            <w:r w:rsidRPr="00777D98">
              <w:rPr>
                <w:rFonts w:ascii="GHEA Grapalat" w:hAnsi="GHEA Grapalat"/>
                <w:sz w:val="24"/>
                <w:szCs w:val="24"/>
              </w:rPr>
              <w:t>3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 xml:space="preserve">кг </w:t>
            </w:r>
            <w:proofErr w:type="gramStart"/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 xml:space="preserve">сыра </w:t>
            </w:r>
            <w:r w:rsidRPr="00777D98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gramEnd"/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Чеддер</w:t>
            </w:r>
            <w:r w:rsidRPr="00777D98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3432" w:type="dxa"/>
          </w:tcPr>
          <w:p w14:paraId="3B3E74E3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тертый</w:t>
            </w:r>
          </w:p>
        </w:tc>
      </w:tr>
      <w:tr w:rsidR="00923E88" w:rsidRPr="00777D98" w14:paraId="58258E24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A8D08D" w:themeFill="accent6" w:themeFillTint="99"/>
          </w:tcPr>
          <w:p w14:paraId="1B41C1B3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44B0BEE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</w:rPr>
              <w:t>1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л растительного масла</w:t>
            </w:r>
          </w:p>
        </w:tc>
        <w:tc>
          <w:tcPr>
            <w:tcW w:w="3432" w:type="dxa"/>
          </w:tcPr>
          <w:p w14:paraId="4B996E34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82345E" w14:paraId="38CB9FD8" w14:textId="77777777" w:rsidTr="00912F20">
        <w:trPr>
          <w:trHeight w:val="595"/>
          <w:jc w:val="center"/>
        </w:trPr>
        <w:tc>
          <w:tcPr>
            <w:tcW w:w="2844" w:type="dxa"/>
            <w:shd w:val="clear" w:color="auto" w:fill="A8D08D" w:themeFill="accent6" w:themeFillTint="99"/>
          </w:tcPr>
          <w:p w14:paraId="33CADF5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08E69B12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Кусочки пиццы (диаметр 25 см) из цельнозерновой муки, 60 шт.</w:t>
            </w:r>
          </w:p>
          <w:p w14:paraId="11D7B731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432" w:type="dxa"/>
          </w:tcPr>
          <w:p w14:paraId="1B9B8861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3556FB6E" w14:textId="77777777" w:rsidTr="00912F20">
        <w:trPr>
          <w:trHeight w:val="595"/>
          <w:jc w:val="center"/>
        </w:trPr>
        <w:tc>
          <w:tcPr>
            <w:tcW w:w="2844" w:type="dxa"/>
            <w:vMerge w:val="restart"/>
            <w:shd w:val="clear" w:color="auto" w:fill="FFD966" w:themeFill="accent4" w:themeFillTint="99"/>
          </w:tcPr>
          <w:p w14:paraId="76BFFA8E" w14:textId="77777777" w:rsidR="00923E88" w:rsidRPr="00777D98" w:rsidRDefault="00923E88" w:rsidP="00912F20">
            <w:pPr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3DFC18AA" w14:textId="77777777" w:rsidR="00923E88" w:rsidRPr="00777D98" w:rsidRDefault="00923E88" w:rsidP="00912F20">
            <w:pPr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0B4B0E00" w14:textId="77777777" w:rsidR="00923E88" w:rsidRPr="00777D98" w:rsidRDefault="00923E88" w:rsidP="00912F20">
            <w:pPr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5964BA1D" w14:textId="77777777" w:rsidR="00923E88" w:rsidRPr="00777D98" w:rsidRDefault="00923E88" w:rsidP="00912F20">
            <w:pPr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0844D982" w14:textId="77777777" w:rsidR="00923E88" w:rsidRPr="00777D98" w:rsidRDefault="00923E88" w:rsidP="00912F20">
            <w:pPr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54590413" w14:textId="77777777" w:rsidR="00923E88" w:rsidRPr="00777D98" w:rsidRDefault="00923E88" w:rsidP="00912F20">
            <w:pPr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75FE416A" w14:textId="77777777" w:rsidR="00923E88" w:rsidRPr="00777D98" w:rsidRDefault="00923E88" w:rsidP="00912F20">
            <w:pPr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36206AA8" w14:textId="77777777" w:rsidR="00923E88" w:rsidRPr="00777D98" w:rsidRDefault="00923E88" w:rsidP="00912F20">
            <w:pPr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14A87F48" w14:textId="77777777" w:rsidR="00923E88" w:rsidRPr="00777D98" w:rsidRDefault="00923E88" w:rsidP="00912F20">
            <w:pPr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1F27B53D" w14:textId="77777777" w:rsidR="00923E88" w:rsidRPr="00777D98" w:rsidRDefault="00923E88" w:rsidP="00912F20">
            <w:pPr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b/>
                <w:sz w:val="24"/>
                <w:szCs w:val="24"/>
                <w:lang w:val="ru-RU"/>
              </w:rPr>
              <w:t>Кекс из моркови</w:t>
            </w:r>
          </w:p>
        </w:tc>
        <w:tc>
          <w:tcPr>
            <w:tcW w:w="3074" w:type="dxa"/>
          </w:tcPr>
          <w:p w14:paraId="5160B4F5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1,5 кг цельнозерновой муки</w:t>
            </w:r>
          </w:p>
          <w:p w14:paraId="060B0601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6FF21686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70AC4940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64F88266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2CAF8249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1,5 кг белой муки</w:t>
            </w:r>
          </w:p>
          <w:p w14:paraId="6425EE54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32" w:type="dxa"/>
          </w:tcPr>
          <w:p w14:paraId="1E34F51E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6D985BC0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1C8315C9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6BE78B78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300 г тертой моркови </w:t>
            </w:r>
          </w:p>
        </w:tc>
        <w:tc>
          <w:tcPr>
            <w:tcW w:w="3432" w:type="dxa"/>
          </w:tcPr>
          <w:p w14:paraId="2CDE776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3BFE3398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0904B5B6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14BBBC6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</w:rPr>
              <w:t>1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,5 л растительного масла</w:t>
            </w:r>
          </w:p>
        </w:tc>
        <w:tc>
          <w:tcPr>
            <w:tcW w:w="3432" w:type="dxa"/>
          </w:tcPr>
          <w:p w14:paraId="013727CA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3CC30E11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220E2570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13BF091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45 яи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ц</w:t>
            </w:r>
          </w:p>
        </w:tc>
        <w:tc>
          <w:tcPr>
            <w:tcW w:w="3432" w:type="dxa"/>
          </w:tcPr>
          <w:p w14:paraId="22CD65B1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3E384AF6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21FF890E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6339A09F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600 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 xml:space="preserve">г </w:t>
            </w:r>
            <w:proofErr w:type="spellStart"/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мацуна</w:t>
            </w:r>
            <w:proofErr w:type="spellEnd"/>
          </w:p>
        </w:tc>
        <w:tc>
          <w:tcPr>
            <w:tcW w:w="3432" w:type="dxa"/>
          </w:tcPr>
          <w:p w14:paraId="34D3D8FE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25D21E6E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10A08C2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7A2E2E6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30 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столовых ложек меда</w:t>
            </w:r>
          </w:p>
        </w:tc>
        <w:tc>
          <w:tcPr>
            <w:tcW w:w="3432" w:type="dxa"/>
          </w:tcPr>
          <w:p w14:paraId="58B7FF83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5FDD6881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08E633A3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0257A73F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 xml:space="preserve"> чайных ложек соды</w:t>
            </w:r>
          </w:p>
        </w:tc>
        <w:tc>
          <w:tcPr>
            <w:tcW w:w="3432" w:type="dxa"/>
          </w:tcPr>
          <w:p w14:paraId="77B7C3BF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777D98" w14:paraId="5B9EE5DA" w14:textId="77777777" w:rsidTr="00912F20">
        <w:trPr>
          <w:trHeight w:val="595"/>
          <w:jc w:val="center"/>
        </w:trPr>
        <w:tc>
          <w:tcPr>
            <w:tcW w:w="2844" w:type="dxa"/>
            <w:vMerge/>
            <w:shd w:val="clear" w:color="auto" w:fill="FFD966" w:themeFill="accent4" w:themeFillTint="99"/>
          </w:tcPr>
          <w:p w14:paraId="4BFEFFD8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74" w:type="dxa"/>
          </w:tcPr>
          <w:p w14:paraId="10A9D94A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 щепотка соли, карицы, ванилина</w:t>
            </w:r>
          </w:p>
        </w:tc>
        <w:tc>
          <w:tcPr>
            <w:tcW w:w="3432" w:type="dxa"/>
          </w:tcPr>
          <w:p w14:paraId="5F019AD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23E88" w:rsidRPr="0082345E" w14:paraId="37745ECA" w14:textId="77777777" w:rsidTr="00912F20">
        <w:trPr>
          <w:trHeight w:val="595"/>
          <w:jc w:val="center"/>
        </w:trPr>
        <w:tc>
          <w:tcPr>
            <w:tcW w:w="2844" w:type="dxa"/>
            <w:shd w:val="clear" w:color="auto" w:fill="DEEAF6" w:themeFill="accent1" w:themeFillTint="33"/>
          </w:tcPr>
          <w:p w14:paraId="79E4C6AA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Вода</w:t>
            </w:r>
          </w:p>
        </w:tc>
        <w:tc>
          <w:tcPr>
            <w:tcW w:w="3074" w:type="dxa"/>
          </w:tcPr>
          <w:p w14:paraId="58A66C3B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3 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блока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в каждом блоке 1 штук по 1 л</w:t>
            </w:r>
          </w:p>
        </w:tc>
        <w:tc>
          <w:tcPr>
            <w:tcW w:w="3432" w:type="dxa"/>
          </w:tcPr>
          <w:p w14:paraId="0392F2A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06654EF7" w14:textId="77777777" w:rsidR="00923E88" w:rsidRPr="00777D98" w:rsidRDefault="00923E88" w:rsidP="00923E88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14:paraId="77931C90" w14:textId="77777777" w:rsidR="00923E88" w:rsidRPr="00777D98" w:rsidRDefault="00923E88" w:rsidP="00923E8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77D98">
        <w:rPr>
          <w:rFonts w:ascii="GHEA Grapalat" w:hAnsi="GHEA Grapalat"/>
          <w:b/>
          <w:sz w:val="24"/>
          <w:szCs w:val="24"/>
          <w:lang w:val="hy-AM"/>
        </w:rPr>
        <w:t xml:space="preserve">ПИТАНИЕ ДОЛЖНО БЫТЬ ДОСТАВЛЕНО НА </w:t>
      </w:r>
      <w:r w:rsidRPr="00777D98">
        <w:rPr>
          <w:rFonts w:ascii="GHEA Grapalat" w:hAnsi="GHEA Grapalat"/>
          <w:b/>
          <w:sz w:val="24"/>
          <w:szCs w:val="24"/>
          <w:lang w:val="ru-RU"/>
        </w:rPr>
        <w:t>МЕСТО МЕРОПРИЯТИЯ</w:t>
      </w:r>
      <w:r w:rsidRPr="00777D98">
        <w:rPr>
          <w:rFonts w:ascii="GHEA Grapalat" w:hAnsi="GHEA Grapalat"/>
          <w:b/>
          <w:sz w:val="24"/>
          <w:szCs w:val="24"/>
          <w:lang w:val="hy-AM"/>
        </w:rPr>
        <w:t xml:space="preserve"> В ЗАРАНЕЕ ПРЕДОСТАВЛЕННОМ, УПАКОВАННОМ СОСТОЯНИИ, КОТОРОЕ БУДЕТ ОСУЩЕСТВЛЕНО В ЧИСТЫХ И ГИГИЕНИЧЕСКИХ УСЛОВИЯХ.</w:t>
      </w:r>
    </w:p>
    <w:p w14:paraId="61BBC16A" w14:textId="77777777" w:rsidR="00923E88" w:rsidRPr="00777D98" w:rsidRDefault="00923E88" w:rsidP="00923E88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  <w:r w:rsidRPr="00777D98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                </w:t>
      </w:r>
    </w:p>
    <w:p w14:paraId="7AF7D825" w14:textId="77777777" w:rsidR="00923E88" w:rsidRPr="00777D98" w:rsidRDefault="00923E88" w:rsidP="00923E88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  <w:r w:rsidRPr="00777D98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12BFF14" w14:textId="77777777" w:rsidR="00923E88" w:rsidRPr="00777D98" w:rsidRDefault="00923E88" w:rsidP="00923E88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14:paraId="5FE54AA6" w14:textId="77777777" w:rsidR="00923E88" w:rsidRPr="00777D98" w:rsidRDefault="00923E88" w:rsidP="00923E88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14:paraId="7A6DBED5" w14:textId="77777777" w:rsidR="00923E88" w:rsidRPr="00777D98" w:rsidRDefault="00923E88" w:rsidP="00923E88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77D98">
        <w:rPr>
          <w:rFonts w:ascii="GHEA Grapalat" w:hAnsi="GHEA Grapalat"/>
          <w:b/>
          <w:sz w:val="24"/>
          <w:szCs w:val="24"/>
          <w:lang w:val="ru-RU"/>
        </w:rPr>
        <w:t xml:space="preserve">                                                                                                           Приложение</w:t>
      </w:r>
      <w:r w:rsidRPr="00777D98">
        <w:rPr>
          <w:rFonts w:ascii="GHEA Grapalat" w:hAnsi="GHEA Grapalat"/>
          <w:b/>
          <w:sz w:val="24"/>
          <w:szCs w:val="24"/>
          <w:lang w:val="hy-AM"/>
        </w:rPr>
        <w:t xml:space="preserve"> 2</w:t>
      </w:r>
    </w:p>
    <w:p w14:paraId="5F3EED3C" w14:textId="77777777" w:rsidR="00923E88" w:rsidRPr="00777D98" w:rsidRDefault="00923E88" w:rsidP="00923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777D98">
        <w:rPr>
          <w:rFonts w:ascii="GHEA Grapalat" w:hAnsi="GHEA Grapalat"/>
          <w:b/>
          <w:sz w:val="24"/>
          <w:szCs w:val="24"/>
          <w:lang w:val="hy-AM"/>
        </w:rPr>
        <w:t xml:space="preserve">Логистический сервис на одно </w:t>
      </w:r>
      <w:r w:rsidRPr="00777D98">
        <w:rPr>
          <w:rFonts w:ascii="GHEA Grapalat" w:hAnsi="GHEA Grapalat"/>
          <w:b/>
          <w:sz w:val="24"/>
          <w:szCs w:val="24"/>
          <w:lang w:val="ru-RU"/>
        </w:rPr>
        <w:t>мероприятие</w:t>
      </w:r>
    </w:p>
    <w:p w14:paraId="0C1FFA61" w14:textId="77777777" w:rsidR="00923E88" w:rsidRPr="00777D98" w:rsidRDefault="00923E88" w:rsidP="00923E88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7650"/>
        <w:gridCol w:w="1701"/>
      </w:tblGrid>
      <w:tr w:rsidR="00923E88" w:rsidRPr="00777D98" w14:paraId="2DE60125" w14:textId="77777777" w:rsidTr="00912F20">
        <w:trPr>
          <w:trHeight w:val="790"/>
        </w:trPr>
        <w:tc>
          <w:tcPr>
            <w:tcW w:w="7650" w:type="dxa"/>
            <w:shd w:val="clear" w:color="auto" w:fill="C5E0B3" w:themeFill="accent6" w:themeFillTint="66"/>
          </w:tcPr>
          <w:p w14:paraId="41D51E13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Услуга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27EF99A4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Количество</w:t>
            </w:r>
          </w:p>
        </w:tc>
      </w:tr>
      <w:tr w:rsidR="00923E88" w:rsidRPr="00777D98" w14:paraId="3E4707C8" w14:textId="77777777" w:rsidTr="00912F20">
        <w:trPr>
          <w:trHeight w:val="772"/>
        </w:trPr>
        <w:tc>
          <w:tcPr>
            <w:tcW w:w="7650" w:type="dxa"/>
          </w:tcPr>
          <w:p w14:paraId="6BC6B6B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Павильон (3мХ3м) новый, неиспользованный</w:t>
            </w:r>
          </w:p>
          <w:p w14:paraId="415D69BF" w14:textId="77777777" w:rsidR="00923E88" w:rsidRPr="00777D98" w:rsidRDefault="00923E88" w:rsidP="00912F20">
            <w:pPr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</w:p>
        </w:tc>
        <w:tc>
          <w:tcPr>
            <w:tcW w:w="1701" w:type="dxa"/>
          </w:tcPr>
          <w:p w14:paraId="37AE8C3E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15</w:t>
            </w:r>
          </w:p>
        </w:tc>
      </w:tr>
      <w:tr w:rsidR="00923E88" w:rsidRPr="00777D98" w14:paraId="7502E97D" w14:textId="77777777" w:rsidTr="00912F20">
        <w:trPr>
          <w:trHeight w:val="452"/>
        </w:trPr>
        <w:tc>
          <w:tcPr>
            <w:tcW w:w="7650" w:type="dxa"/>
          </w:tcPr>
          <w:p w14:paraId="460254A7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Стулья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 (семейное 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мероприятие/кампания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</w:p>
        </w:tc>
        <w:tc>
          <w:tcPr>
            <w:tcW w:w="1701" w:type="dxa"/>
          </w:tcPr>
          <w:p w14:paraId="62767211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100</w:t>
            </w:r>
          </w:p>
        </w:tc>
      </w:tr>
      <w:tr w:rsidR="00923E88" w:rsidRPr="00777D98" w14:paraId="566AB05C" w14:textId="77777777" w:rsidTr="00912F20">
        <w:trPr>
          <w:trHeight w:val="452"/>
        </w:trPr>
        <w:tc>
          <w:tcPr>
            <w:tcW w:w="7650" w:type="dxa"/>
          </w:tcPr>
          <w:p w14:paraId="0BC44F28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Стулья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мероприятие/кампания для пожилых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  <w:tc>
          <w:tcPr>
            <w:tcW w:w="1701" w:type="dxa"/>
          </w:tcPr>
          <w:p w14:paraId="051D76FE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250</w:t>
            </w:r>
          </w:p>
        </w:tc>
      </w:tr>
      <w:tr w:rsidR="00923E88" w:rsidRPr="00777D98" w14:paraId="29017BE4" w14:textId="77777777" w:rsidTr="00912F20">
        <w:trPr>
          <w:trHeight w:val="452"/>
        </w:trPr>
        <w:tc>
          <w:tcPr>
            <w:tcW w:w="7650" w:type="dxa"/>
          </w:tcPr>
          <w:p w14:paraId="55FC9B34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Столы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 (1.2мх0.8м)</w:t>
            </w:r>
          </w:p>
        </w:tc>
        <w:tc>
          <w:tcPr>
            <w:tcW w:w="1701" w:type="dxa"/>
          </w:tcPr>
          <w:p w14:paraId="56DAF54D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40</w:t>
            </w:r>
          </w:p>
        </w:tc>
      </w:tr>
      <w:tr w:rsidR="00923E88" w:rsidRPr="00777D98" w14:paraId="0937321E" w14:textId="77777777" w:rsidTr="00912F20">
        <w:trPr>
          <w:trHeight w:val="903"/>
        </w:trPr>
        <w:tc>
          <w:tcPr>
            <w:tcW w:w="7650" w:type="dxa"/>
          </w:tcPr>
          <w:p w14:paraId="38FAA967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Скатерти для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столов 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(250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X</w:t>
            </w:r>
            <w:proofErr w:type="gram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150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)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`</w:t>
            </w:r>
            <w:proofErr w:type="gramEnd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белые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 из полиэстера или вискозы</w:t>
            </w:r>
          </w:p>
        </w:tc>
        <w:tc>
          <w:tcPr>
            <w:tcW w:w="1701" w:type="dxa"/>
          </w:tcPr>
          <w:p w14:paraId="0341AA84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20</w:t>
            </w:r>
          </w:p>
        </w:tc>
      </w:tr>
      <w:tr w:rsidR="00923E88" w:rsidRPr="00777D98" w14:paraId="07582C75" w14:textId="77777777" w:rsidTr="00912F20">
        <w:trPr>
          <w:trHeight w:val="452"/>
        </w:trPr>
        <w:tc>
          <w:tcPr>
            <w:tcW w:w="7650" w:type="dxa"/>
          </w:tcPr>
          <w:p w14:paraId="258A6A2A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Динамики 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(15-20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К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вт)</w:t>
            </w:r>
          </w:p>
        </w:tc>
        <w:tc>
          <w:tcPr>
            <w:tcW w:w="1701" w:type="dxa"/>
          </w:tcPr>
          <w:p w14:paraId="4A179FBF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2</w:t>
            </w:r>
          </w:p>
        </w:tc>
      </w:tr>
      <w:tr w:rsidR="00923E88" w:rsidRPr="00777D98" w14:paraId="06A4FB00" w14:textId="77777777" w:rsidTr="00912F20">
        <w:trPr>
          <w:trHeight w:val="433"/>
        </w:trPr>
        <w:tc>
          <w:tcPr>
            <w:tcW w:w="7650" w:type="dxa"/>
          </w:tcPr>
          <w:p w14:paraId="5CAE3A00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Баннеры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 (300սմX30սմ)</w:t>
            </w:r>
          </w:p>
        </w:tc>
        <w:tc>
          <w:tcPr>
            <w:tcW w:w="1701" w:type="dxa"/>
          </w:tcPr>
          <w:p w14:paraId="22F4065E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</w:p>
        </w:tc>
      </w:tr>
      <w:tr w:rsidR="00923E88" w:rsidRPr="00777D98" w14:paraId="06252ADB" w14:textId="77777777" w:rsidTr="00912F20">
        <w:trPr>
          <w:trHeight w:val="452"/>
        </w:trPr>
        <w:tc>
          <w:tcPr>
            <w:tcW w:w="7650" w:type="dxa"/>
          </w:tcPr>
          <w:p w14:paraId="023DE0FB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Б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аннеры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для</w:t>
            </w:r>
            <w:proofErr w:type="spellEnd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маршировки</w:t>
            </w:r>
            <w:proofErr w:type="spellEnd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 (60սմX120սմ)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</w:tcPr>
          <w:p w14:paraId="1AECB69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</w:p>
        </w:tc>
      </w:tr>
      <w:tr w:rsidR="00923E88" w:rsidRPr="00777D98" w14:paraId="6257FA41" w14:textId="77777777" w:rsidTr="00912F20">
        <w:trPr>
          <w:trHeight w:val="452"/>
        </w:trPr>
        <w:tc>
          <w:tcPr>
            <w:tcW w:w="7650" w:type="dxa"/>
          </w:tcPr>
          <w:p w14:paraId="5AE9CAEE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Флаги большие (150Х100), матерчатые, на деревянных шестах</w:t>
            </w:r>
          </w:p>
        </w:tc>
        <w:tc>
          <w:tcPr>
            <w:tcW w:w="1701" w:type="dxa"/>
          </w:tcPr>
          <w:p w14:paraId="561AEF37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15</w:t>
            </w:r>
          </w:p>
        </w:tc>
      </w:tr>
      <w:tr w:rsidR="00923E88" w:rsidRPr="00777D98" w14:paraId="7BD76B78" w14:textId="77777777" w:rsidTr="00912F20">
        <w:trPr>
          <w:trHeight w:val="452"/>
        </w:trPr>
        <w:tc>
          <w:tcPr>
            <w:tcW w:w="7650" w:type="dxa"/>
          </w:tcPr>
          <w:p w14:paraId="64287151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Флажки маленькие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 (20Х30)</w:t>
            </w:r>
          </w:p>
        </w:tc>
        <w:tc>
          <w:tcPr>
            <w:tcW w:w="1701" w:type="dxa"/>
          </w:tcPr>
          <w:p w14:paraId="7E902B3B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50</w:t>
            </w:r>
          </w:p>
        </w:tc>
      </w:tr>
      <w:tr w:rsidR="00923E88" w:rsidRPr="00777D98" w14:paraId="738FEA39" w14:textId="77777777" w:rsidTr="00912F20">
        <w:trPr>
          <w:trHeight w:val="452"/>
        </w:trPr>
        <w:tc>
          <w:tcPr>
            <w:tcW w:w="7650" w:type="dxa"/>
          </w:tcPr>
          <w:p w14:paraId="1242D04F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Футболки (описание в тексте)</w:t>
            </w:r>
          </w:p>
        </w:tc>
        <w:tc>
          <w:tcPr>
            <w:tcW w:w="1701" w:type="dxa"/>
          </w:tcPr>
          <w:p w14:paraId="283E27F7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150</w:t>
            </w:r>
          </w:p>
        </w:tc>
      </w:tr>
      <w:tr w:rsidR="00923E88" w:rsidRPr="00777D98" w14:paraId="4F4D7447" w14:textId="77777777" w:rsidTr="00912F20">
        <w:trPr>
          <w:trHeight w:val="452"/>
        </w:trPr>
        <w:tc>
          <w:tcPr>
            <w:tcW w:w="7650" w:type="dxa"/>
          </w:tcPr>
          <w:p w14:paraId="73196F16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Футбольные мячи</w:t>
            </w:r>
          </w:p>
        </w:tc>
        <w:tc>
          <w:tcPr>
            <w:tcW w:w="1701" w:type="dxa"/>
          </w:tcPr>
          <w:p w14:paraId="31C78BD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60</w:t>
            </w:r>
          </w:p>
        </w:tc>
      </w:tr>
      <w:tr w:rsidR="00923E88" w:rsidRPr="00777D98" w14:paraId="19CDA786" w14:textId="77777777" w:rsidTr="00912F20">
        <w:trPr>
          <w:trHeight w:val="452"/>
        </w:trPr>
        <w:tc>
          <w:tcPr>
            <w:tcW w:w="7650" w:type="dxa"/>
          </w:tcPr>
          <w:p w14:paraId="69729D36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proofErr w:type="gram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Баскетбольные  мячи</w:t>
            </w:r>
            <w:proofErr w:type="gramEnd"/>
          </w:p>
        </w:tc>
        <w:tc>
          <w:tcPr>
            <w:tcW w:w="1701" w:type="dxa"/>
          </w:tcPr>
          <w:p w14:paraId="6D05FD27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20</w:t>
            </w:r>
          </w:p>
        </w:tc>
      </w:tr>
      <w:tr w:rsidR="00923E88" w:rsidRPr="00777D98" w14:paraId="5645F848" w14:textId="77777777" w:rsidTr="00912F20">
        <w:trPr>
          <w:trHeight w:val="433"/>
        </w:trPr>
        <w:tc>
          <w:tcPr>
            <w:tcW w:w="7650" w:type="dxa"/>
          </w:tcPr>
          <w:p w14:paraId="01A077F4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proofErr w:type="spellStart"/>
            <w:proofErr w:type="gram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Валейболные</w:t>
            </w:r>
            <w:proofErr w:type="spellEnd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 мячи</w:t>
            </w:r>
            <w:proofErr w:type="gramEnd"/>
          </w:p>
        </w:tc>
        <w:tc>
          <w:tcPr>
            <w:tcW w:w="1701" w:type="dxa"/>
          </w:tcPr>
          <w:p w14:paraId="04268EEE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20</w:t>
            </w:r>
          </w:p>
        </w:tc>
      </w:tr>
      <w:tr w:rsidR="00923E88" w:rsidRPr="00777D98" w14:paraId="528DA89B" w14:textId="77777777" w:rsidTr="00912F20">
        <w:trPr>
          <w:trHeight w:val="452"/>
        </w:trPr>
        <w:tc>
          <w:tcPr>
            <w:tcW w:w="7650" w:type="dxa"/>
          </w:tcPr>
          <w:p w14:paraId="5552D3DB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Обручи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 (металлические)</w:t>
            </w:r>
          </w:p>
        </w:tc>
        <w:tc>
          <w:tcPr>
            <w:tcW w:w="1701" w:type="dxa"/>
          </w:tcPr>
          <w:p w14:paraId="65965026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20</w:t>
            </w:r>
          </w:p>
        </w:tc>
      </w:tr>
      <w:tr w:rsidR="00923E88" w:rsidRPr="00777D98" w14:paraId="541B60E7" w14:textId="77777777" w:rsidTr="00912F20">
        <w:trPr>
          <w:trHeight w:val="452"/>
        </w:trPr>
        <w:tc>
          <w:tcPr>
            <w:tcW w:w="7650" w:type="dxa"/>
          </w:tcPr>
          <w:p w14:paraId="1F8A243E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Кегли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 (6 шт 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в одной упаковке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  <w:tc>
          <w:tcPr>
            <w:tcW w:w="1701" w:type="dxa"/>
          </w:tcPr>
          <w:p w14:paraId="119D2183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6 упаковок</w:t>
            </w:r>
          </w:p>
        </w:tc>
      </w:tr>
      <w:tr w:rsidR="00923E88" w:rsidRPr="00777D98" w14:paraId="4FDC2614" w14:textId="77777777" w:rsidTr="00912F20">
        <w:trPr>
          <w:trHeight w:val="520"/>
        </w:trPr>
        <w:tc>
          <w:tcPr>
            <w:tcW w:w="7650" w:type="dxa"/>
          </w:tcPr>
          <w:p w14:paraId="39614E3E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Шахматы</w:t>
            </w:r>
          </w:p>
        </w:tc>
        <w:tc>
          <w:tcPr>
            <w:tcW w:w="1701" w:type="dxa"/>
          </w:tcPr>
          <w:p w14:paraId="65036F92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</w:p>
        </w:tc>
      </w:tr>
      <w:tr w:rsidR="00923E88" w:rsidRPr="00777D98" w14:paraId="7E20E692" w14:textId="77777777" w:rsidTr="00912F20">
        <w:trPr>
          <w:trHeight w:val="1186"/>
        </w:trPr>
        <w:tc>
          <w:tcPr>
            <w:tcW w:w="7650" w:type="dxa"/>
          </w:tcPr>
          <w:p w14:paraId="4BADB8A3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lastRenderedPageBreak/>
              <w:t>Блендер Bosch для измельчения орехов (Объем контейнера 1 л.</w:t>
            </w:r>
          </w:p>
          <w:p w14:paraId="62912A37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количество скоростей 2,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мощность 700 Вт)</w:t>
            </w:r>
          </w:p>
        </w:tc>
        <w:tc>
          <w:tcPr>
            <w:tcW w:w="1701" w:type="dxa"/>
          </w:tcPr>
          <w:p w14:paraId="760D7A7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</w:tr>
      <w:tr w:rsidR="00923E88" w:rsidRPr="00777D98" w14:paraId="177351ED" w14:textId="77777777" w:rsidTr="00912F20">
        <w:trPr>
          <w:trHeight w:val="1186"/>
        </w:trPr>
        <w:tc>
          <w:tcPr>
            <w:tcW w:w="7650" w:type="dxa"/>
          </w:tcPr>
          <w:p w14:paraId="4F3A753C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</w:pPr>
          </w:p>
          <w:p w14:paraId="10B064ED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есы</w:t>
            </w:r>
            <w:proofErr w:type="spellEnd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грузоподъемностью</w:t>
            </w:r>
            <w:proofErr w:type="spellEnd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5 </w:t>
            </w: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кг</w:t>
            </w:r>
            <w:proofErr w:type="spellEnd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механические</w:t>
            </w:r>
            <w:proofErr w:type="spellEnd"/>
          </w:p>
        </w:tc>
        <w:tc>
          <w:tcPr>
            <w:tcW w:w="1701" w:type="dxa"/>
          </w:tcPr>
          <w:p w14:paraId="5A1CA1AD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</w:tr>
      <w:tr w:rsidR="00923E88" w:rsidRPr="00777D98" w14:paraId="5F0A397E" w14:textId="77777777" w:rsidTr="00912F20">
        <w:trPr>
          <w:trHeight w:val="903"/>
        </w:trPr>
        <w:tc>
          <w:tcPr>
            <w:tcW w:w="7650" w:type="dxa"/>
          </w:tcPr>
          <w:p w14:paraId="3E1AB00A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Салфетки - сухие (в одной коробке 100 </w:t>
            </w: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шт</w:t>
            </w:r>
            <w:proofErr w:type="spellEnd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, двухслойные)</w:t>
            </w:r>
          </w:p>
          <w:p w14:paraId="20E0394A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701" w:type="dxa"/>
          </w:tcPr>
          <w:p w14:paraId="55029490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150 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коробок</w:t>
            </w:r>
          </w:p>
        </w:tc>
      </w:tr>
      <w:tr w:rsidR="00923E88" w:rsidRPr="00777D98" w14:paraId="5BC763B3" w14:textId="77777777" w:rsidTr="00912F20">
        <w:trPr>
          <w:trHeight w:val="903"/>
        </w:trPr>
        <w:tc>
          <w:tcPr>
            <w:tcW w:w="7650" w:type="dxa"/>
          </w:tcPr>
          <w:p w14:paraId="264C872B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Антибактериальные влажные салфетки (50 </w:t>
            </w: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шт</w:t>
            </w:r>
            <w:proofErr w:type="spellEnd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в одной коробке)</w:t>
            </w:r>
          </w:p>
          <w:p w14:paraId="60EA41C7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701" w:type="dxa"/>
          </w:tcPr>
          <w:p w14:paraId="15EA623C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10 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коробок</w:t>
            </w:r>
          </w:p>
        </w:tc>
      </w:tr>
      <w:tr w:rsidR="00923E88" w:rsidRPr="00777D98" w14:paraId="49E42F4A" w14:textId="77777777" w:rsidTr="00912F20">
        <w:trPr>
          <w:trHeight w:val="903"/>
        </w:trPr>
        <w:tc>
          <w:tcPr>
            <w:tcW w:w="7650" w:type="dxa"/>
          </w:tcPr>
          <w:p w14:paraId="0B48A3F2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Целлофановые пакеты для мусора (емкостью 120 л)</w:t>
            </w:r>
          </w:p>
          <w:p w14:paraId="7CC62D30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701" w:type="dxa"/>
          </w:tcPr>
          <w:p w14:paraId="59C08611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15 шт</w:t>
            </w:r>
          </w:p>
        </w:tc>
      </w:tr>
      <w:tr w:rsidR="00923E88" w:rsidRPr="00777D98" w14:paraId="5712C97C" w14:textId="77777777" w:rsidTr="00912F20">
        <w:trPr>
          <w:trHeight w:val="800"/>
        </w:trPr>
        <w:tc>
          <w:tcPr>
            <w:tcW w:w="7650" w:type="dxa"/>
          </w:tcPr>
          <w:p w14:paraId="51F7000D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Бумажные подарочные пакеты большого размера с логотипом Минздрава.</w:t>
            </w:r>
          </w:p>
        </w:tc>
        <w:tc>
          <w:tcPr>
            <w:tcW w:w="1701" w:type="dxa"/>
          </w:tcPr>
          <w:p w14:paraId="0BC9C838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15 шт</w:t>
            </w:r>
          </w:p>
        </w:tc>
      </w:tr>
      <w:tr w:rsidR="00923E88" w:rsidRPr="00777D98" w14:paraId="4AF174DC" w14:textId="77777777" w:rsidTr="00912F20">
        <w:trPr>
          <w:trHeight w:val="161"/>
        </w:trPr>
        <w:tc>
          <w:tcPr>
            <w:tcW w:w="7650" w:type="dxa"/>
          </w:tcPr>
          <w:p w14:paraId="06C87C48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Одноразовые колпачки для поваров</w:t>
            </w:r>
          </w:p>
        </w:tc>
        <w:tc>
          <w:tcPr>
            <w:tcW w:w="1701" w:type="dxa"/>
          </w:tcPr>
          <w:p w14:paraId="54548EA7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100 шт</w:t>
            </w:r>
          </w:p>
        </w:tc>
      </w:tr>
      <w:tr w:rsidR="00923E88" w:rsidRPr="00777D98" w14:paraId="6E1137AD" w14:textId="77777777" w:rsidTr="00912F20">
        <w:trPr>
          <w:trHeight w:val="413"/>
        </w:trPr>
        <w:tc>
          <w:tcPr>
            <w:tcW w:w="7650" w:type="dxa"/>
          </w:tcPr>
          <w:p w14:paraId="2C1CEDBF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Одноразовые перчатки</w:t>
            </w:r>
          </w:p>
        </w:tc>
        <w:tc>
          <w:tcPr>
            <w:tcW w:w="1701" w:type="dxa"/>
          </w:tcPr>
          <w:p w14:paraId="6CD97959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100 </w:t>
            </w:r>
            <w:r w:rsidRPr="00777D98">
              <w:rPr>
                <w:rFonts w:ascii="GHEA Grapalat" w:hAnsi="GHEA Grapalat"/>
                <w:sz w:val="24"/>
                <w:szCs w:val="24"/>
                <w:lang w:val="ru-RU"/>
              </w:rPr>
              <w:t>пар</w:t>
            </w:r>
          </w:p>
        </w:tc>
      </w:tr>
      <w:tr w:rsidR="00923E88" w:rsidRPr="00777D98" w14:paraId="20026B32" w14:textId="77777777" w:rsidTr="00912F20">
        <w:trPr>
          <w:trHeight w:val="440"/>
        </w:trPr>
        <w:tc>
          <w:tcPr>
            <w:tcW w:w="7650" w:type="dxa"/>
          </w:tcPr>
          <w:p w14:paraId="2591DADD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Для одноразового использования стаканы среднего размера</w:t>
            </w:r>
          </w:p>
        </w:tc>
        <w:tc>
          <w:tcPr>
            <w:tcW w:w="1701" w:type="dxa"/>
          </w:tcPr>
          <w:p w14:paraId="6786233B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600 шт</w:t>
            </w:r>
          </w:p>
        </w:tc>
      </w:tr>
      <w:tr w:rsidR="00923E88" w:rsidRPr="00777D98" w14:paraId="12022CE1" w14:textId="77777777" w:rsidTr="00912F20">
        <w:trPr>
          <w:trHeight w:val="611"/>
        </w:trPr>
        <w:tc>
          <w:tcPr>
            <w:tcW w:w="7650" w:type="dxa"/>
          </w:tcPr>
          <w:p w14:paraId="17D73210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Для одноразового использования тарелки среднего размера</w:t>
            </w:r>
          </w:p>
        </w:tc>
        <w:tc>
          <w:tcPr>
            <w:tcW w:w="1701" w:type="dxa"/>
          </w:tcPr>
          <w:p w14:paraId="35A83B92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300 шт</w:t>
            </w:r>
          </w:p>
        </w:tc>
      </w:tr>
      <w:tr w:rsidR="00923E88" w:rsidRPr="00777D98" w14:paraId="754F5D2D" w14:textId="77777777" w:rsidTr="00912F20">
        <w:trPr>
          <w:trHeight w:val="539"/>
        </w:trPr>
        <w:tc>
          <w:tcPr>
            <w:tcW w:w="7650" w:type="dxa"/>
          </w:tcPr>
          <w:p w14:paraId="7880693C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Одноразовые тарелки среднего размера из алюминиевой фольги</w:t>
            </w:r>
          </w:p>
        </w:tc>
        <w:tc>
          <w:tcPr>
            <w:tcW w:w="1701" w:type="dxa"/>
          </w:tcPr>
          <w:p w14:paraId="71521728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20 шт</w:t>
            </w:r>
          </w:p>
        </w:tc>
      </w:tr>
      <w:tr w:rsidR="00923E88" w:rsidRPr="00777D98" w14:paraId="6AC88F5C" w14:textId="77777777" w:rsidTr="00912F20">
        <w:trPr>
          <w:trHeight w:val="440"/>
        </w:trPr>
        <w:tc>
          <w:tcPr>
            <w:tcW w:w="7650" w:type="dxa"/>
          </w:tcPr>
          <w:p w14:paraId="00B68D19" w14:textId="77777777" w:rsidR="00923E88" w:rsidRPr="00777D98" w:rsidRDefault="00923E88" w:rsidP="00912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Деревянные палочки для фруктовой радуги (100 шт. в коробке)</w:t>
            </w:r>
          </w:p>
        </w:tc>
        <w:tc>
          <w:tcPr>
            <w:tcW w:w="1701" w:type="dxa"/>
          </w:tcPr>
          <w:p w14:paraId="764FB465" w14:textId="77777777" w:rsidR="00923E88" w:rsidRPr="00777D98" w:rsidRDefault="00923E88" w:rsidP="00912F2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3 упаковки</w:t>
            </w:r>
          </w:p>
        </w:tc>
      </w:tr>
      <w:tr w:rsidR="00923E88" w:rsidRPr="00777D98" w14:paraId="4B47C005" w14:textId="77777777" w:rsidTr="00912F20">
        <w:trPr>
          <w:trHeight w:val="452"/>
        </w:trPr>
        <w:tc>
          <w:tcPr>
            <w:tcW w:w="7650" w:type="dxa"/>
          </w:tcPr>
          <w:p w14:paraId="2B30ADCA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Глубокие миски среднего размера</w:t>
            </w:r>
          </w:p>
        </w:tc>
        <w:tc>
          <w:tcPr>
            <w:tcW w:w="1701" w:type="dxa"/>
          </w:tcPr>
          <w:p w14:paraId="0587F17B" w14:textId="77777777" w:rsidR="00923E88" w:rsidRPr="00777D98" w:rsidRDefault="00923E88" w:rsidP="00912F20">
            <w:pPr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20 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шт</w:t>
            </w:r>
          </w:p>
        </w:tc>
      </w:tr>
      <w:tr w:rsidR="00923E88" w:rsidRPr="00777D98" w14:paraId="00492D07" w14:textId="77777777" w:rsidTr="00912F20">
        <w:trPr>
          <w:trHeight w:val="452"/>
        </w:trPr>
        <w:tc>
          <w:tcPr>
            <w:tcW w:w="7650" w:type="dxa"/>
          </w:tcPr>
          <w:p w14:paraId="1A9E4C78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Глубокие миски большого размера</w:t>
            </w:r>
          </w:p>
        </w:tc>
        <w:tc>
          <w:tcPr>
            <w:tcW w:w="1701" w:type="dxa"/>
          </w:tcPr>
          <w:p w14:paraId="45E86A77" w14:textId="77777777" w:rsidR="00923E88" w:rsidRPr="00777D98" w:rsidRDefault="00923E88" w:rsidP="00912F20">
            <w:pPr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5 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шт</w:t>
            </w:r>
          </w:p>
        </w:tc>
      </w:tr>
      <w:tr w:rsidR="00923E88" w:rsidRPr="00777D98" w14:paraId="1DAE645F" w14:textId="77777777" w:rsidTr="00912F20">
        <w:trPr>
          <w:trHeight w:val="452"/>
        </w:trPr>
        <w:tc>
          <w:tcPr>
            <w:tcW w:w="7650" w:type="dxa"/>
          </w:tcPr>
          <w:p w14:paraId="12511833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Деревянные подносы</w:t>
            </w:r>
          </w:p>
        </w:tc>
        <w:tc>
          <w:tcPr>
            <w:tcW w:w="1701" w:type="dxa"/>
          </w:tcPr>
          <w:p w14:paraId="4C1A07E9" w14:textId="77777777" w:rsidR="00923E88" w:rsidRPr="00777D98" w:rsidRDefault="00923E88" w:rsidP="00912F20">
            <w:pPr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10 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шт</w:t>
            </w:r>
          </w:p>
        </w:tc>
      </w:tr>
      <w:tr w:rsidR="00923E88" w:rsidRPr="00777D98" w14:paraId="7ECB9803" w14:textId="77777777" w:rsidTr="00912F20">
        <w:trPr>
          <w:trHeight w:val="433"/>
        </w:trPr>
        <w:tc>
          <w:tcPr>
            <w:tcW w:w="7650" w:type="dxa"/>
          </w:tcPr>
          <w:p w14:paraId="464D5DB0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lastRenderedPageBreak/>
              <w:t>Большие металлические ложки</w:t>
            </w:r>
          </w:p>
        </w:tc>
        <w:tc>
          <w:tcPr>
            <w:tcW w:w="1701" w:type="dxa"/>
          </w:tcPr>
          <w:p w14:paraId="2110063A" w14:textId="77777777" w:rsidR="00923E88" w:rsidRPr="00777D98" w:rsidRDefault="00923E88" w:rsidP="00912F20">
            <w:pPr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20 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шт</w:t>
            </w:r>
          </w:p>
        </w:tc>
      </w:tr>
      <w:tr w:rsidR="00923E88" w:rsidRPr="00777D98" w14:paraId="24CE3702" w14:textId="77777777" w:rsidTr="00912F20">
        <w:trPr>
          <w:trHeight w:val="452"/>
        </w:trPr>
        <w:tc>
          <w:tcPr>
            <w:tcW w:w="7650" w:type="dxa"/>
          </w:tcPr>
          <w:p w14:paraId="6393AD17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Печи/Духовка</w:t>
            </w:r>
          </w:p>
        </w:tc>
        <w:tc>
          <w:tcPr>
            <w:tcW w:w="1701" w:type="dxa"/>
          </w:tcPr>
          <w:p w14:paraId="33642AE4" w14:textId="77777777" w:rsidR="00923E88" w:rsidRPr="00777D98" w:rsidRDefault="00923E88" w:rsidP="00912F20">
            <w:pPr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 xml:space="preserve">2 </w:t>
            </w: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шт</w:t>
            </w:r>
          </w:p>
        </w:tc>
      </w:tr>
      <w:tr w:rsidR="00923E88" w:rsidRPr="00777D98" w14:paraId="470DBA90" w14:textId="77777777" w:rsidTr="00912F20">
        <w:trPr>
          <w:trHeight w:val="452"/>
        </w:trPr>
        <w:tc>
          <w:tcPr>
            <w:tcW w:w="7650" w:type="dxa"/>
          </w:tcPr>
          <w:p w14:paraId="16211AD3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Грамота</w:t>
            </w:r>
          </w:p>
        </w:tc>
        <w:tc>
          <w:tcPr>
            <w:tcW w:w="1701" w:type="dxa"/>
          </w:tcPr>
          <w:p w14:paraId="0F0ED4FE" w14:textId="77777777" w:rsidR="00923E88" w:rsidRPr="00777D98" w:rsidRDefault="00923E88" w:rsidP="00912F20">
            <w:pPr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10</w:t>
            </w:r>
          </w:p>
        </w:tc>
      </w:tr>
      <w:tr w:rsidR="00923E88" w:rsidRPr="00777D98" w14:paraId="5C48FEBD" w14:textId="77777777" w:rsidTr="00912F20">
        <w:trPr>
          <w:trHeight w:val="452"/>
        </w:trPr>
        <w:tc>
          <w:tcPr>
            <w:tcW w:w="7650" w:type="dxa"/>
          </w:tcPr>
          <w:p w14:paraId="74BAF92E" w14:textId="77777777" w:rsidR="00923E88" w:rsidRPr="00777D98" w:rsidRDefault="00923E88" w:rsidP="00912F20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Благодарственн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ы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е</w:t>
            </w: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письма</w:t>
            </w:r>
            <w:proofErr w:type="spellEnd"/>
          </w:p>
        </w:tc>
        <w:tc>
          <w:tcPr>
            <w:tcW w:w="1701" w:type="dxa"/>
          </w:tcPr>
          <w:p w14:paraId="43F655DE" w14:textId="77777777" w:rsidR="00923E88" w:rsidRPr="00777D98" w:rsidRDefault="00923E88" w:rsidP="00912F20">
            <w:pPr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50</w:t>
            </w:r>
          </w:p>
        </w:tc>
      </w:tr>
    </w:tbl>
    <w:p w14:paraId="7761715F" w14:textId="77777777" w:rsidR="00923E88" w:rsidRPr="00777D98" w:rsidRDefault="00923E88" w:rsidP="00923E88">
      <w:pPr>
        <w:rPr>
          <w:rFonts w:ascii="GHEA Grapalat" w:hAnsi="GHEA Grapalat"/>
          <w:sz w:val="24"/>
          <w:szCs w:val="24"/>
          <w:lang w:val="hy-AM"/>
        </w:rPr>
      </w:pPr>
    </w:p>
    <w:p w14:paraId="70474C1C" w14:textId="77777777" w:rsidR="00923E88" w:rsidRPr="00777D98" w:rsidRDefault="00923E88" w:rsidP="00923E88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7A3FBF16" w14:textId="7FB4C7B3" w:rsidR="00923E88" w:rsidRPr="00777D98" w:rsidRDefault="00923E88" w:rsidP="00923E88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sectPr w:rsidR="00923E88" w:rsidRPr="00777D98" w:rsidSect="00A73764">
      <w:pgSz w:w="15840" w:h="12240" w:orient="landscape"/>
      <w:pgMar w:top="72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3" type="#_x0000_t75" style="width:11.2pt;height:11.2pt" o:bullet="t">
        <v:imagedata r:id="rId1" o:title="msoF27D"/>
      </v:shape>
    </w:pict>
  </w:numPicBullet>
  <w:abstractNum w:abstractNumId="0" w15:restartNumberingAfterBreak="0">
    <w:nsid w:val="01EC6BA7"/>
    <w:multiLevelType w:val="hybridMultilevel"/>
    <w:tmpl w:val="52249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52207"/>
    <w:multiLevelType w:val="hybridMultilevel"/>
    <w:tmpl w:val="60F649C8"/>
    <w:lvl w:ilvl="0" w:tplc="0409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" w15:restartNumberingAfterBreak="0">
    <w:nsid w:val="06AE7D1D"/>
    <w:multiLevelType w:val="hybridMultilevel"/>
    <w:tmpl w:val="132CC5C6"/>
    <w:lvl w:ilvl="0" w:tplc="36F6FCFE">
      <w:start w:val="1"/>
      <w:numFmt w:val="bullet"/>
      <w:lvlText w:val="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" w15:restartNumberingAfterBreak="0">
    <w:nsid w:val="080435FE"/>
    <w:multiLevelType w:val="hybridMultilevel"/>
    <w:tmpl w:val="40AC784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813D8"/>
    <w:multiLevelType w:val="hybridMultilevel"/>
    <w:tmpl w:val="E1703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67E26"/>
    <w:multiLevelType w:val="hybridMultilevel"/>
    <w:tmpl w:val="79EA8FF6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A4F26"/>
    <w:multiLevelType w:val="hybridMultilevel"/>
    <w:tmpl w:val="7AD6D434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97F6C"/>
    <w:multiLevelType w:val="hybridMultilevel"/>
    <w:tmpl w:val="57F4858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73CEC"/>
    <w:multiLevelType w:val="hybridMultilevel"/>
    <w:tmpl w:val="D3889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B13E6"/>
    <w:multiLevelType w:val="hybridMultilevel"/>
    <w:tmpl w:val="4990A93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3BFA"/>
    <w:multiLevelType w:val="hybridMultilevel"/>
    <w:tmpl w:val="5CC2E5D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6B2BCE"/>
    <w:multiLevelType w:val="hybridMultilevel"/>
    <w:tmpl w:val="5D225BB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33B73"/>
    <w:multiLevelType w:val="hybridMultilevel"/>
    <w:tmpl w:val="270ED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33687"/>
    <w:multiLevelType w:val="hybridMultilevel"/>
    <w:tmpl w:val="2D44D0B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13384"/>
    <w:multiLevelType w:val="hybridMultilevel"/>
    <w:tmpl w:val="2716F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07256"/>
    <w:multiLevelType w:val="hybridMultilevel"/>
    <w:tmpl w:val="31F055E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22B24"/>
    <w:multiLevelType w:val="hybridMultilevel"/>
    <w:tmpl w:val="94B6B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B6EE6"/>
    <w:multiLevelType w:val="hybridMultilevel"/>
    <w:tmpl w:val="8BD4E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F4F7B"/>
    <w:multiLevelType w:val="hybridMultilevel"/>
    <w:tmpl w:val="B77A446A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87587"/>
    <w:multiLevelType w:val="hybridMultilevel"/>
    <w:tmpl w:val="319A3796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17FB"/>
    <w:multiLevelType w:val="hybridMultilevel"/>
    <w:tmpl w:val="674C3BE8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F36BE"/>
    <w:multiLevelType w:val="hybridMultilevel"/>
    <w:tmpl w:val="A9D4A5DC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56C5A"/>
    <w:multiLevelType w:val="hybridMultilevel"/>
    <w:tmpl w:val="35B6E996"/>
    <w:lvl w:ilvl="0" w:tplc="CDF015F8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196723"/>
    <w:multiLevelType w:val="hybridMultilevel"/>
    <w:tmpl w:val="863AC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E1FEE"/>
    <w:multiLevelType w:val="hybridMultilevel"/>
    <w:tmpl w:val="17404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60587"/>
    <w:multiLevelType w:val="hybridMultilevel"/>
    <w:tmpl w:val="5ECACCCE"/>
    <w:lvl w:ilvl="0" w:tplc="71E4CE5C">
      <w:start w:val="1"/>
      <w:numFmt w:val="bullet"/>
      <w:lvlText w:val="-"/>
      <w:lvlJc w:val="left"/>
      <w:pPr>
        <w:ind w:left="720" w:hanging="360"/>
      </w:pPr>
      <w:rPr>
        <w:rFonts w:ascii="GHEA Grapalat" w:eastAsia="GHEA Grapalat" w:hAnsi="GHEA Grapalat" w:cs="GHEA Grapala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43E66"/>
    <w:multiLevelType w:val="hybridMultilevel"/>
    <w:tmpl w:val="FD1E3072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E4934"/>
    <w:multiLevelType w:val="hybridMultilevel"/>
    <w:tmpl w:val="10E23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17D04"/>
    <w:multiLevelType w:val="hybridMultilevel"/>
    <w:tmpl w:val="C90A314A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32CE8"/>
    <w:multiLevelType w:val="hybridMultilevel"/>
    <w:tmpl w:val="FEEC6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33CC8"/>
    <w:multiLevelType w:val="hybridMultilevel"/>
    <w:tmpl w:val="269443F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33B52"/>
    <w:multiLevelType w:val="hybridMultilevel"/>
    <w:tmpl w:val="96164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40EC8"/>
    <w:multiLevelType w:val="hybridMultilevel"/>
    <w:tmpl w:val="A262311E"/>
    <w:lvl w:ilvl="0" w:tplc="04090005">
      <w:start w:val="1"/>
      <w:numFmt w:val="bullet"/>
      <w:lvlText w:val=""/>
      <w:lvlJc w:val="left"/>
      <w:pPr>
        <w:ind w:left="7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3" w15:restartNumberingAfterBreak="0">
    <w:nsid w:val="73EF6D6E"/>
    <w:multiLevelType w:val="hybridMultilevel"/>
    <w:tmpl w:val="2A22E436"/>
    <w:lvl w:ilvl="0" w:tplc="B7BAC82E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34" w15:restartNumberingAfterBreak="0">
    <w:nsid w:val="743C0406"/>
    <w:multiLevelType w:val="hybridMultilevel"/>
    <w:tmpl w:val="B07E5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20C39"/>
    <w:multiLevelType w:val="hybridMultilevel"/>
    <w:tmpl w:val="A72A7D1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1E10"/>
    <w:multiLevelType w:val="hybridMultilevel"/>
    <w:tmpl w:val="6406A47C"/>
    <w:lvl w:ilvl="0" w:tplc="4D6A5CCA">
      <w:start w:val="1"/>
      <w:numFmt w:val="bullet"/>
      <w:lvlText w:val="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7" w15:restartNumberingAfterBreak="0">
    <w:nsid w:val="7DFB526A"/>
    <w:multiLevelType w:val="hybridMultilevel"/>
    <w:tmpl w:val="FEEC6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0"/>
  </w:num>
  <w:num w:numId="3">
    <w:abstractNumId w:val="5"/>
  </w:num>
  <w:num w:numId="4">
    <w:abstractNumId w:val="36"/>
  </w:num>
  <w:num w:numId="5">
    <w:abstractNumId w:val="21"/>
  </w:num>
  <w:num w:numId="6">
    <w:abstractNumId w:val="31"/>
  </w:num>
  <w:num w:numId="7">
    <w:abstractNumId w:val="17"/>
  </w:num>
  <w:num w:numId="8">
    <w:abstractNumId w:val="11"/>
  </w:num>
  <w:num w:numId="9">
    <w:abstractNumId w:val="26"/>
  </w:num>
  <w:num w:numId="10">
    <w:abstractNumId w:val="7"/>
  </w:num>
  <w:num w:numId="11">
    <w:abstractNumId w:val="29"/>
  </w:num>
  <w:num w:numId="12">
    <w:abstractNumId w:val="19"/>
  </w:num>
  <w:num w:numId="13">
    <w:abstractNumId w:val="4"/>
  </w:num>
  <w:num w:numId="14">
    <w:abstractNumId w:val="33"/>
  </w:num>
  <w:num w:numId="15">
    <w:abstractNumId w:val="10"/>
  </w:num>
  <w:num w:numId="16">
    <w:abstractNumId w:val="32"/>
  </w:num>
  <w:num w:numId="17">
    <w:abstractNumId w:val="2"/>
  </w:num>
  <w:num w:numId="18">
    <w:abstractNumId w:val="34"/>
  </w:num>
  <w:num w:numId="19">
    <w:abstractNumId w:val="12"/>
  </w:num>
  <w:num w:numId="20">
    <w:abstractNumId w:val="8"/>
  </w:num>
  <w:num w:numId="21">
    <w:abstractNumId w:val="23"/>
  </w:num>
  <w:num w:numId="22">
    <w:abstractNumId w:val="14"/>
  </w:num>
  <w:num w:numId="23">
    <w:abstractNumId w:val="35"/>
  </w:num>
  <w:num w:numId="24">
    <w:abstractNumId w:val="22"/>
  </w:num>
  <w:num w:numId="25">
    <w:abstractNumId w:val="15"/>
  </w:num>
  <w:num w:numId="26">
    <w:abstractNumId w:val="6"/>
  </w:num>
  <w:num w:numId="27">
    <w:abstractNumId w:val="18"/>
  </w:num>
  <w:num w:numId="28">
    <w:abstractNumId w:val="28"/>
  </w:num>
  <w:num w:numId="29">
    <w:abstractNumId w:val="13"/>
  </w:num>
  <w:num w:numId="30">
    <w:abstractNumId w:val="9"/>
  </w:num>
  <w:num w:numId="31">
    <w:abstractNumId w:val="3"/>
  </w:num>
  <w:num w:numId="32">
    <w:abstractNumId w:val="30"/>
  </w:num>
  <w:num w:numId="33">
    <w:abstractNumId w:val="0"/>
  </w:num>
  <w:num w:numId="34">
    <w:abstractNumId w:val="24"/>
  </w:num>
  <w:num w:numId="35">
    <w:abstractNumId w:val="16"/>
  </w:num>
  <w:num w:numId="36">
    <w:abstractNumId w:val="25"/>
  </w:num>
  <w:num w:numId="37">
    <w:abstractNumId w:val="2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85"/>
    <w:rsid w:val="00001EFE"/>
    <w:rsid w:val="00012015"/>
    <w:rsid w:val="000403D1"/>
    <w:rsid w:val="00064F6B"/>
    <w:rsid w:val="00071FE9"/>
    <w:rsid w:val="00075753"/>
    <w:rsid w:val="00095025"/>
    <w:rsid w:val="00095451"/>
    <w:rsid w:val="000A5FF8"/>
    <w:rsid w:val="000A776D"/>
    <w:rsid w:val="000B61AF"/>
    <w:rsid w:val="000C184D"/>
    <w:rsid w:val="000F4A51"/>
    <w:rsid w:val="000F4E83"/>
    <w:rsid w:val="000F52F0"/>
    <w:rsid w:val="00103258"/>
    <w:rsid w:val="001219EF"/>
    <w:rsid w:val="00121E38"/>
    <w:rsid w:val="00131E40"/>
    <w:rsid w:val="00136B36"/>
    <w:rsid w:val="00151F9E"/>
    <w:rsid w:val="00166928"/>
    <w:rsid w:val="0017325F"/>
    <w:rsid w:val="00194DDA"/>
    <w:rsid w:val="00196DA1"/>
    <w:rsid w:val="0019767C"/>
    <w:rsid w:val="001A0814"/>
    <w:rsid w:val="001A1FDD"/>
    <w:rsid w:val="001A4317"/>
    <w:rsid w:val="001B0363"/>
    <w:rsid w:val="001B60AC"/>
    <w:rsid w:val="001C136A"/>
    <w:rsid w:val="001D033B"/>
    <w:rsid w:val="001D08DB"/>
    <w:rsid w:val="001D3FF4"/>
    <w:rsid w:val="001D4643"/>
    <w:rsid w:val="001E010D"/>
    <w:rsid w:val="001E534F"/>
    <w:rsid w:val="001E6DAE"/>
    <w:rsid w:val="001F161D"/>
    <w:rsid w:val="002065EC"/>
    <w:rsid w:val="00213920"/>
    <w:rsid w:val="002176FE"/>
    <w:rsid w:val="0022499D"/>
    <w:rsid w:val="00227B90"/>
    <w:rsid w:val="00230C8D"/>
    <w:rsid w:val="00230EE6"/>
    <w:rsid w:val="002367C6"/>
    <w:rsid w:val="00253B7A"/>
    <w:rsid w:val="00260B39"/>
    <w:rsid w:val="002626F9"/>
    <w:rsid w:val="002736FA"/>
    <w:rsid w:val="00273AAE"/>
    <w:rsid w:val="00280CE4"/>
    <w:rsid w:val="00285FC6"/>
    <w:rsid w:val="00290D2F"/>
    <w:rsid w:val="00291285"/>
    <w:rsid w:val="002A401D"/>
    <w:rsid w:val="002B1B4B"/>
    <w:rsid w:val="002B2990"/>
    <w:rsid w:val="002D50C7"/>
    <w:rsid w:val="002D7DD0"/>
    <w:rsid w:val="002E06AD"/>
    <w:rsid w:val="002E7EB1"/>
    <w:rsid w:val="002F0940"/>
    <w:rsid w:val="002F0A70"/>
    <w:rsid w:val="002F42AE"/>
    <w:rsid w:val="00302E61"/>
    <w:rsid w:val="003312E1"/>
    <w:rsid w:val="0033580A"/>
    <w:rsid w:val="0037019E"/>
    <w:rsid w:val="003718AB"/>
    <w:rsid w:val="00385A14"/>
    <w:rsid w:val="00386E1F"/>
    <w:rsid w:val="0038722F"/>
    <w:rsid w:val="00390B6D"/>
    <w:rsid w:val="003A0034"/>
    <w:rsid w:val="003A0609"/>
    <w:rsid w:val="003D3321"/>
    <w:rsid w:val="003D600A"/>
    <w:rsid w:val="003D7D0B"/>
    <w:rsid w:val="004017C0"/>
    <w:rsid w:val="004131EA"/>
    <w:rsid w:val="0042427B"/>
    <w:rsid w:val="00426376"/>
    <w:rsid w:val="004309C3"/>
    <w:rsid w:val="00435243"/>
    <w:rsid w:val="00454E82"/>
    <w:rsid w:val="00461887"/>
    <w:rsid w:val="0047169A"/>
    <w:rsid w:val="00497B7F"/>
    <w:rsid w:val="004A33AB"/>
    <w:rsid w:val="004B5A5F"/>
    <w:rsid w:val="004C5CDA"/>
    <w:rsid w:val="004D5B97"/>
    <w:rsid w:val="004D67D2"/>
    <w:rsid w:val="00503312"/>
    <w:rsid w:val="00507666"/>
    <w:rsid w:val="00507B09"/>
    <w:rsid w:val="00520731"/>
    <w:rsid w:val="005210AB"/>
    <w:rsid w:val="00533914"/>
    <w:rsid w:val="0054018A"/>
    <w:rsid w:val="00543027"/>
    <w:rsid w:val="00544010"/>
    <w:rsid w:val="005471D9"/>
    <w:rsid w:val="00555AB3"/>
    <w:rsid w:val="00557ADF"/>
    <w:rsid w:val="00574AF3"/>
    <w:rsid w:val="005810C1"/>
    <w:rsid w:val="005B7ACB"/>
    <w:rsid w:val="005D35ED"/>
    <w:rsid w:val="005D5A84"/>
    <w:rsid w:val="005D610C"/>
    <w:rsid w:val="005E6B6F"/>
    <w:rsid w:val="00601E42"/>
    <w:rsid w:val="006118AF"/>
    <w:rsid w:val="00614A9B"/>
    <w:rsid w:val="00614F55"/>
    <w:rsid w:val="00621EEA"/>
    <w:rsid w:val="00625364"/>
    <w:rsid w:val="00633074"/>
    <w:rsid w:val="00634039"/>
    <w:rsid w:val="006342BC"/>
    <w:rsid w:val="00643315"/>
    <w:rsid w:val="0064472A"/>
    <w:rsid w:val="00647AE9"/>
    <w:rsid w:val="00652A5E"/>
    <w:rsid w:val="0065381B"/>
    <w:rsid w:val="00656DBB"/>
    <w:rsid w:val="00656EB7"/>
    <w:rsid w:val="00666118"/>
    <w:rsid w:val="00685E3F"/>
    <w:rsid w:val="00691275"/>
    <w:rsid w:val="006A7382"/>
    <w:rsid w:val="006B1B56"/>
    <w:rsid w:val="006C0154"/>
    <w:rsid w:val="006C4E8C"/>
    <w:rsid w:val="006E28D7"/>
    <w:rsid w:val="006F0305"/>
    <w:rsid w:val="006F3CC5"/>
    <w:rsid w:val="00715181"/>
    <w:rsid w:val="00716CE0"/>
    <w:rsid w:val="007207D5"/>
    <w:rsid w:val="00730FF6"/>
    <w:rsid w:val="00742A93"/>
    <w:rsid w:val="00742D00"/>
    <w:rsid w:val="00746C2A"/>
    <w:rsid w:val="00747584"/>
    <w:rsid w:val="0075051A"/>
    <w:rsid w:val="007702A2"/>
    <w:rsid w:val="00771CEC"/>
    <w:rsid w:val="00777D98"/>
    <w:rsid w:val="00781FF9"/>
    <w:rsid w:val="00786F16"/>
    <w:rsid w:val="007C6A0F"/>
    <w:rsid w:val="007E787E"/>
    <w:rsid w:val="008006D6"/>
    <w:rsid w:val="00801C12"/>
    <w:rsid w:val="00802344"/>
    <w:rsid w:val="00811DCC"/>
    <w:rsid w:val="008201C8"/>
    <w:rsid w:val="00823075"/>
    <w:rsid w:val="0082345E"/>
    <w:rsid w:val="008444B7"/>
    <w:rsid w:val="008522B8"/>
    <w:rsid w:val="00852540"/>
    <w:rsid w:val="008674BC"/>
    <w:rsid w:val="00874562"/>
    <w:rsid w:val="00896FB1"/>
    <w:rsid w:val="00897E90"/>
    <w:rsid w:val="008A59CC"/>
    <w:rsid w:val="008A7251"/>
    <w:rsid w:val="008B5D62"/>
    <w:rsid w:val="008C1E75"/>
    <w:rsid w:val="008E0FFA"/>
    <w:rsid w:val="008F5C3F"/>
    <w:rsid w:val="00900E89"/>
    <w:rsid w:val="00912F20"/>
    <w:rsid w:val="009204E7"/>
    <w:rsid w:val="00923963"/>
    <w:rsid w:val="00923E88"/>
    <w:rsid w:val="00941F7E"/>
    <w:rsid w:val="0094371A"/>
    <w:rsid w:val="009536E0"/>
    <w:rsid w:val="00955900"/>
    <w:rsid w:val="00955A5E"/>
    <w:rsid w:val="0095607D"/>
    <w:rsid w:val="0095623C"/>
    <w:rsid w:val="009653AC"/>
    <w:rsid w:val="00976A28"/>
    <w:rsid w:val="0098059E"/>
    <w:rsid w:val="009C163D"/>
    <w:rsid w:val="009C275E"/>
    <w:rsid w:val="009D2C2F"/>
    <w:rsid w:val="009D6EBD"/>
    <w:rsid w:val="009E32AF"/>
    <w:rsid w:val="009E52A2"/>
    <w:rsid w:val="009F5796"/>
    <w:rsid w:val="00A14764"/>
    <w:rsid w:val="00A26F0E"/>
    <w:rsid w:val="00A37DC3"/>
    <w:rsid w:val="00A42D6B"/>
    <w:rsid w:val="00A4304C"/>
    <w:rsid w:val="00A436C9"/>
    <w:rsid w:val="00A660A0"/>
    <w:rsid w:val="00A73764"/>
    <w:rsid w:val="00A87E8C"/>
    <w:rsid w:val="00AD4441"/>
    <w:rsid w:val="00AF4DCA"/>
    <w:rsid w:val="00AF55A5"/>
    <w:rsid w:val="00B06B55"/>
    <w:rsid w:val="00B13387"/>
    <w:rsid w:val="00B4226F"/>
    <w:rsid w:val="00B50ABA"/>
    <w:rsid w:val="00B64D0F"/>
    <w:rsid w:val="00B70D1C"/>
    <w:rsid w:val="00B77787"/>
    <w:rsid w:val="00B81950"/>
    <w:rsid w:val="00B922D6"/>
    <w:rsid w:val="00BC60DB"/>
    <w:rsid w:val="00BD1034"/>
    <w:rsid w:val="00BE0C61"/>
    <w:rsid w:val="00BE1CE8"/>
    <w:rsid w:val="00BE2DFC"/>
    <w:rsid w:val="00BF4AF5"/>
    <w:rsid w:val="00C00393"/>
    <w:rsid w:val="00C2481C"/>
    <w:rsid w:val="00C33280"/>
    <w:rsid w:val="00C51D94"/>
    <w:rsid w:val="00C65553"/>
    <w:rsid w:val="00C65E54"/>
    <w:rsid w:val="00C66E37"/>
    <w:rsid w:val="00C756CA"/>
    <w:rsid w:val="00C91FF1"/>
    <w:rsid w:val="00CA2D3A"/>
    <w:rsid w:val="00CC22FB"/>
    <w:rsid w:val="00CC39BF"/>
    <w:rsid w:val="00CC678E"/>
    <w:rsid w:val="00CD6D88"/>
    <w:rsid w:val="00CE3903"/>
    <w:rsid w:val="00D02C4D"/>
    <w:rsid w:val="00D0630D"/>
    <w:rsid w:val="00D148DD"/>
    <w:rsid w:val="00D253FF"/>
    <w:rsid w:val="00D25ACE"/>
    <w:rsid w:val="00D347F6"/>
    <w:rsid w:val="00D4378B"/>
    <w:rsid w:val="00D57664"/>
    <w:rsid w:val="00D70297"/>
    <w:rsid w:val="00D95BFA"/>
    <w:rsid w:val="00DA1DEF"/>
    <w:rsid w:val="00DB255B"/>
    <w:rsid w:val="00DB59FF"/>
    <w:rsid w:val="00DB7BDD"/>
    <w:rsid w:val="00DC4209"/>
    <w:rsid w:val="00DD7FBD"/>
    <w:rsid w:val="00DE191B"/>
    <w:rsid w:val="00DE7A99"/>
    <w:rsid w:val="00E021AB"/>
    <w:rsid w:val="00E03568"/>
    <w:rsid w:val="00E11021"/>
    <w:rsid w:val="00E1423B"/>
    <w:rsid w:val="00E326B5"/>
    <w:rsid w:val="00E34A39"/>
    <w:rsid w:val="00E41A93"/>
    <w:rsid w:val="00E42160"/>
    <w:rsid w:val="00E4236E"/>
    <w:rsid w:val="00E50DF0"/>
    <w:rsid w:val="00E55D0C"/>
    <w:rsid w:val="00E5691F"/>
    <w:rsid w:val="00E63FE5"/>
    <w:rsid w:val="00E66FEA"/>
    <w:rsid w:val="00E67900"/>
    <w:rsid w:val="00E813D9"/>
    <w:rsid w:val="00E83304"/>
    <w:rsid w:val="00EA2831"/>
    <w:rsid w:val="00EB00AB"/>
    <w:rsid w:val="00EC6093"/>
    <w:rsid w:val="00ED1518"/>
    <w:rsid w:val="00EE6ED2"/>
    <w:rsid w:val="00F127B2"/>
    <w:rsid w:val="00F35B51"/>
    <w:rsid w:val="00F43B71"/>
    <w:rsid w:val="00F71AEB"/>
    <w:rsid w:val="00F74770"/>
    <w:rsid w:val="00F8339B"/>
    <w:rsid w:val="00F856D3"/>
    <w:rsid w:val="00F94F45"/>
    <w:rsid w:val="00F978A0"/>
    <w:rsid w:val="00FA0A70"/>
    <w:rsid w:val="00FA1BD5"/>
    <w:rsid w:val="00FB16AE"/>
    <w:rsid w:val="00FB2853"/>
    <w:rsid w:val="00FB32B6"/>
    <w:rsid w:val="00FB5832"/>
    <w:rsid w:val="00FC3B40"/>
    <w:rsid w:val="00FF0424"/>
    <w:rsid w:val="00FF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7564A"/>
  <w15:chartTrackingRefBased/>
  <w15:docId w15:val="{8CE98AB1-363E-4536-87F6-4EC772D9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D6D8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D6D88"/>
  </w:style>
  <w:style w:type="table" w:styleId="TableGrid">
    <w:name w:val="Table Grid"/>
    <w:basedOn w:val="TableNormal"/>
    <w:uiPriority w:val="39"/>
    <w:rsid w:val="00CD6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77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7787"/>
    <w:pPr>
      <w:spacing w:line="240" w:lineRule="auto"/>
    </w:pPr>
    <w:rPr>
      <w:rFonts w:ascii="Calibri" w:eastAsia="Calibri" w:hAnsi="Calibri" w:cs="Calibri"/>
      <w:sz w:val="20"/>
      <w:szCs w:val="20"/>
      <w:lang w:val="hy-AM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7787"/>
    <w:rPr>
      <w:rFonts w:ascii="Calibri" w:eastAsia="Calibri" w:hAnsi="Calibri" w:cs="Calibri"/>
      <w:sz w:val="20"/>
      <w:szCs w:val="20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78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83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61"/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61"/>
    <w:rPr>
      <w:rFonts w:ascii="Calibri" w:eastAsia="Calibri" w:hAnsi="Calibri" w:cs="Calibri"/>
      <w:b/>
      <w:bCs/>
      <w:sz w:val="20"/>
      <w:szCs w:val="20"/>
      <w:lang w:val="hy-AM"/>
    </w:rPr>
  </w:style>
  <w:style w:type="paragraph" w:styleId="Revision">
    <w:name w:val="Revision"/>
    <w:hidden/>
    <w:uiPriority w:val="99"/>
    <w:semiHidden/>
    <w:rsid w:val="00656E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Word_Document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63C28-6E1D-48E0-ADB7-730888080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28</Pages>
  <Words>3836</Words>
  <Characters>21868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Galstyan</dc:creator>
  <cp:keywords/>
  <dc:description/>
  <cp:lastModifiedBy>Armine Galustyan</cp:lastModifiedBy>
  <cp:revision>45</cp:revision>
  <cp:lastPrinted>2024-01-25T06:28:00Z</cp:lastPrinted>
  <dcterms:created xsi:type="dcterms:W3CDTF">2024-11-06T08:24:00Z</dcterms:created>
  <dcterms:modified xsi:type="dcterms:W3CDTF">2024-11-21T15:44:00Z</dcterms:modified>
</cp:coreProperties>
</file>