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ինտերնետ կապի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ինտերնետ կապի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ինտերնետ կապի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ինտերնետ կապի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/Աջափնյակ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/Ավան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/Արաբկիր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/Դավթաշեն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/Էրեբունի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/Կենտրոն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/Մալաթիա-Սեբաստիա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 Նորք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/Նորք Մարաշ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/Նուբարաշեն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/Շենգավիթ վարչական շրջան/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/Քանաքեռ-Զեյթուն վարչական շրջան/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3.57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414.58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12:30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ԵՔ-ԷԱՃԾՁԲ-25/10</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 տոկոսի չափով՝ 1-ին, 2-րդ, 10-րդ, 12-րդ չափաբաժինների մասով , 1 (մեկ) տոկոսի չափով՝ 11-րդ չափաբաժնի մասով, 3 (երեք) տոկոսի չափով՝ 3-րդ, 4-րդ, 6-րդ, 7-րդ, 9-րդ չափաբաժինների մասով, իսկ 5-րդ և 8-րդ չափաբաժինների մասով՝ 15 (տասնհինգ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 տոկոսի չափով՝ 1-ին, 2-րդ, 10-րդ, 12-րդ չափաբաժինների մասով , 0.1 (զրո ամբողջ մեկ տասնորդական) տոկոսի չափով՝ 11-րդ չափաբաժնի մասով, 0.18 (զրո ամբողջ տասնութ հարյուրերորդական) տոկոսի չափով՝ 3-րդ, 4-րդ, 5-րդ, 6-րդ, 7-րդ, 9-րդ չափաբաժինների մասով, իսկ 8-րդ չափաբաժնի մասով՝ 0.15 (զրո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Պատվիրատուի իրավունքներն ու պարտականությունները ՀՀ օրենսդրությամբ սահմանված կարգով յուրաքանչյուր չափաբաժնի մասով իրականացնում է համապատասխան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հեռախոսակապի բոլոր օպերատորների հետ համակցման ապահովում
Անհրաժեշտության դեպքում Ինտերնետ պրոտոկոլով աշխատող այլ ծառայությունների տրամադրում /VoiP, IPTV և այլն/
Անհրաժեշտության դեպքում` օպտիկամարաթելքային կապուղու անցկացում մինչև օգտվողի նշված վայրը
3. Կենտրոնական հանգույցի և օպերատորի հանգույցի միջև արագագործություն սիմետւրիկ, երկկողմանի
1000 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համարվուն Ինտերնետ հասանելիության բացակայությունը՝  յուրաքանչյուր խափանման դեպքում 60 րոպեից ավել ժամկետով:
Մեկ ամսվա ընթացքում Ինտերնետ հասանելիությունը չպետք է խափանվի ոչ ավելի քան 90 րոպե ժամանակով:Սույն դրույթի իմաստով Ինտերնետ հասանելիության խափանումների ժամանակը հաշվարկվում է որպես մեկ ամսվա ընթացքում Ինտերնետ հասանելիության բոլոր խափանումների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ուսումնասիրության ապահովում
Պահանջվող քանակով Այփի համարների տրամադրում
Անհրաժեշտության դեպքում անհրաժեշտ համատեղելի հեռահաղորդակցման սարքավորումների տրամադրում
Անհրաժեշտության դեպքում` հակավիրուսային ծրագրային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Ինտերնետի բաշխումը ենթակառուցվածքներին (13 կետ) ապահովել կենտրոնական հանգույցից (Երևան, Արգիշտի 1)
Պատվիատուի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մասնագետին (կոնտակտային  անձ) միջոցով:
Առաջացած թերությունների վերացում 2 ժամվա ընթացքում:
7.  Հայաստանի Հանրապետության կառավարության 20 հոկտեմբերի 2016թվականի N 1069 -Ն  որոշման համաձայն
1. Օպերատորը պետք է ապահովի ««ծառայության ժխտում/բաշխված  ծառայությունների ժխտումե (ԴՈՍ/ԴԴՈՍ(DOS/DDoS) (այսուհետև՝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2) ԹիՍիՓի (TCP) արձանագրություն՝ ԹիՍիՓի Սին (TCP SYN)-հարձակում ՍիՆ (SYN) փաթեթների գերբեռնման միջոցով, ոչ լեգիտիմ դրոշներով կոբինացիա, հարձակում պատուհանի չափսի վրա, հարձակում սեսիայի վրա.
3) ԷյչԹիԹիՓի (HTTP) արձանագրություն՝ դանդաղ սեսիաներ, ԷսԷսԷլ (SSL) հարձակումներ, ԷյչԹիԹիՓիԳԵԹ/ 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 / 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/Ավան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ԹիՍիՓի/ԱյՓյ արձանագրությամբ հեռահաղորդակցության ծառայությունների ապահովում։
1․ Հեռահաղորդակցության ծառայության տեսակը՝ Առանձնացված օպտիկական կապուղիով։
2. Հեռահաղորդակցության ծառայության ապահովման նախապայմանները՝
2․1 Անհրաժեշտ ծրագրային փաթեթների կարգաբերում,
2․2 E.164 երաշխավորագրով իրեն հատկացված շարքից հեռախոսահամարների տրամադրում, ՀՀ   հեռախոսակապի բոլոր օպերատորների հետ համակցման ապահովում: 
2․3 Անհրաժեշտության դեպքում Ինտերնետ պրոտոկոլով աշխատող այլ ծառայությունների տրամադրում /VoiP, IPTV և այլն/:
2․4 Անհրաժեշտության դեպքում` օպտիկամանրաթելքային կապուղու անցկացում մինչև օգտվողի նշված վայրը:
3. Կենտրոնական հանգույցի և օպերատորի հանգույցի միջև արագագործություն սիմետրիկ, երկկողմանի՝ 1000 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5․1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 ժամկետով:
5․2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6․1 Ցանցային անվտանգության սերտիֆիկացված մասնագետների կողմից ցանցի աշխատանքի    վերլուծության ապահովում:
6․2 Կապի որակի առցանց պարբերական ուսումնասիրության ապահովում:
6․3 Պահանջվող քանակով Այփի համարների տրամադրում:
6․4 Անհրաժեշտության դեպքում անհրաժեշտ համատեղելի հեռահաղորդակցման սարքավորումների տրամադրում:
6․5 Անհրաժեշտության դեպքում հակավիրուսային ծրագրային ապահովման տեղադրում վճարովի հիմունքներով:
6․6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6․7 Ինտերնետի բաշխումը ենթակառուցվածքներին (13 կետ) ապահովել կենտրոնական հանգույցից (Երևան, Արգիշտի 1):
6․8 Պատվիատուի պահանջով բոլոր կետերում ցանկացած տիպի ինտերնետի բաշխում վիրտուալ ցանցով (OSI երկրորդ մակարդակ):
6․9 Շուրջօրյա տեխնիկական սպասարկման ապահովում կցված մասնագետին (կոնտակտային  անձ) միջոցով:
6․10 Առաջացած թերությունների վերացում 2 ժամվա ընթացքում:
7. Հայաստանի Հանրապետության կառավարության 20 հոկտեմբերի 2016 թվականի N 1069-Ն որոշման համաձայն։
7․1 Օպերատորը պետք է ապահովի ծառայության ժխտում/բաշխված  ծառայությունների ժխտում  (ԴՈՍ/ԴԴՈՍ(DOS/DDoS) (այսուհետև՝ «ԴՈՍ») հարձակումներից պաշտպանված ինտերնետ կապ:
7․2 «ԴՈՍ» հարձակումներից պաշտպանության տեխնիկական նվազագույն պահանջներն են՝
ա)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բ) ԹիՍիՓի (TCP) արձանագրություն՝ ԹիՍիՓի Սին (TCP SYN)-հարձակում ՍիՆ (SYN) փաթեթների գերբեռնման միջոցով, ոչ լեգիտիմ դրոշներով կոբինացիա, հարձակում պատուհանի չափսի վրա, հարձակում սեսիայի վրա.
գ) ԷյչԹիԹիՓի (HTTP) արձանագրություն՝ դանդաղ սեսիաներ, ԷսԷսԷլ (SSL) հարձակումներ, ԷյչԹիԹիՓիԳԵԹ/ ՓՈՍՏ ՅուԱռԷլ ֆլուդ (HTTP GET/POST URL flood).
դ) ԴիԷնԷս (DNS) արձանագրություն՝ Քեշ Փոյզընինգ, ԴիԷնԷս ֆլուդ (Cache Poisoning, DNS flood), ավելացող ուժգնությամբ հարձակումներ.
ե) ՅուԴիՓի/ԱյՍիԵՄՓի (UDP/ICMP) արձանագրություն՝ ֆլուդ (flood).
զ) ԱյՓԻ / ԹիՍիՓի/ՅուԴիՓի (IP/TCP/UDP) արձանագրություն՝ ֆրագմենտավորում.
է)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1.Հեռահաղորդակցության ծառայության  տեսակը
Առանձնացված օպտիկական կապուղիով
2.Հեռահաղորդակցության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հեռխոսասակապի բոլոր օպերատորների հետ համակցման ապահովում
Անհրաժեշտության դեպքում` օպտիկամարաթելքային կապուղու անցկացում մինչև օգտվողի նշված վայրը
3. Կենտրոնական հանգույցի և օպերատորի հանգույցի միջև արագագործություն սիմմետրիկ, երկկողմանի
1000 Մբիթ/վրկ
4. Ինտերնետ հասանլիության ապահովում, երաշխավորված 1:1 օգտագործման գործակցով, սիմմետրիկ,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Պատվիրատուի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 (կոնտակտային անձ) միջոցով:
Առաջացած թերությունների վերացում 2 ժամվա ընթացքում:
7.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Ծառայությունը մատուցելուց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 Հեռահաղորդակցության ծառայության  տեսակը-առանձնացված օպտիկական կապուղիով 
2. Հեռահաղորդակցության ծառայության  ապահովման նախապայմանները-անհրաժեշտ ծրագրային փաթեթների կարգաբերում, E.164 երաշխավորգրով իրեն հատկացված  շարքից հեռախոսահամարների տրամադրում, ՀՀ հեռխոսասակապի բոլոր օպերատորների հետ համակցման ապահովում, Անհրաժեշտության դեպքում Ինտերնետ պրոտոկոլով աշխատող այլ ծառայությունների տրամադրում (VoIP, IPTV , և այլն),  Անհրաժեշտության դեպքում` օպտիկամարաթելքային կապուղու անցկացում մինչև օգտվողի նշված վայրը  
3. Կենտրոնական հանգույցի և օպերատորի հանգույցի միջև արագագարործություն սիմմետրիկ, երկկողմանի-1000 Մբիթ/վրկ
4. Ինտերնետ հասանլիության ապահովում, երաշխավորված 1:1 օգտագործման գործակցով, սիմմետրիկ, երկկողմանի-10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7. Շուրջօրյա տեխնիկական սպասարկման ապահովում  կցված մասնագետի (կոնտակտային անձ) միջոցով:
8. Առաջացած թերությունների վերացում 2 ժամվա ընթացքում: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/Էրեբունի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 Հեռահաղորդակցության ծառայության  տեսակը-առանձնացված օպտիկական կապուղիով 
2. Հեռահաղորդակցության ծառայության  ապահովման նախապայմանները-անհրաժեշտ ծրագրային փաթեթների կարգաբերում, E.164 երաշխավորգրով իրեն հատկացված  շարքից հեռախոսահամարների տրամադրում, ՀՀ հեռխոսասակապի բոլոր օպերատորների հետ համակցման ապահովում, Անհրաժեշտության դեպքում Ինտերնետ պրոտոկոլով աշխատող այլ ծառայությունների տրամադրում (VoIP, IPTV , և այլն),  Անհրաժեշտության դեպքում` օպտիկամարաթելքային կապուղու անցկացում մինչև օգտվողի նշված վայրը
3. Կենտրոնական հանգույցի և օպերատորի հանգույցի միջև արագագարործություն սիմմետրիկ, երկկողմանի-1000 Մբիթ/վրկ
4. Ինտերնետ հասանլիության ապահովում, երաշխավորված 1:1 օգտագործման գործակցով, սիմմետրիկ, երկկողմանի-10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7. Շուրջօրյա տեխնիկական սպասարկման ապահովում  կցված մասնագետի (կոնտակտային անձ) միջոցով:
8. Առաջացած թերությունների վերացում 2 ժամվա ընթացքում: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ցանցի մուտքի ապահովման ծառայություններ 1․ ․Հեռահաղորդակցության ծառայության տեսակը՝   Առանձնացված օպտիկական կապուղիով։  2    Հեռահաղորդակցության ծառայության ապահովման նախապայմանները՝  2․1   Անհրաժեշտ ծրագրային փաթեթների կարգաբերում,  2․2     E.164 երաշխավորագրով իրեն հատկացված շարքից հեռախոսահամարների տրամադրում,            ՀՀ   հեռախոսակապի բոլոր օպերատորների հետ համակցման ապահովում:                 2․3   Անհրաժեշտության դեպքում Ինտերնետ պրոտոկոլով աշխատող այլ ծառայությունների         տրամադրում /VoiP, IPTV և այլն/: 2․4    Անհրաժեշտության դեպքում` օպտիկամանրաթելքային կապուղու անցկացում մինչև օգտվողի նշված վայրը: 3. Կենտրոնական հանգույցի և օպերատորի հանգույցի միջև արագագործություն սիմետրիկ,     երկկողմանի՝       1000Մբիթ/վրկ: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 5․1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 ժամկետով: 5․2   Մեկ ամսվա ընթացքում Ինտերնետ հասանելիությունը չպետք է խափանվի ոչ ավելի քան 90         րոպե   ժամանակով:Սույն դրույթի իմաստով Ինտերնետ հասանելիության խափանումների ժամանակը        հաշվարկվում է որպես մեկ ամսվա ընթացքում Ինտերնետ հասանելիության բոլոր         խափանումների    ժամկետների  հանրագումար: 6. Այլ պահանջներ՝ 6․1 Ցանցային անվտանգության սերտիֆիկացված մասնագետների կողմից ցանցի       աշխատանքի    վերլուծության ապահովում: 6․2    Կապի որակի առցանց պարբերական ուսումնասիրության ապահովում: 6․3   Պահանջվող քանակով Այփի համարների տրամադրում: 6․4   Անհրաժեշտության դեպքում անհրաժեշտ համատեղելի հեռահաղորդակցման         սարքավորումների  տրամադրում: 6․5  Անհրաժեշտության դեպքում` հակավիրուսային ծրագրային: 6․6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6․7  Ինտերնետի բաշխումը ենթակառուցվածքներին (13 կետ) ապահովել կենտրոնական հանգույցից       ( Երևան, Արգիշտի 1): 6․8   Պատվիատուի պահանջով բոլոր կետերում ցանկացած տիպի ինտերնետի բաշխում վիրտուալ ցանցով       (OSI երկրորդ մակարդակ) : 6․9  Շուրջօրյա տեխնիկական սպասարկման ապահովում կցված մասնագետին        (կոնտակտային  անձ) միջոցով: 6․10  Հայտնաբերված թերությունների վերացում 2 ժամվա ընթացքում:  7.  Հայաստանի Հանրապետության կառավարության 20 հոկտեմբերի 2016թվականի        N 1069 -Ն  որոշման համաձայն։ 7․1.  Օպերատորը պետք է ապահովի ««ծառայության ժխտում/բաշխված  ծառայությունների        ժխտում  (ԴՈՍ/ԴԴՈՍ(DOS/DDoS) (այսուհետև՝ ««ԴՈՍ»») հարձակումներից պաշտպանված        ինտերնետ կապ: 7․  2. ««ԴՈՍ»» հարձակումներից պաշտպանության տեխնիկական նվազագույն պահանջներն են՝  ա)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բ) ԹիՍիՓի (TCP) արձանագրություն՝ ԹիՍիՓի Սին (TCP SYN)-հարձակում ՍիՆ (SYN) փաթեթների      գերբեռնման միջոցով, ոչ լեգիտիմ դրոշներով կոբինացիա, հարձակում պատուհանի չափսի վրա,       հարձակում սեսիայի վրա.  գ) ԷյչԹիԹիՓի (HTTP) արձանագրություն՝ դանդաղ սեսիաներ, ԷսԷսԷլ (SSL) հարձակումներ,       ԷյչԹիԹիՓիԳԵԹ/ ՓՈՍՏ ՅուԱռԷլ ֆլուդ (HTTP GET/POST URL flood).  դ) ԴիԷնԷս (DNS) արձանագրություն՝ Քեշ Փոյզընինգ, ԴիԷնԷս ֆլուդ (Cache Poisoning, DNS flood),      ավելացող ուժգնությամբ հարձակումներ.  ե) ՅուԴիՓի/ԱյՍիԵՄՓի (UDP/ICMP) արձանագրություն՝ ֆլուդ (flood).  զ) ԱյՓԻ / ԹիՍիՓի/ՅուԴիՓի (IP/TCP/UDP) արձանագրություն՝ ֆրագմենտավորում.  է)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հեռախոսակապի բոլոր օպերատորների հետ համակցման ապահովում
Անհրաժեշտության դեպքում Ինտերնետ պրոտոկոլով աշխատող այլ ծառայությունների տրամադրում /VoiP, IPTV և այլն/
Անհրաժեշտության դեպքում` օպտիկամարաթելքային կապուղու անցկացում մինչև օգտվողի նշված վայրը
3. Կենտրոնական հանգույցի և օպերատորի հանգույցի միջև արագագործություն սիմետւրիկ, երկկողմանի
1000 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համարվուն Ինտերնետ հասանելիության բացակայությունը՝  յուրաքանչյուր խափանման դեպքում 60 րոպեից ավել ժամկետով:
Մեկ ամսվա ընթացքում Ինտերնետ հասանելիությունը չպետք է խափանվի ոչ ավելի քան 90 րոպե ժամանակով:Սույն դրույթի իմաստով Ինտերնետ հասանելիության խափանումների ժամանակը հաշվարկվում է որպես մեկ ամսվա ընթացքում Ինտերնետ հասանելիության բոլոր խափանումների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ուսումնասիրության ապահովում
Պահանջվող քանակով Այփի համարների տրամադրում
Անհրաժեշտության դեպքում անհրաժեշտ համատեղելի հեռահաղորդակցման սարքավորումների տրամադրում
Անհրաժեշտության դեպքում` հակավիրուսային ծրագրային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Ինտերնետի բաշխումը ենթակառուցվածքներին (13 կետ) ապահովել կենտրոնական հանգույցից ( Երևան, Արգիշտի 1)
Պատվիատուի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մասնագետին (կոնտակտային  անձ) միջոցով:
Առաջացած թերությունների վերացում 2 ժամվա ընթացքում:
7.  Հայաստանի Հանրապետության կառավարության 20 հոկտեմբերի 2016թվականի N 1069 -Ն  որոշման համաձայն
1. Օպերատորը պետք է ապահովի ««ծառայության ժխտում/բաշխված  ծառայությունների ժխտումե (ԴՈՍ/ԴԴՈՍ(DOS/DDoS) (այսուհետև՝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2) ԹիՍիՓի (TCP) արձանագրություն՝ ԹիՍիՓի Սին (TCP SYN)-հարձակում ՍիՆ (SYN) փաթեթների գերբեռնման միջոցով, ոչ լեգիտիմ դրոշներով կոբինացիա, հարձակում պատուհանի չափսի վրա, հարձակում սեսիայի վրա.
3) ԷյչԹիԹիՓի (HTTP) արձանագրություն՝ դանդաղ սեսիաներ, ԷսԷսԷլ (SSL) հարձակումներ, ԷյչԹիԹիՓիԳԵԹ/ 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 / 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հեռխոսասակապի բոլոր օպերատորների հետ համակցման ապահովում
Անհրաժեշտության դեպքում` օպտիկամարաթելքային կապուղու անցկացում մինչև օգտվողի նշված վայրը
3	Կենտրոնական հանգույցի և օպերատորի հանգույցի միջև արագագործություն սիմմետրիկ, երկկողմանի
1000 Մբիթ/վրկ
4 Ինտերնետ հասանլիության ապահովում, երաշխավորված 1:1 օգտագործման գործակցով, սիմմետրիկ,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 (կոնտակտային անձ) միջոցով:
Առաջացած թերությունների վերացում 2 ժամվա ընթացքում:
7.Հայաստանի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/Նորք Մարաշ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 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երաշխավորգրով իրեն հատկացված  շարքից հեռախոսահամարների տրամադրում, ՀՀ հեռխոսասակապի բոլոր օպերատորների հետ համակցման ապահովում
Անհրաժեշտության դեպքում Ինտերնետ պրոտոկոլով աշխատող այլ ծառայությունների տրամադրում (VoIP, IPTV , և այլն)
Անհրաժեշտության դեպքում` օպտիկամարաթելքային կապուղու անցկացում մինչև օգտվողի նշված վայրը
3. Կենտրոնական հանգույցի և օպերատորի հանգույցի միջև արագագարործություն սիմմետրիկ, երկկողմանի
1000 Մբիթ/վրկ
4. Ինտերնետ հասանլիության ապահովում, երաշխավորված 1:1 օգտագործման գործակցով, սիմմետրիկ,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 (կոնտակտային անձ) միջոցով:
Առաջացած թերությունների վերացում 2 ժամվա ընթացքում:
7.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․Հեռահաղորդակցության ծառայության տեսակը՝   Առանձնացված օպտիկական կապուղիով։
 2    Հեռահաղորդակցության ծառայության ապահովման նախապայմանները՝
 2․1   Անհրաժեշտ ծրագրային փաթեթների կարգաբերում,
 2․2     E.164 երաշխավորագրով իրեն հատկացված շարքից հեռախոսահամարների տրամադրում, 
          ՀՀ   հեռախոսակապի բոլոր օպերատորների հետ համակցման ապահովում:               
 2․3   Անհրաժեշտության դեպքում Ինտերնետ պրոտոկոլով աշխատող այլ ծառայությունների 
       տրամադրում /VoiP, IPTV և այլն/:
2․4    Անհրաժեշտության դեպքում` օպտիկամանրաթելքային կապուղու անցկացում մինչև օգտվողի նշված վայրը:
3. Կենտրոնական հանգույցի և օպերատորի հանգույցի միջև արագագործություն սիմետրիկ,
    երկկողմանի՝       1000Մբիթ/վրկ:
4. Ինտերնետ հասանելիության ապահովում, երաշխավորված 1:1 օգտագործման գործակցով, 
    սիմետրիկ երկկողմանի՝   
    10  Մբիթ/վրկ առնվազն, հապաղումը չպետք է գերազանցի 220 մվրկ  երկու ուղղություններով: 
5    Որակի պահանջներ ՝
5․1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 ժամկետով:
5․2   Մեկ ամսվա ընթացքում Ինտերնետ հասանելիությունը չպետք է խափանվի ոչ ավելի քան 90 
       րոպե   ժամանակով:Սույն դրույթի իմաստով Ինտերնետ հասանելիության խափանումների ժամանակը
       հաշվարկվում է որպես մեկ ամսվա ընթացքում Ինտերնետ հասանելիության բոլոր 
       խափանումների    ժամկետների  հանրագումար:
6. Այլ պահանջներ՝
6․1 Ցանցային անվտանգության սերտիֆիկացված մասնագետների կողմից ցանցի 
     աշխատանքի    վերլուծության ապահովում:
6․2    Կապի որակի առցանց պարբերական ուսումնասիրության ապահովում:
6․3   Պահանջվող քանակով Այփի համարների տրամադրում:
6․4   Անհրաժեշտության դեպքում անհրաժեշտ համատեղելի հեռահաղորդակցման 
       սարքավորումների  տրամադրում:
6․5  Անհրաժեշտության դեպքում` հակավիրուսային ծրագրային:
6․6  Պատվիրատուի պահանջով DPRS (Dual Path Redundant Service, կրկնակի լայնությամբ 
      վերջին  մղոնի միացման ծառայություն)` պրեմիում կարգի տվյալների հաղորդման 
      ծառայություն, որը  նախատեսվում է երկու անկախ մալուխային լարանցումներով ցանցին 
      միացում` ապահովելով կապի անընդհատություն 14 կետերում գտնվող քաղաքապետարանի 
      վարչական շենքում:
6․7  Ինտերնետի բաշխումը ենթակառուցվածքներին (13 կետ) ապահովել կենտրոնական հանգույցից
      ( Երևան, Արգիշտի 1):
6․8   Պատվիատուի պահանջով բոլոր կետերում ցանկացած տիպի ինտերնետի բաշխում վիրտուալ ցանցով
      (OSI երկրորդ մակարդակ) :
6․9  Շուրջօրյա տեխնիկական սպասարկման ապահովում կցված մասնագետին 
      (կոնտակտային  անձ) միջոցով:
6․10  Հայտնաբերված թերությունների վերացում 2 ժամվա ընթացքում:
 7.  Հայաստանի Հանրապետության կառավարության 20 հոկտեմբերի 2016թվականի 
      N 1069 -Ն  որոշման համաձայն։
7․1.  Օպերատորը պետք է ապահովի ««ծառայության ժխտում/բաշխված  ծառայությունների
       ժխտում  (ԴՈՍ/ԴԴՈՍ(DOS/DDoS) (այսուհետև՝ ««ԴՈՍ»») հարձակումներից պաշտպանված
       ինտերնետ կապ:
7․  2. ««ԴՈՍ»» հարձակումներից պաշտպանության տեխնիկական նվազագույն պահանջներն են՝ 
ա) պետական մարմինների բոլոր տեղեկատվական համակարգերը պետք է պաշտպանված լինեն
     մեկ և մի քանի    հանրային և մասնավոր ԱյՓի (IP) հասցեներից իրականացվող հարձակումներից.
 բ) ԹիՍիՓի (TCP) արձանագրություն՝ ԹիՍիՓի Սին (TCP SYN)-հարձակում ՍիՆ (SYN) փաթեթների
     գերբեռնման միջոցով, ոչ լեգիտիմ դրոշներով կոբինացիա, հարձակում պատուհանի չափսի վրա, 
     հարձակում սեսիայի վրա.
 գ) ԷյչԹիԹիՓի (HTTP) արձանագրություն՝ դանդաղ սեսիաներ, ԷսԷսԷլ (SSL) հարձակումներ, 
     ԷյչԹիԹիՓիԳԵԹ/ ՓՈՍՏ ՅուԱռԷլ ֆլուդ (HTTP GET/POST URL flood).
 դ) ԴիԷնԷս (DNS) արձանագրություն՝ Քեշ Փոյզընինգ, ԴիԷնԷս ֆլուդ (Cache Poisoning, DNS flood),
     ավելացող ուժգնությամբ հարձակումներ.
 ե) ՅուԴիՓի/ԱյՍիԵՄՓի (UDP/ICMP) արձանագրություն՝ ֆլուդ (flood).
 զ) ԱյՓԻ / ԹիՍիՓի/ՅուԴիՓի (IP/TCP/UDP) արձանագրություն՝ ֆրագմենտավորում.
 է) հետագայում հայտնաբերվող նոր մեխանիզմներով ««ԴՈՍ»» հարձակումներ: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/Շենգավիթ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1.Հեռահաղորդակցության ծառայության տեսակը - Առանձնացված օպտիկական կապուղիով:
2.Հեռահաղորդակցության ծառայության ապահովման նախապայմանները.
 - Անհրաժեշտ ծրագրային փաթեթների կարգաբերում,
- E.164 երաշխավորագրով իրեն հատկացված շարքից հեռախոսահամարների տրամադրում, ՀՀ հեռախոսակապի բոլոր օպերատորների հետ համակցման ապահովում,
- Անհրաժեշտության դեպքում Ինտերնետ պրոտոկոլով աշխատող այլ ծառայությունների տրամադրում (VoIP, IPTV և այլն),
- Անհրաժեշտության դեպքում` օպտիկամարաթելքային կապուղու անցկացում մինչև օգտվողի նշված վայրը:
3. Կենտրոնական հանգույցի և օպերատորի հանգույցի միջև արագագործություն սիմմետրիկ, երկկողմանի՝ - 1000 Մբիթ/վրկ
4. Ինտերնետ հասանելիության ապահովում, երաշխավորված 1:1 օգտագործման գործակցով, սիմմետրիկ, երկկողմանի՝ - 10 Մբիթ/վրկ առնվազն, հապաղումը չպետք է գերազանցի 220 մվրկ երկու ուղղություններով
5. Որակի պահանջներ՝
 -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 Ցանցային անվտանգության սերտիֆիկացված մասնագետների կողմից ցանցի աշխատանքի վերլուծության ապահովում
- Կապի որակի առցանց պարբերական ուսումնասիրության ապահովում
- Պահանջվող քանակով ԱյՓի համարների տրամադրում
- Անհրաժեշտության դեպքում` անհրաժեշտ համատեղելի հեռահաղորդակցական սարքավորումների տրամադրում
- Անհրաժեշտության դեպքում` հակավիրուսային ծրագրային ապահովման տեղադրում վճարովի հիմունքներով
-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 Ինտերնետի բաշխումը ենթակառուցվածքներին (13 կետ) ապահովել կենտրոնական հանգույցից (Երևան, Արգիշտի 1)
- Պատվիրատուի պահանջով բոլոր կետերում ցանկացած տիպի ինտերնետի բաշխում վիրտուալ ցանցով (OSI երկրորդ մակարդակ):
- Շուրջօրյա տեխնիկական սպասարկման ապահովում կցված մասնագետի (կոնտակտային անձ) միջոցով
- Առաջացած թերությունների վերացում 2 ժամվա ընթացքում:
7. ՀՀ կառավարության 20 հոկտեմբերի 2016 թվականի N 1069-Ն որոշման համաձայն՝ - Օպերատորը պետք է ապահովի «ծառայության ժխտում/բաշխված ծառայությունների ժխտում» ԴՈՍ/ԴԴՈՍ (DOS/DDoS) (այսուհետ՝ «ԴՈՍ») հարձակումներից պաշտպանված ինտերնետ 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ծառայություններ /Քանաքեռ-Զեյթուն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ԹիՍիՓի/ԱյՓի արձանագրությամբ  հեռահաղորդակցության ծառայությունների ապահովում
1	Հեռահաղորդակցության ծառայության  տեսակը 	Առանձնացված օպտիկական կապուղիով
2	Հեռահաղորդակցության ծառայության  ապահովման նախապայմանները 	Անհրաժեշտ ծրագրային փաթեթների կարգաբերում 
E.164 երաշխավորագրով իրեն հատկացված  շարքից հեռախոսահամարների տրամադրում, ՀՀ հեռխոսասակապի բոլոր օպերատորների հետ համակցման ապահովում
Անհրաժեշտության դեպքում` օպտիկամարաթելքային կապուղու անցկացում մինչև օգտվողի նշված վայրը
3	Կենտրոնական հանգույցի և օպերատորի հանգույցի միջև արագագործություն սիմմետրիկ, երկկողմանի	1000 Մբիթ/վրկ
4	Ինտերնետ հասանլիության ապահովում, երաշխավորված 1:1 օգտագործման գործակցով, սիմմետրիկ, երկկողմանի	10 Մբիթ/վրկ առնվազն, հապաղումը չպետք է գերազանցի 220 մվրկ երկու ուղղություններով
5	Որակի պահանջներ 	Ինտերնետ հասանելիությունը Հիմնական Կետում չպետք է խափանվի տարեկան ոչ ավելի, քան 4 անգամ: Սույն դրույթի իմաստով խափանում է համարվում Ինտերնետ հասանելիության բացակայությունը՝ յուրաքանչյուր խափանման դեպքում 60 րոպեից ավելի ժամկետով:
	Մեկ ամսվա ընթացքում Ինտերնետ հասանելիությունը չպետք է խափանվի (բացակայի) ոչ ավելի, քան 90 րոպե ժամանակով: Սույն դրույթի իմաստով Ինտերնետ հասանելիության խափանումների (բացակայությունների) ժամանակը հաշվարկվում է որպես մեկ ամսվա ընթացքում Ինտերնետ հասանելիության բոլոր խափանումների (բացակայությունների) ժամկետների հանրագումար:
6	Այլ պահանջներ
Ցանցային անվտանգության սերտիֆիկացված մասնագետների կողմից ցանցի աշխատանքի վերլուծության ապահովում
Կապի որակի առցանց պարբերական ուսումանասիրության ապահովում
Պահանջվող քանակով ԱյՓի համարների տրամադրում 
Անհրաժեշտության դեպքում` անհրաժեշտ համատեղելի հեռահաղորդակցական սարքավորումների տրամադրում
Անհրաժեշտության դեպքում` հակավիրուսային ծրագրային ապահովման տեղադրում վճարովի հիմունքնրերով
Պատվիրատուի պահանջով DPRS (Dual Path Redundant Service, Կրկնակի լարանցմամբ վերջին մղոնի միացման ծառայություն)` պրեմիում կարգի տվյալների հաղորդման ծառայություն, որը նախատեսում է երկու անկախ մալուխային լարանցումներով ցանցին միացում՝ ապահովելով կապի անընդհատություն 14 կետերում գտնվող քաղաքապետարանի վարչական շենքերում:
Ինտերնետի բաշխումը ենթակառուցվացքներին           (13 կետ ) ապահովել կենտրոնական հանգույցից (Երևան, Արգիշտի 1)
Պետվիրատուի պահանջով բոլոր կետերում ցանկացած տիպի ինտերնետի բաշխում վիրտուալ ցանցով (OSI երկրորդ մակարդակ):
Շուրջօրյա տեխնիկական սպասարկման ապահովում  կցված մասնագետի (կոնտակտային անձ) միջոցով:
Առաջացած թերությունների վերացում 2 ժամվա ընթացքում:
7	Հայաստանի Հանրապետության կառավարության 20 հոկտեմբերի 2016 թվականի N 1069-Ն որոշման համաձայն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Արա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Ավան վարչական շրջան, Խուդյակովի փողոց 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Դավթաշեն 3-րդ թաղամաս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շրջան,Մալաթիա-Սեբաստիա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9 փող., թիվ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Քանաքեռ-Զեյթուն  վարչական շրջան, Դ. Անհաղթի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 ֆինանսական միջոցներ նախատեսվելու դեպքում համաձայնագիրը/ ուժի մեջ մտնելու օրվանից մինչև 25.12.2025թ.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