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Автошина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ՀԱԷԿ-ԷԱՃԱՊՁԲ-204/24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Автошина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Автошина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Автошина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R17 летняя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