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ՇՄԱՆՀ-ԷԱՃԱՊՁԲ-24/22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Մարալիկ, Մադաթյան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Անի համայնքապետարանի կարիքների համար քաղաքի զարդարման տոնական լույսերի գնման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Սաթենիկ Զաքարյան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+374 242 2-29-11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ani.hamaynqapetaran.91@mail.ru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ՇՄԱՆՀ-ԷԱՃԱՊՁԲ-24/22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Անի համայնքապետարանի կարիքների համար քաղաքի զարդարման տոնական լույսերի գնման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Անի համայնքապետարանի կարիքների համար քաղաքի զարդարման տոնական լույսերի գնման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ՇՄԱՆՀ-ԷԱՃԱՊՁԲ-24/22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ani.hamaynqapetaran.91@mail.ru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Անի համայնքապետարանի կարիքների համար քաղաքի զարդարման տոնական լույսերի գնման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լեդ լույսերի շղթա՝ թարթող գնդիկներով տոնածառի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լեդ լույսեր վարագույրի տեսքով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լեդ լույսեր վարագույրի տեսքով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լեդ լույսեր վարագույրի տեսքով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լեդ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լեդ լույսեր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ՇՄԱՆՀ-ԷԱՃԱՊՁԲ-24/22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ՇՄԱՆՀ-ԷԱՃԱՊՁԲ-24/22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ՇՄԱՆՀ-ԷԱՃԱՊՁԲ-24/22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«ՇՄԱՆՀ-ԷԱՃԱՊՁԲ-24/22»*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ՇՄԱՆՀ-ԷԱՃԱՊՁԲ-24/22*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«ՇՄԱՆՀ-ԷԱՃԱՊՁԲ-24/22»*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ՇՄԱՆՀ-ԷԱՃԱՊՁԲ-24/22*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լեդ լույսերի շղթա՝ թարթող գնդիկներով տոնածառի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լեդ լույսեր վարագույրի տեսքով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լեդ լույսեր վարագույրի տեսքով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լեդ լույսեր վարագույրի տեսքով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լեդ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լեդ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լեդ լույսերի շղթա՝ թարթող գնդիկներով տոնածառի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լեդ լույսեր վարագույրի տեսքով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լեդ լույսեր վարագույրի տեսքով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լեդ լույսեր վարագույրի տեսքով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լեդ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լեդ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