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ՀԱՊՀ-ԷԱԱՊՁԲ-24/20 ԾԱԾԿԱԳՐՈՎ ԿԵՆՑԱՂԱՅԻՆ ՏԵԽՆԻԿԱՅԻ ԵՎ ԳՈՐԾԻՔՆԵՐԻ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ՀԱՊՀ-ԷԱԱՊՁԲ-24/20 ԾԱԾԿԱԳՐՈՎ ԿԵՆՑԱՂԱՅԻՆ ՏԵԽՆԻԿԱՅԻ ԵՎ ԳՈՐԾԻՔՆԵՐԻ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ՀԱՊՀ-ԷԱԱՊՁԲ-24/20 ԾԱԾԿԱԳՐՈՎ ԿԵՆՑԱՂԱՅԻՆ ՏԵԽՆԻԿԱՅԻ ԵՎ ԳՈՐԾԻՔՆԵՐԻ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ՀԱՊՀ-ԷԱԱՊՁԲ-24/20 ԾԱԾԿԱԳՐՈՎ ԿԵՆՑԱՂԱՅԻՆ ՏԵԽՆԻԿԱՅԻ ԵՎ ԳՈՐԾԻՔՆԵՐԻ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ՀԱՊՀ-ԷԱԱՊՁԲ-24/20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ՀԱՊՀ-ԷԱԱՊՁԲ-24/20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ՀԱՊՀ-ԷԱԱՊՁԲ-24/20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ԿԵՆՑԱՂԱՅԻՆ ՏԵԽՆԻԿԱՅԻ ԵՎ ԳՈՐԾԻՔՆԵՐԻ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