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2025թ․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2025թ․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2025թ․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2025թ․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ՍՄԿԲԿ-ԷԱՃԱՊՁԲ-25/7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ՍՄԿԲԿ-ԷԱՃԱՊՁԲ-25/7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ՍՄԿԲԿ-ԷԱՃԱՊՁԲ-25/7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2025թ-ին ֆինանսական միջոցներ նախատեսվելու դեպքում կողմերի միջև կնքվող համաձայնագրի ուժի մեջ մտնելու օրվանից  20 օրացուցային օր հետո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