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հեռուստառադիոհաղորդումների հեռարձակման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հեռուստառադիոհաղորդումների հեռարձակման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հեռուստառադիոհաղորդումների հեռարձակման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հեռուստառադիոհաղորդումների հեռարձակման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Հեռուստառադիոհաղորդումների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399.59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420.17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ՀՀՎԱ-ԷԱՃԾՁԲ-25/30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Հեռուստառադիոհաղորդումների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1.Հեռուստառադիոհաղորդումների հեռարձակման ծառայություններ, այդ թվում՝ տեսանյութերի և ֆիլմերի հեռարձակման և տարածման ծառայություններ` ընդհանուր առավելագույնը՝ 45 րոպե:
Կատարողը պետք է ապահովի Պատվիրատուի կողմից  տրամադրված հոլովակների՝ տեսանյութերի և ֆիլմերի հրապարակումը (հեռարձակումը) և տարածումը բոլոր սոցիալական հարթակներում՝  ֆեյսբուք, տելեգրամ, ինստագրամ և այլ, ինչպես նաև Հայաստանի լրատվական կայքերում (Լրատվական կայքերի ցանկը նախապես համաձայնեցնել Պատվիրատուի հետ): 
Պահանջ.
Կատարողը պետք է ապահովի
•	Հոլովակների (տեսանյութերի) հեռարձակումը ուղիղ եթերի ձևաչափով
•	Հոլովակների (տեսանյութերի) առնվազն 4 ցուցադրություն՝ շաբաթական: 
Պատվիրատուի կողմից տրամադրված տեսանյութերի և ֆիլմերի տեղադրումը Հայաստանի լրատվական կայքերում՝ առավելագույնը՝ 45 րոպե, այդ թվում՝
•	Տեսանյութերը (հոլովակները) և ֆիլմերը պետք է հրապարակվեն ամենահարմար (Prime time)  ժամանակահատվածում՝  ըստ երկրների, օրվա ընթացքում առավել ակտիվ դիտման և ուկնդրման ժամանականակահատվածում՝ նախապես  համաձայնեցնելով Պատվիրատուի հետ:
•	Տեսանյութերը և ֆիլմերը պետք է տարածվեն սոցիալական հարթակներում, մասնավորապես՝ ֆեյսբուք, ինստագրամ՝ առնվազն 300 հազար իրական հետևորդներով: 
Լրատվական կայքերը պետք է ունենան
•	Ամսական առնվազն 2-3 միլիոն այցելու, այդ թվում՝
•	Աշխարհագրություն
Հայաստան – առնվազն 50%
ԱՄՆ- առնվազն 16%
Գերմանիա- առնվազն 11%
Ֆրանսիա - առնվազն 3%
Ռուսաստան - առնվազն 2%
Լրատվական կայքերը պետք է ունենան
•	Տարիքային տարբեր խմբերի այցելուներ (երիտասարդներ, ինչպես նաև մեծահասակներ), այդ թվում՝
Տարիք (տոկոսային արտահայտությամբ)
18-24-2%
25-34- 4%
35-44-6%
45-54 -3%
55-64- 4%
65+-3%
Այլ - 80%
Կատարողը պետք է ապահովի տեսանյութերի և ֆիլմերի տարածումը սփյուռքին վերաբերող բաժիններում, ինչպես նաև ապահովի արտաքին տեսք՝ նորարարական լուծումներով դիզայն, օտար լեզուներով (հայերեն, անգլերեն և ռուսերեն լ) հասանելիություն՝ վերջնական տեսքը Պատվիրատուի հաստատումից հետո:
Կատարողը պետք է տեսանյութը հրապարակի Պատվիրատուի կողմից տրամադրված ուղեկցվող տեքստով՝ հայերեն, անգլերեն և ռուսերեն լեզուներով՝ վերջնական տեսքը Պատվիրատուի հաստատումից հետո:
Պատվիրատուի կողմից տեսանյութերը կփոխանցվեն google drive հարթակով: 
Կատարողը պարտավոր է Պատվիրատուին տրամադրել մեկ կոնտակտային անձ աշխատանքների իրականացման ընթացքում՝ Պատվիրատուի կոնտակտային անձի հետ գրավոր և բանավոր հաղորդակցության համար։ 
Վճարումները կիրականացվեն փաստացի մատուցված ծառայությունների՝ հեռարձակման և տարածման ծառայությունների դիմաց՝ ըստ րոպեների: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Հեռուստառադիոհաղորդումների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2.Հեռուստառադիոհաղորդումների հեռարձակման ծառայություններ, այդ թվում՝ թվային հեռուստատեսությամբ կարճամետրաժ հաղորդումների, տեսանյութերի տեղադրում թվային կրիչներով՝  առավելագույնը 140 րոպե:
Կատարողը պարտավոր է ապահովել Պատվիրատուի տրամադրած տեսանյութերի առավելագույնը 15 մլն ցուցադրություն ԱՄՆ-ի, Ռուսաստանի, Եվրոպայի և հայաշատ այլ երկրների հայալեզու լսարանների գեոթիրախավորմամբ: 
Կատարողը պետք է ունենա առնվազն 5 տարվա աշխատանքային փորձ թվային մարքեթինգի ոլորտում, համապատասխան տեխնիկական և մասնագիտական հագեցվածություն (Պահանջի դեպքում պետք է ներկայացնի հավաստող փաստաթղթեր) 
Կատարողը պետք է ունենա  առնվազն 3-5 այլ Պատվիրատուների կողմից տրամադրված դրական բնութագիր՝ պատշաճ մատուցած ծառայությունների վերաբերյալ (Պահանջի դեպքում պետք է ներկայացնի հավաստող փաստաթղթեր):
Կատարողը պետք է համագործակցի առնվազն 80 ռեյտինգային կայքերի հետ՝ ապահովելով բարձր արդյունավետության ցուցանիշներ՝ ծածկույթ, CTR, կոնվերսիա:
Կատարողը պետք է իրականացնի մեդիա գնումներ cpc, cpm, cpv, cpe, rotation և այլ մոդելներով, ինչպես նաև տրամադրված  նյութերի ամբողջական ադապտացիա ըստ տեղեդրման հարթակների և պարամետրերի.
Բաներների դեպքում՝ jpg, png, gif, անիմացիոն ոչ ստադարտ բաններների դեպքում՝ HTML5, CSS, հոլովակների դեպքում՝ 2D, 3D, Whiteboard և այլն: Կատարողը կկատարի ոչ ստանդարտ ֆորմատների տեղադրում այնպիսի ցանցում, որը կունենա կայքերի լայն ցանկ, մեծ ծածկույթ և տեխնիկական բազմապիսի հնարավորություններ, ինչպես նաև կաշխատի միջազգային ցանցերի հետ, որոնց համար կմշակի առաջխաղացման ռազմավարություն և բազմահարթակ հեռարձակումների պլանավորում: Տեղադրումները պետք է լինեն Stickers, 3D banners, Double banners, Oreo, Native, Fullscreen, Native Fullscreen, Overlay, Preroll, Nativeroll, Hybrid ֆորմատներով: 
Միջազգային ցանցերում տեղադրումները պետք է լինեն Programmatic համակարգերով և հիմնված լինեն դիպուկ թիրախավորման կարգավորումների վրա: Ֆորմատների տեղադրումը պետք է լինի թե՛ ստանդարտ (բաններ, սեսանյութ) և թե՛ ոչ ստանդարտ (pop up, sticker, quiz, rich media և այլն): Կատարողը պետք է ապահովի Պատվիրատուի միջազգային համակարգեր մուտքի հնարավորությունը: Տեսահոլովակների տեղադրման ցանցերը պետք է ունենա Preroll, Nativeoll, Midroll, Endoll, Outstream և այլ ֆորմատներ: Կատարողը պետք է օգտագործի նաև տիզերային ֆորմատ, որը հնարավորություն կտա օգտագործել նկար և տեքստ միաժամանակ: Կատարողը կիրականացնի նաև ռեթարգեթինգ՝ համակարգելով հետաքրքրված լսարանից խմբերի և, թիրախավորելով միայն տվյալ խմբերին: 
Կատարողը կկիրառի նաև Brand lift ֆորմատ, ինչպես նաև կօգտագործի Click Tracker գործիքը:
Կատարողը կիրականացնի Customer Journey-ի հիմքով հեռարձակումներ, որը թույլ կտա դետալավորված ուսումնասիրել օգտատիրոջ պահվածքային մոդելը:
Կատարողը իրականացնում է նաև արդյունավետության բարձրացմանը նպաստող քայլեր՝ օպտիմիզացիա, որը կներառի կայքերի ֆիլտրում, ունիկալ կոնտակտի սահմանում, ժամային և սարքավորումների բաշխում: 
Կատարողը Պատվիրատուի կողմից տրամադրված առավելկագույնը 80 տեսանյութ (բաներներ, տեսանյութեր, անիմացիոն հոլովաակներ և այլ տեսանյութեր) կադապտացնի և տեղադրումը կմեկնարկի նյութերը ստանալուց հետո՝ հնգօրյա ժամկետում: Պատվիրատուն կընտրի ցուցադրման համար նախընտրելի տեղական և միջազգային հարթակները, ֆորմատները և գործիքները՝ անհրաժեշտության դեպքում խորհրդակցելով Կատարողի հետ: Տեղադրումները կմեկնարկեն նյութերի վերջնական ադապտացիայից և Պատվիրատուի հաստատումից հետո:
Յուրաքանչյուր տեսանյութի տեղադրման ընթացքում և տեղադրումից հետո  Կատարողը պետք է հաշվետվություն ներկայացնի՝ յոթօրյա ժամկետում: Հաշվետվությունը պետք է պարունակի ըստ կայքերի, ժամերի և շաբաթվա օրերի ցուցադրությունների, ունիկալ ցուցադրությունների, քլիքերի, ունիկալ քլիքերի թվերը, CTR, ունիկալ CTR, ծածկույթ, ամբողջական դիտում, 25, 50, 75 % դիտում, pause/resume/skip, ձայնի անջատում և միացում: 
Պատվիրատուի պահանջի դեպքում Կատարողը պետք է դադարեցնել ցուցադրությունը և/կամ ապահովել ավելի ընդգրկուն տարածում:
Կատարողը պարտավոր է Պատվիրատուին տրամադրել մեկ կոնտակտային անձ աշխատանքների իրականացման ընթացքում Պատվիրատուի կոնտակտային անձի հետ գրավոր և բանավոր հաղորդակցության համար։
Վճարումները կիրականացվեն փաստացի մատուցված ծառայությունների դիմաց (կարճամետրաժ հաղորդումների, տեսանյութերի ցուցադրություն)՝ ըստ րոպեների: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