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Շիրակի մարզ, Արթիկի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Շիրակի մարզ, ք. Արթիկ</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громкоговорителя для нужд муниципалитета Артик Ширакской области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Ղևոնդ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xewond.grigoryan@mail.ru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0244 5 20 21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Շիրակի մարզ, Արթիկի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ՇՄԱՀ-ԷԱՃԱՊՁԲ-24/102</w:t>
      </w:r>
      <w:r>
        <w:rPr>
          <w:rFonts w:ascii="Calibri" w:hAnsi="Calibri" w:cstheme="minorHAnsi"/>
          <w:i/>
        </w:rPr>
        <w:br/>
      </w:r>
      <w:r>
        <w:rPr>
          <w:rFonts w:ascii="Calibri" w:hAnsi="Calibri" w:cstheme="minorHAnsi"/>
          <w:szCs w:val="20"/>
          <w:lang w:val="af-ZA"/>
        </w:rPr>
        <w:t>2024.12.05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Շիրակի մարզ, Արթիկի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Շիրակի մարզ, Արթիկի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громкоговорителя для нужд муниципалитета Артик Ширакской области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громкоговорителя для нужд муниципалитета Артик Ширакской области РА</w:t>
      </w:r>
      <w:r>
        <w:rPr>
          <w:rFonts w:ascii="Calibri" w:hAnsi="Calibri" w:cstheme="minorHAnsi"/>
          <w:b/>
          <w:lang w:val="ru-RU"/>
        </w:rPr>
        <w:t xml:space="preserve">ДЛЯ НУЖД  </w:t>
      </w:r>
      <w:r>
        <w:rPr>
          <w:rFonts w:ascii="Calibri" w:hAnsi="Calibri" w:cstheme="minorHAnsi"/>
          <w:b/>
          <w:sz w:val="24"/>
          <w:szCs w:val="24"/>
          <w:lang w:val="af-ZA"/>
        </w:rPr>
        <w:t>ՀՀ Շիրակի մարզ, Արթիկի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ՇՄԱՀ-ԷԱՃԱՊՁԲ-24/102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xewond.grigoryan@mail.ru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громкоговорителя для нужд муниципалитета Артик Ширакской области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3.84</w:t>
      </w:r>
      <w:r>
        <w:rPr>
          <w:rFonts w:ascii="Calibri" w:hAnsi="Calibri" w:cstheme="minorHAnsi"/>
          <w:szCs w:val="22"/>
        </w:rPr>
        <w:t xml:space="preserve"> драмом, евро </w:t>
      </w:r>
      <w:r>
        <w:rPr>
          <w:rFonts w:ascii="Calibri" w:hAnsi="Calibri" w:cstheme="minorHAnsi"/>
          <w:lang w:val="af-ZA"/>
        </w:rPr>
        <w:t>417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ՇՄԱՀ-ԷԱՃԱՊՁԲ-24/102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Շիրակի մարզ, Արթիկի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"ՇՄԱՀ-ԷԱՃԱՊՁԲ-24/102"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ՇՄԱՀ-ԷԱՃԱՊՁԲ-24/102*.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"ՇՄԱՀ-ԷԱՃԱՊՁԲ-24/102"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ՇՄԱՀ-ԷԱՃԱՊՁԲ-24/102*.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ՇՄԱՀ-ԷԱՃԱՊՁԲ-24/102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 акустическая система Звук - стерео Мощность динамиков не менее 200 В Звуковая мощность не менее 80000 В Разъемы - Bluetooth, USB, SD, AUX Формат динамиков - 2.0 Ленточный эквалайзер - 6 Беспроводной микрофон - 2 Пульт ДУ - да Светодиодная подсветка дискотеки - да FM радио - да Напряжение - 220 - 240 Вт 50/60 Гц Минимальные размеры - 45,77 х 40 х 119,8 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Республики Армения, Артикская община,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