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ՆՍԾՏԻԿ-ԷԱՃԱՊՁԲ-25/04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և իրազեկման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 Ուլնեցի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պահեստամասերի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+374 93023401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nork.procurement@nork.am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 սոցիալական ծառայությունների տեխնոլոգիական և իրազեկման կենտրոն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ՆՍԾՏԻԿ-ԷԱՃԱՊՁԲ-25/04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 սոցիալական ծառայությունների տեխնոլոգիական և իրազեկման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 սոցիալական ծառայությունների տեխնոլոգիական և իրազեկման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պահեստամասերի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 սոցիալական ծառայությունների տեխնոլոգիական և իրազեկման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պահեստամասերի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ՆՍԾՏԻԿ-ԷԱՃԱՊՁԲ-25/04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nork.procurement@nork.am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պահեստամասերի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 սարք DDR5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HP2100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Canon513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Lexmark264 թմբուկ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M102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Pantum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Universal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Թմբուկ-քարթրիջի չիպ Xerox Phazer Xerox 3330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չիպ HP59A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Տոներ-Քարթրիջի չիպ Versalink B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Թմբուկ-քարթրիջի չիպ Versalink B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վարդակ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պորտ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P3015 տպիչի քարթրիջի թմբուկ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212 տպիչի  քարթրիջի  թմբուկ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6300 տպիչի քարթրիջի  թմբուկ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3117 քարթրիչի թմբուկ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HP1010 տպիչի քարթրիջի թմբուկ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HP1010 տպիչի քարթրիջի ռետինե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կրիչ SSD128 GB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ՆՍԾՏԻԿ-ԷԱՃԱՊՁԲ-25/04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 սոցիալական ծառայությունների տեխնոլոգիական և իրազեկման կենտրոն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ՆՍԾՏԻԿ-ԷԱՃԱՊՁԲ-25/04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ՆՍԾՏԻԿ-ԷԱՃԱՊՁԲ-25/04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ՆՍԾՏԻԿ-ԷԱՃԱՊՁԲ-25/04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ՆՍԾՏԻԿ-ԷԱՃԱՊՁԲ-25/04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«ՆՍԾՏԻԿ-ԷԱՃԱՊՁԲ-25/04»*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«ՆՍԾՏԻԿ-ԷԱՃԱՊՁԲ-25/04»*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սոցիալական ծառայությունների  տեխնոլոգիական և իրազեկման կենտրոն» հիմնադրամի  ԿԱՐԻՔՆԵՐԻ ՀԱՄԱՐ համակարգչային պահեստամասերի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 սարք DDR5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ՕՀ մոդել-HMCG78AGBUA084N, տարողությունը 16 ԳԲ, տիպ՝ 288pin,UDIMM, non ECC, 1.10 volt,նախատեսված է միայն INTEL պրոցեսորի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HP2100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HP2100 նախատեսված HP2200 տպիչի քարթրիջի համար,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Canon513 նախատեսված CanonMP 250 գւնավոր տպիչի քարթրիջի համար,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Lexmark264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Lexmarkx264 նախատեսված Lexmarkx264,363dn բազմաֆունկցիոնալ սարքերի համար,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M102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M102a նախատեսված HP М102а տպիչի քարթրիջի համար,MAF, 1 կգ-ոց պլաստմասե շշերով, արտադրման տարեթիվը՝ 2024թ․ -ի երրորդ եռամսյակ։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նախատեսված HP M102a տպիչի քարթրիջի համար,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 չիպ նախատեսված կրկնակի լիցքավորման համար Pantum M6800FDW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Universal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նախատեսված HP և Canon տպիչների քարթրիջների համար, քիմիական տեխնոլոգիայով արտադրված, սև ու սպիտակ տպագրության համար, բարձր որակի, տպված նյութի լիարժեք մգություն ապահովվող,  գործարանային արտադրանք հանդիսացող, գործարանային մակնշումով,1 կգ-անոց պլաստմասե տարրայով,արտադրման և փաթեթավորման տարեթիվը 2024թ երրորդ  եռամսյակ: Մատակարարը յուրաքանչյուր խմբաքանակի համար տրամադրում է առնվազն մեկ տարվա պահպանման երաշխիք՝ մատակարարման օրվանից սկսած: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Թմբուկ-քարթրիջի չիպ Xerox Phazer Xerox 3330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քարրթիջի չիպ՝ նախատեսված Xerox3330 տպիչի քարթրիջի համար,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չիպ HP59A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HP59A քարթրիջի չիպ՝նախատեսված HP M428 բազմաֆունկցիոնալ սարքի քարթրիջի համար,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Տոներ-Քարթրիջի չիպ Versalink B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Versalink B600 տպիչի տոներ- քարթրիջի չիպ՝ նախատեսված Xerox Versalink B600 տոներ-քարթրիջի համար ,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Թմբուկ-քարթրիջի չիպ Versalink B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Versalink B600 տպիչի թմբուկ- քարթրիջի չիպ՝ նախատեսված Xerox Versalink B600 թմբուկ-քարթրիջի համար ,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վարդակ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վարդակ Աստիճան (TIA / EIA): 5e
Միակցիչ Type: RJ45 Dual IDC
Գույն: Սպիտակ
Չափերը and Քաշ
Բարձրությունը, մմ: 25.2
Լայնությունը: 47 մմ
Length: 64,5 մմ
 ABS (acrylonitrile-ստիրոլի-butadient)
Մոդուլ Նյութական: ABS
Նյութեր գարնանը շփումների: phosphor բրոնզե հետ ոսկու plated
Նյութեր միացում խորհուրդը (PCB): 2-ֆաներա ապակյա մանրաթել լամինատե (FR-4)
Նյութեր PCB միացումներ: polybutylene terephthalate (PBT), ապակյա մանրաթել ամրապնդեց
IDC-կոնտակտային նյութը: phosphor բրոնզե հետ ոսկու plated
 ընթացիկ 1.5 A
Մեկուսիչ դիմադրություն (ր.): 50 Mohm
The test լարման: 1000 V / 60 Հց / 1 րոպե:(գործարանային փաթեթավորմամբ)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Պորտերի քանակը 24- 10/100/1000 Gbps, իրանը մետաղյա, բացթողնման արագությունը 48 Gbps, չափսերը՝ 280 x 180 x 44 մմ, Internal universal power supply՝ 100~240V, 50/60 MHz, 0.3A, պատին ամրանալու հնարավորություն,քաշը 1.32կգ, մուտքը՝ RJ45, Cat5e, auto MDI/MDIX, 2 տարվա երաշխիքով, DGS-1024D կամ համարժեքը, MTBF՝ 401.515 ժամ, IEEE 802.3x տվյալների փոխանցման հոսքի հուսալիության հսկողությամբ(գործարանային փաթեթավորմամբ)  երաշխիքով, սերվերային վահանակին ամրացնելու երկաթյա ոտիկներով հարմարանքի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P3015 տպիչի քարթրիջի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նախատեսված HP LJ P3015 տպիչի քարթրիջների համար,6 ամիս երաշխիքով,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212 տպիչի  քարթրիջի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212    տպիչի   քարթրիջի  թմբուկ  նախատեսված 3-5 անգամ լիցքավորման համար, բարձր որակի, տպված նյութի լիարժեք մգություն ապահովվող, 6 ամիս երաշխիքով,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6300 տպիչի քարթրիջի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թմբուկ նախատեսված Canon 6300/6670/6140 տպիչների քարթրիջների համար, նախատեսված 3-5 անգամ լիցքավորման համար, բարձր որակի, տպված նյութի լիարժեք մգություն ապահովվող, 6 ամիս երաշխիքով,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3117 քարթրիչի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Xerox3117 տպիչի քարթրիջի համար,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HP1010 տպիչի քարթրիջի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նախատեսված HP1010 տպիչի քարթրիջի համար,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HP1010 տպիչի քարթրիջի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նախատեսված HP1010 տպիչի քարթրիջի համար,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նախատեսված HP1010 տպիչի քարթրիջի համար, անհատակն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նախատեսված HP1010 տպիչի քարթրիջի համար,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կրիչ SSD128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կրիչ ՝նախատեսված Intel պրոցեսորի համար, ծավալը՝ 128ԳԲ, անհատական փաթեթավորմամբ, 6 ամիս երաշխիքով։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25.12.2025թ․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