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ԷԱՃԱՊՁԲ-ԳՀԾՀԽ-2025/17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նախարարության 2025 թվականի կարիքների համար էլեկտրոնային աճուրդով  "Համակարգիչային տեխնիկայի" ձեռքբերման նպատակով ՀՀ ԱՆ ԷԱՃԱՊՁԲ-ԳՀԾՀԽ-2025/17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ԷԱՃԱՊՁԲ-ԳՀԾՀԽ-2025/17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առողջապահության նախարարության 2025 թվականի կարիքների համար էլեկտրոնային աճուրդով  "Համակարգիչային տեխնիկայի" ձեռքբերման նպատակով ՀՀ ԱՆ ԷԱՃԱՊՁԲ-ԳՀԾՀԽ-2025/17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առողջապահության նախարարության 2025 թվականի կարիքների համար էլեկտրոնային աճուրդով  "Համակարգիչային տեխնիկայի" ձեռքբերման նպատակով ՀՀ ԱՆ ԷԱՃԱՊՁԲ-ԳՀԾՀԽ-2025/17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ԷԱՃԱՊՁԲ-ԳՀԾՀԽ-2025/17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առողջապահության նախարարության 2025 թվականի կարիքների համար էլեկտրոնային աճուրդով  "Համակարգիչային տեխնիկայի" ձեռքբերման նպատակով ՀՀ ԱՆ ԷԱՃԱՊՁԲ-ԳՀԾՀԽ-2025/17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ԷԱՃԱՊՁԲ-ԳՀԾՀԽ-2025/17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ԷԱՃԱՊՁԲ-ԳՀԾՀԽ-2025/17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ԷԱՃԱՊՁԲ-ԳՀԾՀԽ-2025/17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Տեսեք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Տեսեք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Տեսեք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