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բժշկական թթվածնի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բժշկական թթվածնի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բժշկական թթվածնի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բժշկական թթվածնի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ՍՄԳԲԿ-ԷԱՃԱՊՁԲ-25/5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ՍՄԳԲԿ-ԷԱՃԱՊՁԲ-25/5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ՍՄԳԲԿ-ԷԱՃԱՊՁԲ-25/5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ԲԺՇԿԱԿԱՆ ԹԹՎԱԾՆԻ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բալոնով՝ 93-96%, մթնոլորտային ճնշումը 150-160մթ/ճ, բալոնի տարողությունը նվազագույնը 6մ3:  Մատակարարումը կատարվում է պողպատյա,  նվազագույնը  40 լ. փորձաքննություն անցած տարաներով,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