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ԵՄ-ԷԱՃԱՊՁԲ-24/161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ԵՐԵՎԱՆԻ ՄԵՏՐՈՊՈԼԻՏԵՆ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Բաղրամյան 78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Երևանի մետրոպոլիտեն» ՓԲԸ-ի կարիքների համար ռոտորների ձեռքբերման նպատակով ԵՄ-ԷԱՃԱՊՁԲ-24/161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Լաուրա Հայրապետյան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l.hayrapetyan@promotion.am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ԿԱՐԵՆ ԴԵՄԻՐՃՅԱՆԻ ԱՆՎԱՆ ԵՐԵՎԱՆԻ ՄԵՏՐՈՊՈԼԻՏԵՆ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ԵՄ-ԷԱՃԱՊՁԲ-24/161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ԿԱՐԵՆ ԴԵՄԻՐՃՅԱՆԻ ԱՆՎԱՆ ԵՐԵՎԱՆԻ ՄԵՏՐՈՊՈԼԻՏԵՆ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ԿԱՐԵՆ ԴԵՄԻՐՃՅԱՆԻ ԱՆՎԱՆ ԵՐԵՎԱՆԻ ՄԵՏՐՈՊՈԼԻՏԵՆ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«Կարեն Դեմիրճյանի անվան Երևանի մետրոպոլիտեն» ՓԲԸ-ի կարիքների համար ռոտորների ձեռքբերման նպատակով ԵՄ-ԷԱՃԱՊՁԲ-24/161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ԿԱՐԵՆ ԴԵՄԻՐՃՅԱՆԻ ԱՆՎԱՆ ԵՐԵՎԱՆԻ ՄԵՏՐՈՊՈԼԻՏԵՆ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«Կարեն Դեմիրճյանի անվան Երևանի մետրոպոլիտեն» ՓԲԸ-ի կարիքների համար ռոտորների ձեռքբերման նպատակով ԵՄ-ԷԱՃԱՊՁԲ-24/161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ԵՄ-ԷԱՃԱՊՁԲ-24/161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l.hayrapetyan@promotion.am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«Կարեն Դեմիրճյանի անվան Երևանի մետրոպոլիտեն» ՓԲԸ-ի կարիքների համար ռոտորների ձեռքբերման նպատակով ԵՄ-ԷԱՃԱՊՁԲ-24/161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ДК-410 Էլեկտրաշարժիչների ռոտորներ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ДК-408 Էլեկտրաշարժիչների ռոտորներ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403.03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424.19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2024.12.18.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ԵՄ-ԷԱՃԱՊՁԲ-24/161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ԿԱՐԵՆ ԴԵՄԻՐՃՅԱՆԻ ԱՆՎԱՆ ԵՐԵՎԱՆԻ ՄԵՏՐՈՊՈԼԻՏԵՆ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ԵՄ-ԷԱՃԱՊՁԲ-24/161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ԵՄ-ԷԱՃԱՊՁԲ-24/161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ԵՄ-ԷԱՃԱՊՁԲ-24/161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ԵՄ-ԷԱՃԱՊՁԲ-24/161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«ԵՄ-ԷԱՃԱՊՁԲ-24/161»*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ԵՄ-ԷԱՃԱՊՁԲ-24/161*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«ԵՄ-ԷԱՃԱՊՁԲ-24/161»*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ԵՄ-ԷԱՃԱՊՁԲ-24/161*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«ԿԱՐԵՆ ԴԵՄԻՐՃՅԱՆԻ ԱՆՎԱՆ ԵՐԵՎԱՆԻ ՄԵՏՐՈՊՈԼԻՏԵՆ»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ДК-410 Էլեկտրաշարժիչների ռոտորներ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Պահանջվում է ВГ 0,42/8-400 օդաճնշակի համար նախատեսված ДК-410  Էլեկտրաշարժիչների գործարանային կապիտալ վերանորոգում անցած խարիսխներ՝ համաձայն հրավերին կից Ц МЕТРО 3896 (Правила ремонта и технического обслуживания тяговых и вспомогательных электрических машин моторвагонного подвижного состава) կանոնների։ Փաթույթների մեկուսացում՝ առնվազն 40МОм.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ДК-408 Էլեկտրաշարժիչների ռոտորներ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Պահանջվում է ВГ 0,42/8-400 օդաճնշակի համար նախատեսված ДК-408  Էլեկտրաշարժիչների գործարանային կապիտալ վերանորոգում անցած խարիսխներ՝ համաձայն հրավերին կից Ц МЕТРО 3896 (Правила ремонта и технического обслуживания тяговых и вспомогательных электрических машин моторвагонного подвижного состава) կանոնների։Փաթույթների մեկուսացում՝ առնվազն 40МОм.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