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прошедщая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дополнительную очистку, то есть подвергшаяся жесткой очистке, очистке угольным фильтром и более мелким фильтром. Подача воды должна производиться в одноразовых бутылках (контейнерах) емкостью 18-20л,недеформируемых, без повреждений, с чистыми поверхностями и без посторонних запахов. С заводской маркировкой, пробка герметично закрыта: Мойка приборов горячей и холодной воды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 Поставка должна быть произведена по указанным адресам, на следующий день после требования заказчика, до 12: 00, в соответствии с требованиями заказчика, в комнаты, указанные рабочей силой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500 оборотных бутылок: Согласно» закону О безопасности пищевых продуктов". поставка осуществляется за счет средств поставщика по указанному адресу:Указанный объем является максимальным, он может быть уменьшен покупателем:
Доставка осуществляется один раз в неделю: 
Конкретный день, время, ассортимент и количество поставки определяются покупателем по предварительному заказу (не ранее чем за 1 рабочий день)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 не деформируемых, без повреждений, с чистыми поверхностями и без посторонних запахов. С заводской маркировкой, пробка герметично закрыта.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Теряна 44,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Поставка должна быть осуществлена по адресу Теряна 44,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прошедшая фазу дополнительной очистки, т.е.- должна быть подвергнута твердой очистке угольным фильтром и более нежным фильтром,
- вода должна поставляться в недеформируемых, чистых, без повреждений и посторонних запахов бутылках емкостью 18-20 литров с заводской маркировкой и герметичной пробкой.
    Промывка устройств горячей-холодной воды должна производиться при первой установке воды, а т.ж  в течении года, при необходимости, в течении 2-х рабочих дней после подачи заявки. По желанию заказчика необходимо предоставить сертификат качества продукции (воды и бутылки).
Стандарт продовольственной безопасности ISO-22000.
Доставка должна быть произведена в Ереване на следующий день после запроса клиента до 12:00, по запросу клиента, по адресу: 1/3 Аргишти և П. Бузанда, силами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18-20л,не деформируемых, без повреждений, с чистыми поверхностями и без посторонних запахов. С заводской маркировкой, пробка герметично закрыта.
Промывка устройства горячей и холодной водой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до 12:00 по требованию заказчика, в соответствии с номерами, указанными по требованию заказчика, с рабочей силой и средствами продавца. 
До завершения заключаемого договора аппарату административного района Шенгавит безвозмездно сдано в эксплуатацию также 10 устройств для воды (куллер).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 не деформируемых, без повреждений, с чистыми поверхностями и без посторонних запахов. С заводской маркировкой, пробка герметично закрыта.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100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разлитая в стеклянные бутылки емкостью 0,5 л, с завинчивающейся крышкой, Поставщик обеспечивает наличие в распоряжении Заказчика не менее 500 оборотных бутылей. Согласно Закону «Безопасность пищевых продуктов» поставка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один раз в неделю. Конкретный день, время, объем и объемы доставки определяются Покупателем посредством предварительного (не ранее 1 рабочего дня) заказа: электронная почта.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подверглась жесткой очистке, очистке угольным фильтром и фильтром более тонкой очистки, обеззаражена ультрафиолетовыми лучами.
Подача воды должна производиться в одноразовых бутылках (контейнерах) вместимостью 18-20 литров, недеформируемых, без повреждений, с чистыми поверхностями и без посторонних запахов. Заводская маркировка, пробка запечатана.
Промывка устройства горячего и холодного водоснабжения при первом монтаже воды, а также в течение года по мере необходимости, в течение 2-х дней с момента обращения.
Качество и безопасность согласно гигиеническим нормам 2-III-4.9-01-2010, обработка согласно статье 8 Закона «О безопасности пищевых продуктов». Также необходимо предъявить сертификат качества продукции (воды и бутылки).
Доставка должна быть произведена по указанным адресам, на следующий день после обращения покупателя, до 12:00, в помещения, указанные в заявке покупателя,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контракта(при наличии финансовых средств-соглашение)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440 литр, в 2025 году. в течение 25-го календарного дня после вступления в силу договора /соглашения/,                                              для 2-го этапа: 440 литр, до 30.06.2025 включительно                               Для 1-го этапа: 200 литр, в 2025 году. в течение 25-го календарного дня после вступления в силу договора /соглашения/,                                              для 2-го этапа: 200 литр, до 30.06.2025 включительно                                                  для 3-го этапа: 200 литр, до 30.09.2025 включительнодля 4-го этапа: 200 литр,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440 литр, в 2025 году. в течение 25-го календарного дня после вступления в силу договора /соглашения/,                                              для 2-го этапа: 440 литр, до 30.06.2025 включительно                                                  для 3-го этапа: 440 литр, до 30.09.2025 включительнодля 4-го этапа: 428 литр,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25.12.2025․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25.12.2025․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и Бюзанд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Нжде N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договора/финансовые ресурсы - 21 календарный день со дня вступления договора в силу, в том числе 1 квартал: 400 литров, 2 квартал: 430 литров до 30.06.2025, 3 квартал: 430 литров до 30.09. .2025. и 4 квартал: 406 литров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200 литров, при наличии финансовых средств со дня вступления в силу договора /соглашения/  21-й календарный день включительно   для 2-го этапа: 200 литров, до 30.06.2025 включительно                                                   для 3-го этапа: 200 литров, до 30.09.2025 включительно   для 4-го этапа: 200 литров,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 литров, при наличии финансовых средств со дня вступления в силу договора /соглашения/  21-й календарный день включительно   для 2-го этапа: 30 литров, до 30.06.2025 включительно                                                   для 3-го этапа: 30 литров, до 30.09.2025 включительно   для 4-го этапа: 30 литров,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Контракт/соглашение/ вступить в силу с сегодняшнего дня до 2025 года год 25 декабря в том числе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Контракт/соглашение/ вступить в силу с сегодняшнего дня до 2025 года год 25 декабря в том числе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