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կենսաքիմիական լաբորատոր նշանակության ապրանքների ձեռքբերման նպատակով ԻՀԱԿ-ԷԱՃԱՊՁԲ-2025/04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կենսաքիմիական լաբորատոր նշանակության ապրանքների ձեռքբերման նպատակով ԻՀԱԿ-ԷԱՃԱՊՁԲ-2025/04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կենսաքիմիական լաբորատոր նշանակության ապրանքների ձեռքբերման նպատակով ԻՀԱԿ-ԷԱՃԱՊՁԲ-2025/04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կենսաքիմիական լաբորատոր նշանակության ապրանքների ձեռքբերման նպատակով ԻՀԱԿ-ԷԱՃԱՊՁԲ-2025/04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սարքի համար, 6x21մլ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տարրա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անոթներ Cobas Integra սարքի համար(cobas cup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սարքի համար, 9x12մլ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2(CFAS Lipids)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(PreciControl ClinChem Multi 1) Cobas Integra սարքի համար, 20x5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(PreciControl ClinChem Multi 2) Cobas Integra սարքի համար, 20x5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Դ-Դիմերի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ստուգիչ լուծույթներ D-Dimer control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Դ-Դիմերի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 Cobas Integra 400+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RF,Cobas Integra 400+ Ռևմատոիդ ֆակտորի կալիբրատոր`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ռևմատոիդ ֆակտորի համար՝ կոնտրոլսետ RF (Controlset RF, Cobas Integra 400+)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սարքի համար, 6x21մլ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տարրա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անոթներ Cobas Integra սարքի համար(cobas cup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սարքի համար, 9x12մլ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2(CFAS Lipids)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1 (PreciControl ClinChem Multi 1) Cobas Integra սարքի համար, 20x5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2 (PreciControl ClinChem Multi 2) Cobas Integra սարքի համար, 20x5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II/ Դ-Դիմերի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ստուգիչ լուծույթներ D-Dimer control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Gen. 2 Calibrator/ Դ-Դիմերի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 Cobas Integra 400+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RF,Cobas Integra 400+ Ռևմատոիդ ֆակտորի կալիբրատոր`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ռևմատոիդ ֆակտորի համար՝ կոնտրոլսետ RF (Controlset RF,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