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ԱՍՀՆ-ՊՈԱԿ-ԷԱՃԱՊՁԲ-25/7-Վ-1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 круглосуточной специализированной помощи в Варденисе, 2025 г. комплект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ԱՍՀՆ-ՊՈԱԿ-ԷԱՃԱՊՁԲ-25/7-Վ-1</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 круглосуточной специализированной помощи в Варденисе, 2025 г. комплект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 круглосуточной специализированной помощи в Варденисе, 2025 г. комплект для нужд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ԱՍՀՆ-ՊՈԱԿ-ԷԱՃԱՊՁԲ-25/7-Վ-1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 круглосуточной специализированной помощи в Варденисе, 2025 г. комплект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одеяло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ԱՍՀՆ-ՊՈԱԿ-ԷԱՃԱՊՁԲ-25/7-Վ-1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"ԱՍՀՆ-ՊՈԱԿ-ԷԱՃԱՊՁԲ-25/7-Վ-1"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ԱՍՀՆ-ՊՈԱԿ-ԷԱՃԱՊՁԲ-25/7-Վ-1*.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"ԱՍՀՆ-ՊՈԱԿ-ԷԱՃԱՊՁԲ-25/7-Վ-1"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ԱՍՀՆ-ՊՈԱԿ-ԷԱՃԱՊՁԲ-25/7-Վ-1*.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ԱՍՀՆ-ՊՈԱԿ-ԷԱՃԱՊՁԲ-25/7-Վ-1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По итогам процедуры закупки на основании основного договора, заключенного с вышестоящим заказчиком, между соответствующей организацией и организацией-поставщиком будет заключен договор, в котором будет предусмотрено: 1. В соответствии с требованиями пункта 104 Порядка организации процесса закупки, утвержденного постановлением Правительства РА от 4 мая 2017 года № 526 Н, реализация прав и обязанностей Покупателя, определенных в Контракте, возлагается на Вардениса. круглосуточный специализированный медицинский центр СНОК.</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бамбуковой основы, прошит сверху нитками, на подкладке из качественной ткани, размер: 200х140см, вес: 2,2-2,5кг.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бамбуковой основы, прошит сверху нитью, на подкладке из качественной прочной ткани, Размер: 210х150см, толщина 15мм, вес: 2,2-2,5кг.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Вардениса Андраника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Вардениса Андраника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