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ԱՍՀՆ-ՊՈԱԿ-ԷԱՃԱՊՁԲ-25/7-Վ-1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շուրջօրյա մասնագիտացված խնամքի կենտրոն ՊՈԱԿ-ի 2025 թ. կարիքների համար հանդերձանքի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Մանուչարյան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liana.manucharyan@mlsa.am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ԱՍՀՆ-ՊՈԱԿ-ԷԱՃԱՊՁԲ-25/7-Վ-1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շուրջօրյա մասնագիտացված խնամքի կենտրոն ՊՈԱԿ-ի 2025 թ. կարիքների համար հանդերձանքի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շուրջօրյա մասնագիտացված խնամքի կենտրոն ՊՈԱԿ-ի 2025 թ. կարիքների համար հանդերձանքի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ԱՍՀՆ-ՊՈԱԿ-ԷԱՃԱՊՁԲ-25/7-Վ-1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liana.manucharyan@mlsa.am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շուրջօրյա մասնագիտացված խնամքի կենտրոն ՊՈԱԿ-ի 2025 թ. կարիքների համար հանդերձանքի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ձմեռային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2024.12.24.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ԱՍՀՆ-ՊՈԱԿ-ԷԱՃԱՊՁԲ-25/7-Վ-1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ԱՍՀՆ-ՊՈԱԿ-ԷԱՃԱՊՁԲ-25/7-Վ-1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ԱՍՀՆ-ՊՈԱԿ-ԷԱՃԱՊՁԲ-25/7-Վ-1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ԱՍՀՆ-ՊՈԱԿ-ԷԱՃԱՊՁԲ-25/7-Վ-1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ԱՍՀՆ-ՊՈԱԿ-ԷԱՃԱՊՁԲ-25/7-Վ-1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«ԱՍՀՆ-ՊՈԱԿ-ԷԱՃԱՊՁԲ-25/7-Վ-1»*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ԱՍՀՆ-ՊՈԱԿ-ԷԱՃԱՊՁԲ-25/7-Վ-1*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«ԱՍՀՆ-ՊՈԱԿ-ԷԱՃԱՊՁԲ-25/7-Վ-1»*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ԱՍՀՆ-ՊՈԱԿ-ԷԱՃԱՊՁԲ-25/7-Վ-1*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Գնման ընթացակարգի արդյունքում վերադաս պատվիրատուի հետ կնքված գլխավոր պայմանագրի հիման վրա համապատասխան կազմակերպության և մատակարար ընկերության միջև կնքվելու է համաձայնագիր, որով սահմանվելու է, որ.  1. ՀՀ կառավարության 2017 թվականի մայիսի 4 ի թիվ 526 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Վարդենիսի շուրջօրյա մասնագիտացված  խնամքի  կենտրոն ՊՈԱԿ-ին: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Բամբուկե հիմքով, մթելով, մթելի վրայից կարված, երեսպատված որակյալ ամուր կտորով, Չափսը` 200x140սմ, քաշը 2,2-2,5կգ: Փաթեթավորման վրա նշած լինի արտադրողի տվյալները լվացման ձևը: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Բամբուկե հիմքով, մթելով, մթելի վրայից կարված, երեսպատված որակյալ ամուր կտորով, Չափսը` 210x150սմ,15մմ հաստության,քաշը 2,2-2,5կգ: Փաթեթավորման վրա նշած լինի արտադրողի տվյալները լվացման ձևը: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