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ՀԿԿ-ԷԱՃԱՊՁԲ-ՄԵԴԱԼ-25/9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մեդալների կրծքանշանների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ՀԿԿ-ԷԱՃԱՊՁԲ-ՄԵԴԱԼ-25/9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մեդալների կրծքանշանների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մեդալների կրծքանշանների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ՀԿԿ-ԷԱՃԱՊՁԲ-ՄԵԴԱԼ-25/9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մեդալների կրծքանշանների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ՀԿԿ-ԷԱՃԱՊՁԲ-ՄԵԴԱԼ-25/9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ՀԿԿ-ԷԱՃԱՊՁԲ-ՄԵԴԱԼ-25/9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ՀԿԿ-ԷԱՃԱՊՁԲ-ՄԵԴԱԼ-25/9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ՀԿԿ-ԷԱՃԱՊՁԲ-ՄԵԴԱԼ-25/9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ՀԿԿ-ԷԱՃԱՊՁԲ-ՄԵԴԱԼ-25/9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ՀԿԿ-ԷԱՃԱՊՁԲ-ՄԵԴԱԼ-25/9»*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ՀԿԿ-ԷԱՃԱՊՁԲ-ՄԵԴԱԼ-25/9*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ՀԿԿ-ԷԱՃԱՊՁԲ-ՄԵԴԱԼ-25/9»*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ՀԿԿ-ԷԱՃԱՊՁԲ-ՄԵԴԱԼ-25/9*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պայմանգրով ստանձնված պարտավորություններն ուժի մեջ մտնելուց հետո 60 օրացուցային օրվա ընթացքում:(բացառությամբ երբ Կատարողը համաձայնվում է պայմանագիրը կատարել ավելի կարճ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պայմանգրով ստանձնված պարտավորություններն ուժի մեջ մտնելուց հետո 60 օրացուցային օրվա ընթացքում:(բացառությամբ երբ Կատարողը համաձայնվում է պայմանագիրը կատարել ավելի կարճ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պայմանգրով ստանձնված պարտավորություններն ուժի մեջ մտնելուց հետո 60 օրացուցային օրվա ընթացքում:(բացառությամբ երբ Կատարողը համաձայնվում է պայմանագիրը կատարել ավելի կարճ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պայմանգրով ստանձնված պարտավորություններն ուժի մեջ մտնելուց հետո 60 օրացուցային օրվա ընթացքում:(բացառությամբ երբ Կատարողը համաձայնվում է պայմանագիրը կատարել ավելի կարճ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