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Կենտրոն&gt;&gt;-ի կարիքների համար դեղորայքի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Կենտրոն&gt;&gt;-ի կարիքների համար դեղորայքի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Կենտրոն&gt;&gt;-ի կարիքների համար դեղորայքի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Կենտրոն&gt;&gt;-ի կարիքների համար դեղորայքի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96%,  լուծույթ,դեղի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1մգ/մլ, 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125մգ  դեղապատիճ աղելույծ,դեղի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10000ԱՄ+ 7500ԱՄ+375ԱՄ, դեղահատ թաղանթապատ, աղելույծ,դեղի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(3500ԱՄ+4200ԱՄ+ 250ԱՄ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20մգ/մլ, 2մլ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40մգ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hydrotartrate)1,82մգ/մլ, 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0,5մգ դեղահատեր ենթալեզվային,դեղի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 0,4մգ/10գ ցողացիր ենթալեզվային, դեղաչափավորված,դեղի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25մգ թաղանթապատ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10մգ/գ, 3գ ակնաքսուք,դեղի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30գ  քսուք,դեղի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100մգ/մլ, լուծույթ,դեղի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5%/ 30մլ  լուծույթ, ապակե շշիկ սպիրտային,դեղի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brilliant green 10մգ/մլ,  10մլ  լուծույթ արտաքին կիրառման,դեղի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200մգ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20մգ/մլ,    100մլ, 120մլ դեղակախույթ ներքին ընդունման,դեղի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400մգ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50մգ/մլ,  2մլ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100մգ մոմիկներ,դեղի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75մգ/3մլ,3մլ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100մգ,դեղի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dexketoprofen (dexketoprofen trometamol) 25մգ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օքսիտոցինoxytocin 5ՄՄ/մլ,  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ampicillin (ampicillin sodium) 1000մգ դեղափոշի ներարկման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trihydrate)250մգ/5մլ ներքին ընդունման,դեղի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1գ դեղափոշի ներարկման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amoxicillin (amoxicillin trihydrate), clavulanic acid (potassium clavulanate) 125մգ/5մլ+ 31,25մգ/5մլ,25գ  դեղափոշի ներքին ընդունման դեղակախույթի,դեղի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քլավուլանատ)amoxicillin (amoxicillin trihydrate), clavulanic acid (potassium clavulanate) 250մգ/5մլ+62,5մգ/5մլ, 25գ դեղափոշի ներքին ընդունման դեղակախույթի,դեղի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1000մգ դեղափոշի ներարկման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1000000ՄՄ դեղափոշի ներարկման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 500մգ դեղապատիճ,դեղի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azithromycin (azithromycin dihydrate) 250մգ դեղապատիճ,դեղի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250մգ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տետանոսպազմին 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tamoxifen (tamoxifen citrate) 20մգ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100% 100մլ,  հեղուկ շնչառման,դեղի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10մգ/մլ, 20մլ  կիթ ն/ե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0,05մգ/մլ, 2մլ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bupivacaine (bupivacaine hydrochloride) 5մգ/մլ, 4մլ լուծույթ ներարկման ողնուղեղային,դեղի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20մգ/մլ, 2մլ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valerianae extract 20մգ դեղահատ թաղանթապատ,դեղի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325մգ  մոմիկներ ուղիղաղիքային,դեղի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150մգ մոմիկներ ուղիղաղիքային,դեղի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80մգ մոմիկներ ուղիղաղիքային,դեղի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500մգ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120մգ/5մլ, 100մլ 60մլ  դեղակախույթ ներքին ընդունման,դեղի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100մգ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metamizole (metamizole sodium), pitofenone (pitofenone hydrochloride), fenpiverinium bromide 1000մգ/2մլ+4մգ/2մլ+ 0,04մգ/2մլ, 2մլ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metamizole (metamizole sodium), pitofenone (pitofenone hydrochloride), fenpiverinium bromide  2500մգ/5մլ+10մգ/5մլ+0,1մգ/5մլ, 5մլ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500մգ/մլ, 2մլ լուծույթ մ/մ և ն/ե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200մգ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levodopa, carbidopa 250մգ+25մգ,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trihexyphenidyl (trihexyphenidyl hydrochloride) 2մգ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5մգ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aciclovir 200մգ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ֆոսֆատ)dexamethasone (dexamethasone sodium phosphate) 4մգ/մլ,  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5մգ/մլ, 5մլ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5մգ/մլ,  250մլ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100մկգ ցողացիր շնչառման, դեղաչափավորված,դեղի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taurine 40մգ/մլ, 10մլ ակնակաթիլներ,դեղի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 2մգ/մլ 200մլ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հիդրոքլորիդ)ciprofloxacin (ciprofloxacin hydrochloride) 3մգ/մլ, 10մլ ակնակաթիլներ,դեղի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glaucine (glaucine hydrobromide), ephedrine (ephedrine hydrochloride) 4,6մգ/5մլ+ 5,75մգ/5մլ, 125մլ օշարակ,դեղի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ambroxol (ambroxol hydrochloride) 30մգ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4մգ/5մլ, 100մլ օշարակ,դեղի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8մգ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hydrochloride)10մգ/1մլ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Բեռոդուալ 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5մգ/մլ, 100մլ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250մլ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100մլ,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500մլ,լուծույթ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5մլ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9մգ/մլ, 1000մլ,լուծույթ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200մգ,3գ գրանուլներ ներքին ընդունման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100մգ,3գ գրանուլներ ներքին ընդունման լուծույթի,դեղի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հիդրոֆումարատ 
clemastine (clemastine hydrofumarate) 1մգ/մլ, 2մլ,դեղի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ciclopentolate (ciclopentolate hydrochloride) 10մգ/մլ, 5մլ ակնակաթիլներ,դեղի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արմատների չոր հանուկ 
althaeae radix dry extract 7,5մգ/5մլ, 100մլ ,200մլ օշարակ,դեղի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0,25մգ/մլ,10մլ քթակաթիլներ,դեղի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oxymetazoline (oxymetazoline hydrochloride) 0,5մգ/մլ, 10մլ քթակաթիլներ,դեղի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հանգստացնող կաթիլներ 30մլ լուծույթ (կաթիլներ),դեղի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25մգ դեղահատեր թաղանթապատ, աղելույծ,դեղի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100մգ/գ, 40գ քսուք,դեղի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100մկգ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նատրիում                     levothyroxine sodium 25մկգ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levothyroxine (levothyroxine sodium) 50մկգ դեղահատ,դեղի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ցինարիզին 
piracetam, cinnarizine դեղահատ 400մգ+25մգ,դեղի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200մգ/մլ, 5մլ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Բետահիստեին 16մգ,դեղի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250մգ/5մլ,    5մլ  լուծույթ ն/ե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lidocaine (lidocaine hydrochloride), epinephrine 20մգ/մլ+0,01մգ/մլ, 20մլ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valeriane extract 200մգ/մլ, 30մլ,դեղի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նատրիումի քլորիդ, կալիումի քլորիդ, կալցիումի քլորիդ, մագնեզիումի քլորիդ, նատրիումի հիդրոկարբոնատ   B05AA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40մգ/մլ, 100մլ,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տրօքսերուտին            indometacin, troxerutin 30մգ/գ+20մգ/գ, 45գ դոնդող,դեղի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nimesulide 100մգ,2գ գրանուլներ ներքին ընդունման դեղակախույթի,դեղի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դեղահատ 25մգ,դեղի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լուծույթ ներարկման 20մգ/մլ, 1մլ,դեղի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50մգ/մլ,  250մլ,լուծույթ  կաթիլաներարկման փաթեթ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50մգ/մլ,  500մլ,  լուծույթ  կաթիլաներարկման փաթեթ,դեղի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400մգ/մլ, 5մլ  լուծույթ ներարկման,դեղի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