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ԱԱԿ-ԷԱՃԱՊՁԲ-25/08Տ</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ՓԲԸ-ի 2025 թվականի  կարիքների համար Տնտեսական, Սան հիգիենիկ և Լվացքի միջոցների ԱԱԿ-ԷԱՃԱՊՁԲ-25/08Տ ծածկագրով Էլեկտրոնային աճուրդով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ԱԱԿ-ԷԱՃԱՊՁԲ-25/08Տ</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ՓԲԸ-ի 2025 թվականի  կարիքների համար Տնտեսական, Սան հիգիենիկ և Լվացքի միջոցների ԱԱԿ-ԷԱՃԱՊՁԲ-25/08Տ ծածկագրով Էլեկտրոնային աճուրդով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ՓԲԸ-ի 2025 թվականի  կարիքների համար Տնտեսական, Սան հիգիենիկ և Լվացքի միջոցների ԱԱԿ-ԷԱՃԱՊՁԲ-25/08Տ ծածկագրով Էլեկտրոնային աճուրդով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ԱԱԿ-ԷԱՃԱՊՁԲ-25/08Տ</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ՓԲԸ-ի 2025 թվականի  կարիքների համար Տնտեսական, Սան հիգիենիկ և Լվացքի միջոցների ԱԱԿ-ԷԱՃԱՊՁԲ-25/08Տ ծածկագրով Էլեկտրոնային աճուրդով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404.83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ԱԱԿ-ԷԱՃԱՊՁԲ-25/08Տ</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ԱԱԿ-ԷԱՃԱՊՁԲ-25/08Տ</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ԱԱԿ-ԷԱՃԱՊՁԲ-25/08Տ</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ԱԱԿ-ԷԱՃԱՊՁԲ-25/08Տ</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ԱԱԿ-ԷԱՃԱՊՁԲ-25/08Տ</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«ԱԱԿ-ԷԱՃԱՊՁԲ-25/08Տ»*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ԱԱԿ-ԷԱՃԱՊՁԲ-25/08Տ*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«ԱԱԿ-ԷԱՃԱՊՁԲ-25/08Տ»*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ԱԱԿ-ԷԱՃԱՊՁԲ-25/08Տ*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ՓԲԸ-ի 2025 թվականի  կարիքների համար Տնտեսական, Սան հիգիենիկ և Լվացքի միջոցների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սպիտակ, հատիկավոր փոշի: Փոշու զանգվածային մասը ոչ ավել 5 %, pH-ը` 7,5-11,5, ‎ֆոսֆորաթթվական աղերի զանգվածային մասը ոչ ավելի 22 %, փրփրագոյացման ,լվացող ունակությունը ոչ պակաս 85 %, սպիտակեցնող ունակությունը (քիմիական սպիտակեցնող նյութեր պարունակող միջոցների համար) ոչ պակաս 80 %։ ": Բարֆ, ԱՎԵ կամ ,,համարժեք,, ոչ պակաս(480•գ),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 ոչ պակաս 450գ տարողությամբ տուփերով ARIEL սպիտակեղենի համար կամ համարժեք: Բաղադրությունը` - մինչև 5 % պոլիկարբօքսիլներ պարունակող կատրիոնային արտաքին ակտիվ նյութերից (ԱԱՆ), 5-15 % թթվածին պարունակող սպիտակեցնող նյութերից, 15-30 % -անիոնային ԱԱՆ, ֆոսֆատներ, էնզիմներ, օպտիկական սպիտակեցնող նյութերից: Հոտը` կիրառված հոտավորիչի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նախատեսված կերամիկական մակերևույթների համար, փոշի մաքրող ունակությամբ, ոչ պակաս 500գ տարողության տարրայով, RAKHSHA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(պլաստմասե շշիկ) ոչ պակաս
( 200գ)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,,RUBIS,,կամ համարժեքը, ոչ պակաս 75գրամից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.աման լվանալու հեղուկ,, Թաժ ,,կամ համարժեք ֆլակոն պլաստմասե ոչ պակաս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մետաղալարային , պարուրաձև (Սիմ)Փաթեթավորումը պոլիէթիլենային ցանցով( 1x12)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լողանալու Ուղղանկյունաձև, երկարությունը 120 մմ, լայնությունը 70մմ, հաստությունը 25մմ, մի կողմից երեսապատված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,ուղանկյունաձև, երկարությունը 80 մմ, լայնությունը 60մմ, հաստությունը 40մմ, մի կողմից երեսապատված արհեստական քեչայով,,ACORD,, կամ համարժեքը (1x10)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որակական թիվը (ճարպաթթուների զանգվածը վերահաշվարկված 100 գ կտորի անվանական զանգվածի համար)` ոչ պակաս 200 գ, սոդայանյութերի զանգվածային մասը65% (վերահաշվարկված ըստ Na2O)` 0,2կգ-ից ոչ ավելի, օճառից անջատված ճարպաթթուների պնդեցման ջերմաստիճանը (տիտրը)` 36-41 0C, նատրիումի քլորիդի զանգվածային մասը` 0,4 %-ից ոչ ավելի, ոչ պակաս, անվտանգությունը` Սան Պին 1.2.681-97: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 Լամպ՝LED  20W, Մոդել
D7RW20ELC ցոկոլ՝ E27 (170-240) V լարման, 50 /60Hz հաճախականության ,կաթնագույն ներքևում սպիտակ,  տանձաձև, կոթառը E 27տիպի։ Գույնի ջերմաստիճան
6500K(սպիտակ), Չափս
122x65 մմ  :Ապակին փայլատ;Անվտանգությունը՝ ըստ ՀՀ կառավարության 2005թ. փետրվարի 3-ի N 150-Ն որոշմամբ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Լլ. Լամպ՝LED  12W, Մոդել
TK7D12ELC ցոկոլ՝ E27 (170-240) V լարման, 50 /60Hz հաճախականության ,կաթնագույն ներքևում սպիտակ,  տանձաձև, կոթառը E 27տիպի։ Գույնի ջերմաստիճան
6500K(սպիտակ), Չափս
110x60 մմ  :Ապակին փայլատ;Անվտանգությունը՝ ըստ ՀՀ կառավարության 2005թ. փետրվարի 3-ի N 150-Ն որոշմամբ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,,РАПИРА,, կամ համարժեքը 10-ը տուփով. բլոկ (1x100) Սափրվելու,սուպեր մետաղից ,տուփով (1x100հատիկ)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սափրվելու փրփրուն օճառ ,,ARKO,, կամ համարժեք մածուցիկ ոչ պակաս 65գ/61մլ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 օճառի խոզանակ պլաստմասե կոթունով արհեստական մանրաթելերով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սրիչի ստանոկ պլաստմասե, սովորական,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միանգամյա օգտագոծման ,,Bic,, կամ համարժեքը (1x5) քանակի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 1լ
( մազերի ) լողանալու, ֆլակոն պլաստմասե(1000մլ)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Միաշերտ, գլանափաթեթներով` 50 մետրից ոչ պակաս: Մեկ գլանափաթեթի քաշը` 150 գրամից ոչ պակաս, լայնքը` 90-110 մմ, պիտակավորված Անվտանգությունը, փաթեթավորումը և մակնշումը` ըստ ՀՀ կառավարության 2006 թ. հոկտեմբերի 19-ի N 1546-Ն որոշման: ՀՀ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փայլաթիթեղ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Փայլաթիթեղ (ֆոլգա),0.03 մմ հաստությամբ, լայնությունը 300մմ, երկարությունը 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մեքենայի քարակալումից  պաշտպանիչ նյութ. Փոշի 500գրամից ոչ պակաս տա րողության տուփերով, ,,kalgon,,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քարակալումից  պաշպանիչ աղ 1,5կգ ,,Լուդվիգ,,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20սմ երկարության , տրամագիծը՝ 1.5-2սմ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,,Քոլգեյթ,,  կամ համարժեք պարկուճ ոչ պակաս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Դիխլոֆոս,մետաղյա  ֆլակոն, ճանճի դեղ (աերոզոլ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պլաստմասսե ֆլակոն 5լ .խտությունը՝ոչ պակաս 4.5% քլորի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փափուկ երկշերտ անձեռոցիկ` գույնը` սպիտակ, պատրաստված էկոլոգիապես մաքուր ցելյուլոզաից, ալերիգիա չառաջացնող, փաթեթավորումը` թուղթյա տուփերում, յուրաքանչյուրում` 100 հատ, +/- 2 հատ, չափսերը` ոչ պակաս 120 մմ x 180 մմ, քաշովի: Անվտանգությունը, մակնշումը և փաթեթավորումը` ըստ ՀՀ կառավարության 2006 թ. հոկտեմբերի 19-ի N 1546-Ն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աման լվացող մեքենայի լվացող միջոց թղթե տուփով ,Finish,, փոշի 1,0կգ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կոշտ, ա րհեստական թելերից (պատի,առաստաղի) երկար պոչով 1.5-2.0մ երկարութ.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15լ տարողության, անվտանգությունը,մակնշումը և փաթեթավորումը` ըստ ՀՀ կառավարության 2005 թվականի մայիսի 25-ի N 679-Ն որոշմամբ հաստատված ‚Սննդամթերքի հետ շփվող պոլիմերային և դրանց հիմքով պլաստմասե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Ցինկապատ(15լ), Դույլ մետաղյա  XIII, XII, OH խմբերի նրբաթերթ շիկացինկապատ պողպատից, 0,35-0,55 մմ պողպատի անվանական հաստությամբ, ԳՕՍՏ 20558-82, ԳՕՍՏ 24788-2001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ոչ պակաս 10լի տրից , շարժվող կափարիչով, 1 շերտ պլա ստմասսե պլաստ իկ ուղղանկյուն  հիմքով , 4դմ խորանարդ տարողության: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 լաստմասե(10լ)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Պլաստմասե(30լ)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Պլաստմասե(50լ)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բանվորական երկարաճիտք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կամ պլաստմասե,(սովորական .շպիլկա) 20 հատ մեկ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Հեղուկ,հոտավետ,ջրածնային իոնների խտությունը՝7-10 PH,չօճառացված օրագանական նյութերի և ճարպերի պարունակ- ությունը ոչ ավել0,5%,պլաստմասե ֆլակոն 350գ,պոմպամղիչ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ռուլոնով սրբիչ /225մմ+225մմ/ երկշերտ , 75 թերթ,փաթույթ /SOLO/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Ֆլակոն պլաստմասսե 1լ(խտանյութ) Մածուկանման զանգված, սանհանգույց լվանալու հեղուկ /DOMESTOS/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Ատամի խոզանակ տուփով` պատրաստվում է հիգիենիկ պլաստմասայից, խոզանակը պոլիէթիլենից։Արտաքին տեսքը երկարությունը 160 մմ, լայնությունը 11մմ, աշխատող մասի երկարությունը 30մմ, հաստությունը 5մմ, խոզանակի բարձությունը 10մմ, մազերի փնջերի քանակը 40 հատ, մեկ փնջի մեջ 40 հատ մազ։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ապակե մակերևույթների համար: Դոմեստոս կամ Բարֆ ֆիրմայի, կամ համարժեք: Փոշեցրիչով:Ցողացիր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(սկոչ)Գլանափաթեթված ժապավեն 48 մմ՝ լայնությամբ, սոսնձային շերտի հաստությունը՝ 0,018-0,030 մմ կամ 0,030-0,060 մմ, ժապավենի երկարությունը՝ 100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/60լ /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/30լ / բերանը կապովի ըստ ԳՕՍՏ 10354-82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Գործվածքից՝ 80x100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Գործվածքից՝ 30x40սմ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թափանցիկ, երկշերտ, 1.5մ լայնության, հաստությունը՝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Սանրներ մազի, պլաստամսե, կոթունով, երկարությունը՝ 20-25սմ, ատամների երկարությունը՝ 3-4սմ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Աղտահանող, մաքրող հեղուկ,էմալապատ մակերեսների յուղային և այրուքները մաքրելու համար, գազոջախների և այլ սարքերի մակերեսների 0.5լ պլասմասե տարաներով
,, SANITA,,կամ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հատակի բնական (80-90)սմ երկարության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գորգ լվանալու ,կոշտ(30սմ), արհեստական թելերով փայտե երկար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 պլաստմասե (երկտեղ , դույլով) պտտվող քամիչ մեխանիզմով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ծածկոց պոլիէսթեր , տպագիր նախշազարդ ,  մետրով , լայնքը՝ 1.5մ-1.6մ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լվացող հեղուկ խտանյութ մակերեսների համար, ,,Ուպլոն,,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շոր(լաթ) նախատեսված է խոհանոցային պարագաները, պատերը, դռները, կահույքը և այլն: Կարելի է օգտագործել չոր և խոնավ վիճակում:  ,,ECCA,, կամ համարժեքը, 35x38 սմ, տուփով (3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լվանալու հեղուկ միջոց, խտանյութ Zolushka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գոգաթիյակով պլասմասե իրար վրա հագնող, Աղբը հավաքելու համար, ավելը ձողով. Տարողունակ գոգաթիակ, 27*23սմ+ավել, 104սմ: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փայտ,սովորական1.5- 1.6մ երկարությամն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համար պարույրով ,,Ջահիր,, կամ համարժեքը՝ երկարությունը 12սմ ոչ պակաս լայնություն 6.0սմ ոչ պակաս ,պոլիեթիլենային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Տակառ(պլասմասե) 60լիտր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չափման միջակայքը `-10 ° C ~ + 50 ° C
Ջերմաստիճանի չափման ճշգրտությունը. + /- 1 ° C
Խոնավության չափման միջակայք ՝ 10% -99% RH
Խոնավության չափման ճշգրտությունը. + /- 3% RH
Էկրանի տեսակը ՝ LCD
Էլեկտրաէներգիայի մատակարարում `1 AAA մարտկոց, 1.5 վ
Չափերը ՝ 100 x 110 x 22 մմ:
Քաշ ՝ 145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հատումից անտառափայտ ,30-40սմ երկարությամբ կտրված ,տրամագիծը 10սմ-ից ոչ պակաս ,չոր կամ կիսաչոր,առողջ,չփթած ծառատեսակը՝ ,,Պեխի,, կամ համարժեքը: Նախատեսված կենցաղային նպատակների օգտագործման համար, ՀՀ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СН3-CH2-CH3, հագեցած ածխաջրածին։ Անգույն, անհոտ, այրվող , հալման ջերմաստիճանը՝ -187, 7°С, եռմանը՝ -42, 1° С ։Պրոպանի և բութանի խառնուրդից ստացված  հեղուկ գազ։ Նախատեսված կենցաղային նպատակների օգտագործման համար, ՀՀ ստանդարտներին համապատասխան: Ապրանքը պայմանագրով սահմանված ժամկետում Վաճառողի կողմից  չմատակարարելու դեպքում հրաժարվել ապրանքից, եթե մատակարարման ժամկետները խախտվել են   1( մեկ) օրից ավելի:
ապրանքի Մատակարարը պետք է գտնվի ՀՀ Արարատի մարզի Արմաշ գյուղից՝,,Արմաշ ԱԿ,,-ից, 5կմ  շառավղով  հեռավորության  վրա,:  
Հեղուկ գազի տրամադրումը կատարվում է ,,Արմաշ ԱԿ,,-ի  պատվերի ներկայացման պահին կամ առնվազը 1(մեկ)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300մլ, թարմ ծաղկային  բուրմունքով: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50կգ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5 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ամիսներին՝ յուրաք ամիս 30կգ և IX ամսին 20կգ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65հատ  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և XII ամիսներին յուրաքանչյուր ամիս 16կգ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400հատ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և IXամիսներին, յուրաքանչյուր ամիս 20գ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 V և VII,  IX, XI ամիսներին, յուրաքանչյուր ամիս  300լ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և VIII ամիսներին, յուրաքանչյուր ամիս 10հատ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30 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X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IX ամիսներին, յուրաքանչյուր ամիս 20հատ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20լիտր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և  VIII ամիսներին, յուրաքանչյուր ամիս 35իտր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 միջև  XII ամիսներին, յուրաքանչյուր ամիս  233լիտր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