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Торговый центр</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Комитас 54 б</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тест</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Нарек Мурадян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narek.murad1996@gmail.com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010010010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Торговый центр</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80 mln- cac naxahashiv</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Торговый центр</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Торговый центр</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тест</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тест</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Торговый центр</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80 mln- cac naxahashiv</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narek.murad1996@gmail.com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тест</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101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2025.03.25.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80 mln- cac naxahashiv</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Торговый центр</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80 mln- cac naxahashiv</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"80 mln- cac naxahashiv"*</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Торговый центр</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80 mln- cac naxahashiv</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"80 mln- cac naxahashiv"</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Торговый центр*(далее — Заказчик) процедуре закупок под кодом 80 mln- cac naxahashiv*.</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Торговый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80 mln- cac naxahashiv</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"80 mln- cac naxahashiv"</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Торговый центр*(далее — Заказчик) процедуре закупок под кодом 80 mln- cac naxahashiv*.</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Торговый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80 mln- cac naxahashiv</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80 mln- cac naxahashiv</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ֆգ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80 mln- cac naxahashiv</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գֆգ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գֆգ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ֆգ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80 mln- cac naxahashiv</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80 mln- cac naxahashiv</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80 mln- cac naxahashiv</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