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ԱՍՀՆ-ՊՈԱԿ-ԷԱՃԱՊՁԲ-25/2-1-Ս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ԱՍՀՆ-ՊՈԱԿ-ԷԱՃԱՊՁԲ-25/2-1-Ս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ԱՍՀՆ-ՊՈԱԿ-ԷԱՃԱՊՁԲ-25/2-1-Ս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ԱՍՀՆ-ՊՈԱԿ-ԷԱՃԱՊՁԲ-25/2-1-Ս</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ԱՍՀՆ-ՊՈԱԿ-ԷԱՃԱՊՁԲ-25/2-1-Ս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ԱՍՀՆ-ՊՈԱԿ-ԷԱՃԱՊՁԲ-25/2-1-Ս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ԱՍՀՆ-ՊՈԱԿ-ԷԱՃԱՊՁԲ-25/2-1-Ս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ԱՍՀՆ-ՊՈԱԿ-ԷԱՃԱՊՁԲ-25/2-1-Ս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«ԱՍՀՆ-ՊՈԱԿ-ԷԱՃԱՊՁԲ-25/2-1-Ս»*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ԱՍՀՆ-ՊՈԱԿ-ԷԱՃԱՊՁԲ-25/2-1-Ս*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«ԱՍՀՆ-ՊՈԱԿ-ԷԱՃԱՊՁԲ-25/2-1-Ս»*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ԱՍՀՆ-ՊՈԱԿ-ԷԱՃԱՊՁԲ-25/2-1-Ս*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«Սյունիքի մարզի Երեխային և ընտանիքիաջակցության կենտրոն» ՊՈԱԿ ին: Մատակարարումը  իրականացվելու է հետևյալ հասցեով` Սյունիքի մարզ, Կապան, Բաղաբերդ թաղամաս, 27 շենք: Ներկայացված են առավելագույն քանակները, դրանք ենթակա են փոփոխման (նվազեցման) շահառուների թվաքանակի փոփոխությամբ պայմանավորված: Մատակարարումը ըստ պատվիրատուի պահանջի (գնման հայտի հիման վրա): Ծանոթություն  -   Մատակարարումը պետք է կատարվի Պատվիրատուի  /«Սյունիքի մարզի Երեխային և ընտանիքիաջակցության կենտրոն» ՊՈԱԿ-ի / պահանջով, 2025 թ-ի հունվարի 1-ից դեկտեմբերի 31-ը ներառյալ</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