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Հայփոստ ՓԲԸ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Հայփոստ ՓԲԸ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Հայփոստ ՓԲԸ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Հայփոստ ՓԲԸ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Daewo Damas մակնիշի ավտոմեքենայի համար
2022-2023թ արտադրության
Արագության ինդեքսը ոչ պակաս  T 190 /կմ/ժ/
Ծանրաբեռնվածության ինդեքսը ոչ պակաս 77(412kg) 155/65 R12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Daewօo Matiz մակնիշի ավտոմեքենայի համար
2022-2023թ արտադրության
Արագության ինդեքսը ոչ պակաս  T 190 /կմ/ժ/
Ծանրաբեռնվածության ինդեքսը ոչ պակաս 77(412kg   155/65 R13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Kia2700  4×4   մակնիշի ավտոմեքենայի համար
2022-2023թ արտադրության  Արագության ինդեքսը  R(170կմ/ժ)
Ծանրաբեռնվածության ինդեքսը ոչ պակաս 104(900կգ)  205 R 14 C կամ 195 R 14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MITSUBISHI L-200   մակնիշի ավտոմեքենայի համար
2022-2023թ արտադրության  Արագության ինդեքսը  R(170կմ/ժ)
Ծանրաբեռնվածության ինդեքսը ոչ պակաս 104(900կգ)  225/75 R 16 C կամ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GAZEL մակնիշի ավտոմեքենայի համար
2022-2023թ արտադրության  Արագության ինդեքսը  R(170կմ/ժ)
Ծանրաբեռնվածության ինդեքսը ոչ պակաս 104(900կգ)  185/75 R 16 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օդախցիկինախատեսված Lada Largus,  
Renault Logan,   
Renault Dokker   մակնիշի ավտոմեքենաների համար  
2022-2023թ արտադրության
Արագության ինդեքսը ոչ պակաս  T 190 /կմ/ժ/
Ծանրաբեռնվածության ինդեքսը ոչ պակաս 92(630) 195/65/R15   185/65/R15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MERCEDES-BENZ SPRINTER 516CDI մակնիշի ավտոմեքենայի համար 
2022-2023թ արտադրության
 Արագության ինդեքսը  ոչ պակաս (140կմ/ժ) 
Ծանրաբեռնվածության ինդեքսը ոչ պակաս 121(1450կգ)  215/85/R16C կամ 215/75R16C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UAZ      236022-132-01 մակնիշի ավտոմեքենայի համար
2022-2023թթ արտադրության
Արագության ինդեքսը  ոչ պակաս (140կմ/ժ)
Ծանրաբեռնվածության ինդեքսը ոչ պակաս 121(1450կգ)  225/75/R16C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առանց օդախցիկի նախատեսված Renault Duster մակնիշի ավտոմեքենայի համար 
2022-2023թ արտադրության
Արագության ինդեքսը ոչ պակաս T 190 /կմ/ժ/
Ծանրաբեռնվածության ինդեքսը ոչ պակաս 110(1060kg)   215/65R16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 Մատակարարումն իրականացվի մատակարարի միջոցների հաշվին: Երաշխիքային սպասարկման ժամկետը՝ ապրանքն ընդունելու օրվանից հաշված 365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1նրբ 1փակուղի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հետո,կնքված համաձայնագրի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