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472" w:rsidRPr="009F5021" w:rsidRDefault="00181472" w:rsidP="00181472">
      <w:pPr>
        <w:pStyle w:val="HTML"/>
        <w:shd w:val="clear" w:color="auto" w:fill="F8F9FA"/>
        <w:rPr>
          <w:rStyle w:val="y2iqfc"/>
          <w:rFonts w:ascii="Cambria Math" w:hAnsi="Cambria Math"/>
          <w:color w:val="202124"/>
          <w:lang w:val="hy-AM"/>
        </w:rPr>
      </w:pPr>
      <w:r w:rsidRPr="00332684">
        <w:rPr>
          <w:rFonts w:ascii="GHEA Grapalat" w:hAnsi="GHEA Grapalat"/>
        </w:rPr>
        <w:t>Приобретение</w:t>
      </w:r>
      <w:r w:rsidRPr="00332684">
        <w:rPr>
          <w:rStyle w:val="y2iqfc"/>
          <w:rFonts w:ascii="GHEA Grapalat" w:hAnsi="GHEA Grapalat"/>
          <w:color w:val="202124"/>
        </w:rPr>
        <w:t xml:space="preserve"> продуктов питания </w:t>
      </w:r>
      <w:r w:rsidRPr="009F5021">
        <w:rPr>
          <w:rStyle w:val="y2iqfc"/>
          <w:rFonts w:ascii="GHEA Grapalat" w:hAnsi="GHEA Grapalat"/>
          <w:color w:val="202124"/>
        </w:rPr>
        <w:t>в 2025 году</w:t>
      </w:r>
      <w:r w:rsidRPr="00332684">
        <w:rPr>
          <w:rStyle w:val="y2iqfc"/>
          <w:rFonts w:ascii="GHEA Grapalat" w:hAnsi="GHEA Grapalat"/>
          <w:color w:val="202124"/>
        </w:rPr>
        <w:t xml:space="preserve"> для нужд  </w:t>
      </w:r>
      <w:r w:rsidR="003630C2" w:rsidRPr="009F5021">
        <w:rPr>
          <w:rStyle w:val="y2iqfc"/>
          <w:rFonts w:ascii="GHEA Grapalat" w:hAnsi="GHEA Grapalat"/>
          <w:color w:val="202124"/>
        </w:rPr>
        <w:t>«Степанаванский детский сад</w:t>
      </w:r>
      <w:r w:rsidR="003630C2">
        <w:rPr>
          <w:rStyle w:val="y2iqfc"/>
          <w:rFonts w:ascii="GHEA Grapalat" w:hAnsi="GHEA Grapalat"/>
          <w:color w:val="202124"/>
        </w:rPr>
        <w:t>-ясли</w:t>
      </w:r>
      <w:r w:rsidR="003630C2" w:rsidRPr="009F5021">
        <w:rPr>
          <w:rStyle w:val="y2iqfc"/>
          <w:rFonts w:ascii="GHEA Grapalat" w:hAnsi="GHEA Grapalat"/>
          <w:color w:val="202124"/>
        </w:rPr>
        <w:t xml:space="preserve"> № 1», «Степанаванский детский сад № 2», «Степанаванский детский сад № 3», «Степанаванский детский сад № 4», «Степанаван детский сад</w:t>
      </w:r>
      <w:r w:rsidR="003630C2">
        <w:rPr>
          <w:rStyle w:val="y2iqfc"/>
          <w:rFonts w:ascii="GHEA Grapalat" w:hAnsi="GHEA Grapalat"/>
          <w:color w:val="202124"/>
        </w:rPr>
        <w:t>-ясли</w:t>
      </w:r>
      <w:r w:rsidR="003630C2" w:rsidRPr="009F5021">
        <w:rPr>
          <w:rStyle w:val="y2iqfc"/>
          <w:rFonts w:ascii="GHEA Grapalat" w:hAnsi="GHEA Grapalat"/>
          <w:color w:val="202124"/>
        </w:rPr>
        <w:t xml:space="preserve"> №5им. Амалии Карапетян»</w:t>
      </w:r>
      <w:r>
        <w:rPr>
          <w:rStyle w:val="y2iqfc"/>
          <w:rFonts w:ascii="GHEA Grapalat" w:hAnsi="GHEA Grapalat"/>
          <w:color w:val="202124"/>
          <w:lang w:val="hy-AM"/>
        </w:rPr>
        <w:t xml:space="preserve"> </w:t>
      </w:r>
      <w:r w:rsidRPr="009F5021">
        <w:rPr>
          <w:rStyle w:val="y2iqfc"/>
          <w:rFonts w:ascii="GHEA Grapalat" w:hAnsi="GHEA Grapalat"/>
          <w:color w:val="202124"/>
        </w:rPr>
        <w:t>общественных некоммерческих организаций</w:t>
      </w:r>
      <w:r>
        <w:rPr>
          <w:rStyle w:val="y2iqfc"/>
          <w:rFonts w:ascii="Cambria Math" w:hAnsi="Cambria Math"/>
          <w:color w:val="202124"/>
          <w:lang w:val="hy-AM"/>
        </w:rPr>
        <w:t>․</w:t>
      </w:r>
    </w:p>
    <w:tbl>
      <w:tblPr>
        <w:tblW w:w="10094" w:type="dxa"/>
        <w:tblInd w:w="-743" w:type="dxa"/>
        <w:tblLayout w:type="fixed"/>
        <w:tblLook w:val="04A0" w:firstRow="1" w:lastRow="0" w:firstColumn="1" w:lastColumn="0" w:noHBand="0" w:noVBand="1"/>
      </w:tblPr>
      <w:tblGrid>
        <w:gridCol w:w="521"/>
        <w:gridCol w:w="784"/>
        <w:gridCol w:w="851"/>
        <w:gridCol w:w="6379"/>
        <w:gridCol w:w="708"/>
        <w:gridCol w:w="851"/>
      </w:tblGrid>
      <w:tr w:rsidR="00B06998" w:rsidTr="00B06998">
        <w:trPr>
          <w:trHeight w:val="561"/>
        </w:trPr>
        <w:tc>
          <w:tcPr>
            <w:tcW w:w="521" w:type="dxa"/>
            <w:tcBorders>
              <w:top w:val="single" w:sz="4" w:space="0" w:color="auto"/>
              <w:left w:val="single" w:sz="4" w:space="0" w:color="auto"/>
              <w:bottom w:val="single" w:sz="4" w:space="0" w:color="auto"/>
              <w:right w:val="single" w:sz="4" w:space="0" w:color="auto"/>
            </w:tcBorders>
            <w:shd w:val="clear" w:color="auto" w:fill="auto"/>
            <w:noWrap/>
            <w:hideMark/>
          </w:tcPr>
          <w:p w:rsidR="00B06998" w:rsidRPr="00464C37" w:rsidRDefault="00B06998" w:rsidP="006A01C6">
            <w:pPr>
              <w:jc w:val="center"/>
              <w:rPr>
                <w:rFonts w:ascii="GHEA Grapalat" w:hAnsi="GHEA Grapalat" w:cs="Arial"/>
                <w:b/>
                <w:sz w:val="16"/>
                <w:szCs w:val="16"/>
              </w:rPr>
            </w:pPr>
            <w:r w:rsidRPr="00464C37">
              <w:rPr>
                <w:rFonts w:ascii="GHEA Grapalat" w:hAnsi="GHEA Grapalat" w:cs="Arial"/>
                <w:b/>
                <w:sz w:val="16"/>
                <w:szCs w:val="16"/>
              </w:rPr>
              <w:t>N</w:t>
            </w:r>
          </w:p>
        </w:tc>
        <w:tc>
          <w:tcPr>
            <w:tcW w:w="784" w:type="dxa"/>
            <w:tcBorders>
              <w:top w:val="single" w:sz="4" w:space="0" w:color="auto"/>
              <w:left w:val="nil"/>
              <w:bottom w:val="single" w:sz="4" w:space="0" w:color="auto"/>
              <w:right w:val="single" w:sz="4" w:space="0" w:color="auto"/>
            </w:tcBorders>
          </w:tcPr>
          <w:p w:rsidR="00B06998" w:rsidRPr="00464C37" w:rsidRDefault="00B06998" w:rsidP="006A01C6">
            <w:pPr>
              <w:pStyle w:val="HTML"/>
              <w:shd w:val="clear" w:color="auto" w:fill="F8F9FA"/>
              <w:spacing w:line="415" w:lineRule="atLeast"/>
              <w:rPr>
                <w:rFonts w:ascii="inherit" w:hAnsi="inherit"/>
                <w:color w:val="202124"/>
                <w:sz w:val="16"/>
                <w:szCs w:val="16"/>
              </w:rPr>
            </w:pPr>
            <w:r w:rsidRPr="00464C37">
              <w:rPr>
                <w:rFonts w:ascii="GHEA Grapalat" w:hAnsi="GHEA Grapalat" w:cs="Arial"/>
                <w:b/>
                <w:sz w:val="16"/>
                <w:szCs w:val="16"/>
              </w:rPr>
              <w:t xml:space="preserve">CPV </w:t>
            </w:r>
            <w:r w:rsidRPr="00464C37">
              <w:rPr>
                <w:rStyle w:val="y2iqfc"/>
                <w:rFonts w:ascii="inherit" w:hAnsi="inherit"/>
                <w:color w:val="202124"/>
                <w:sz w:val="16"/>
                <w:szCs w:val="16"/>
              </w:rPr>
              <w:t>коды</w:t>
            </w:r>
          </w:p>
          <w:p w:rsidR="00B06998" w:rsidRPr="00464C37" w:rsidRDefault="00B06998" w:rsidP="006A01C6">
            <w:pPr>
              <w:jc w:val="center"/>
              <w:rPr>
                <w:rFonts w:ascii="GHEA Grapalat" w:hAnsi="GHEA Grapalat" w:cs="Arial"/>
                <w:b/>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998" w:rsidRPr="00464C37" w:rsidRDefault="00B06998" w:rsidP="006A01C6">
            <w:pPr>
              <w:pStyle w:val="HTML"/>
              <w:shd w:val="clear" w:color="auto" w:fill="F8F9FA"/>
              <w:rPr>
                <w:rFonts w:ascii="inherit" w:hAnsi="inherit"/>
                <w:color w:val="202124"/>
                <w:sz w:val="16"/>
                <w:szCs w:val="16"/>
              </w:rPr>
            </w:pPr>
            <w:r w:rsidRPr="00464C37">
              <w:rPr>
                <w:rStyle w:val="y2iqfc"/>
                <w:rFonts w:ascii="inherit" w:hAnsi="inherit"/>
                <w:color w:val="202124"/>
                <w:sz w:val="16"/>
                <w:szCs w:val="16"/>
              </w:rPr>
              <w:t>Наименование товара</w:t>
            </w:r>
          </w:p>
          <w:p w:rsidR="00B06998" w:rsidRPr="00464C37" w:rsidRDefault="00B06998" w:rsidP="006A01C6">
            <w:pPr>
              <w:jc w:val="center"/>
              <w:rPr>
                <w:rFonts w:ascii="GHEA Grapalat" w:hAnsi="GHEA Grapalat" w:cs="Arial"/>
                <w:b/>
                <w:sz w:val="16"/>
                <w:szCs w:val="16"/>
              </w:rPr>
            </w:pPr>
          </w:p>
        </w:tc>
        <w:tc>
          <w:tcPr>
            <w:tcW w:w="6379" w:type="dxa"/>
            <w:tcBorders>
              <w:top w:val="single" w:sz="4" w:space="0" w:color="auto"/>
              <w:left w:val="nil"/>
              <w:bottom w:val="single" w:sz="4" w:space="0" w:color="auto"/>
              <w:right w:val="single" w:sz="4" w:space="0" w:color="auto"/>
            </w:tcBorders>
            <w:shd w:val="clear" w:color="auto" w:fill="auto"/>
            <w:noWrap/>
            <w:hideMark/>
          </w:tcPr>
          <w:p w:rsidR="00B06998" w:rsidRPr="00464C37" w:rsidRDefault="00B06998" w:rsidP="006A01C6">
            <w:pPr>
              <w:pStyle w:val="HTML"/>
              <w:shd w:val="clear" w:color="auto" w:fill="F8F9FA"/>
              <w:spacing w:line="415" w:lineRule="atLeast"/>
              <w:jc w:val="center"/>
              <w:rPr>
                <w:rFonts w:ascii="inherit" w:hAnsi="inherit"/>
                <w:color w:val="202124"/>
                <w:sz w:val="16"/>
                <w:szCs w:val="16"/>
              </w:rPr>
            </w:pPr>
            <w:r w:rsidRPr="00464C37">
              <w:rPr>
                <w:rStyle w:val="y2iqfc"/>
                <w:rFonts w:ascii="inherit" w:hAnsi="inherit"/>
                <w:color w:val="202124"/>
                <w:sz w:val="16"/>
                <w:szCs w:val="16"/>
              </w:rPr>
              <w:t>Техническое описание</w:t>
            </w:r>
          </w:p>
          <w:p w:rsidR="00B06998" w:rsidRPr="00464C37" w:rsidRDefault="00B06998" w:rsidP="006A01C6">
            <w:pPr>
              <w:jc w:val="center"/>
              <w:rPr>
                <w:rFonts w:ascii="GHEA Grapalat" w:hAnsi="GHEA Grapalat" w:cs="Arial"/>
                <w:b/>
                <w:sz w:val="16"/>
                <w:szCs w:val="16"/>
              </w:rPr>
            </w:pPr>
          </w:p>
        </w:tc>
        <w:tc>
          <w:tcPr>
            <w:tcW w:w="708" w:type="dxa"/>
            <w:tcBorders>
              <w:top w:val="single" w:sz="4" w:space="0" w:color="auto"/>
              <w:left w:val="nil"/>
              <w:bottom w:val="single" w:sz="4" w:space="0" w:color="auto"/>
              <w:right w:val="single" w:sz="4" w:space="0" w:color="auto"/>
            </w:tcBorders>
          </w:tcPr>
          <w:p w:rsidR="00B06998" w:rsidRPr="00332684" w:rsidRDefault="00B06998" w:rsidP="006A01C6">
            <w:pPr>
              <w:jc w:val="center"/>
              <w:rPr>
                <w:rFonts w:ascii="GHEA Grapalat" w:hAnsi="GHEA Grapalat" w:cs="Arial"/>
                <w:b/>
                <w:sz w:val="14"/>
                <w:szCs w:val="14"/>
                <w:lang w:val="hy-AM"/>
              </w:rPr>
            </w:pPr>
            <w:r w:rsidRPr="00464C37">
              <w:rPr>
                <w:sz w:val="16"/>
                <w:szCs w:val="16"/>
              </w:rPr>
              <w:br/>
            </w:r>
            <w:r w:rsidRPr="00332684">
              <w:rPr>
                <w:rFonts w:ascii="Arial" w:hAnsi="Arial" w:cs="Arial"/>
                <w:color w:val="202124"/>
                <w:sz w:val="14"/>
                <w:szCs w:val="14"/>
                <w:shd w:val="clear" w:color="auto" w:fill="F8F9FA"/>
              </w:rPr>
              <w:t>Единица измерения</w:t>
            </w:r>
          </w:p>
        </w:tc>
        <w:tc>
          <w:tcPr>
            <w:tcW w:w="851" w:type="dxa"/>
            <w:tcBorders>
              <w:top w:val="single" w:sz="4" w:space="0" w:color="auto"/>
              <w:left w:val="nil"/>
              <w:bottom w:val="single" w:sz="4" w:space="0" w:color="auto"/>
              <w:right w:val="single" w:sz="4" w:space="0" w:color="auto"/>
            </w:tcBorders>
          </w:tcPr>
          <w:p w:rsidR="00B06998" w:rsidRPr="00464C37" w:rsidRDefault="00B06998" w:rsidP="006A01C6">
            <w:pPr>
              <w:pStyle w:val="HTML"/>
              <w:shd w:val="clear" w:color="auto" w:fill="F8F9FA"/>
              <w:rPr>
                <w:rFonts w:ascii="inherit" w:hAnsi="inherit"/>
                <w:color w:val="202124"/>
                <w:sz w:val="16"/>
                <w:szCs w:val="16"/>
              </w:rPr>
            </w:pPr>
            <w:r w:rsidRPr="00464C37">
              <w:rPr>
                <w:rStyle w:val="y2iqfc"/>
                <w:rFonts w:ascii="inherit" w:hAnsi="inherit"/>
                <w:color w:val="202124"/>
                <w:sz w:val="16"/>
                <w:szCs w:val="16"/>
              </w:rPr>
              <w:t>Количество</w:t>
            </w:r>
          </w:p>
          <w:p w:rsidR="00B06998" w:rsidRPr="00464C37" w:rsidRDefault="00B06998" w:rsidP="006A01C6">
            <w:pPr>
              <w:jc w:val="center"/>
              <w:rPr>
                <w:rFonts w:ascii="GHEA Grapalat" w:hAnsi="GHEA Grapalat" w:cs="Arial"/>
                <w:b/>
                <w:sz w:val="16"/>
                <w:szCs w:val="16"/>
              </w:rPr>
            </w:pPr>
          </w:p>
        </w:tc>
      </w:tr>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424D2B" w:rsidRDefault="008C4070" w:rsidP="00AA7D02">
            <w:pPr>
              <w:spacing w:line="360" w:lineRule="auto"/>
              <w:jc w:val="center"/>
              <w:rPr>
                <w:rFonts w:ascii="GHEA Grapalat" w:hAnsi="GHEA Grapalat"/>
                <w:sz w:val="16"/>
                <w:szCs w:val="16"/>
                <w:lang w:val="hy-AM"/>
              </w:rPr>
            </w:pPr>
            <w:r>
              <w:rPr>
                <w:rFonts w:ascii="GHEA Grapalat" w:hAnsi="GHEA Grapalat"/>
                <w:sz w:val="16"/>
                <w:szCs w:val="16"/>
                <w:lang w:val="hy-AM"/>
              </w:rPr>
              <w:t>1</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cs="Calibri"/>
                <w:sz w:val="14"/>
                <w:szCs w:val="14"/>
                <w:lang w:val="ru-RU"/>
              </w:rPr>
            </w:pPr>
            <w:r w:rsidRPr="00534C4F">
              <w:rPr>
                <w:rFonts w:ascii="GHEA Grapalat" w:hAnsi="GHEA Grapalat" w:cs="Calibri"/>
                <w:sz w:val="14"/>
                <w:szCs w:val="14"/>
              </w:rPr>
              <w:t>15112150</w:t>
            </w:r>
          </w:p>
          <w:p w:rsidR="00B06998" w:rsidRPr="00534C4F" w:rsidRDefault="00B06998" w:rsidP="00AA7D02">
            <w:pPr>
              <w:jc w:val="center"/>
              <w:rPr>
                <w:rFonts w:ascii="GHEA Grapalat" w:hAnsi="GHEA Grapalat" w:cs="Calibri"/>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Говядина местная мягкая</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6B78AA" w:rsidRDefault="00B06998"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t>Говядина, пропорционально разделенная, местная, мягкая, бескостная, с развитой мускулатурой, мороженая, жирностью до 5-10%, хранящаяся при температуре от 0°С до 4°С не более 6 часов, откорм I, поверхность замороженное мясо не должно быть влажным, соотношение костей и мяса 0% и 100% соответственно, упаковка - в коробки. Остаточный срок годности не менее 60%. АСТ 342-2011 или аналог. Безопасность, маркировка и упаковка являются общими обязательными условиями для продукции, в соответствии с положением «О безопасности мяса и мясопродуктов» (МУ ТС 034/2013), принятым решением Совета Евразийской экономической комиссии от октября № 68. 9, 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года N 58 (ТС ТС 029/2012). ), Комиссией Таможенного союза 2011 г. Положения «О безопасности упаковки» (ТС 005/2011), принятого решением № 769 от 16 августа.</w:t>
            </w:r>
          </w:p>
          <w:p w:rsidR="00B06998" w:rsidRPr="00464C37" w:rsidRDefault="00B06998"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t>После подачи можно хранить в холодильнике. Обратите внимание, что мясная продукция, поставляемая поставщиком/поставщиками/ в детские сады, должна быть забита только на бойнях, и ценовое предложение могут подать только организации, имеющие договор с бойней, зарегистрированные в органе по инспекции пищевой безопасности при правительстве РА. Участники, занявшие 1 место, также должны предоставить копию договора вместе с квалификационными документами на вышеуказанные пайки. 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 Указанный объем для данной дозы является максимальным, он может быть уменьшен Покупателем. Конкретный день доставки определяется Покупателем путем предварительного (не ранее 3 рабочих дней) заказа по электронной почте. по почте или по телефону. Поставка осуществляется за счет поставщика. При подписании договора указываются адреса общественных некоммерческих организаций «Степанаванский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«Степанаванский детский сад №2», «Степанаванский детский сад №3», «Степанаванский детский сад №4»,.Детский сад</w:t>
            </w:r>
            <w:r>
              <w:rPr>
                <w:rFonts w:ascii="GHEA Grapalat" w:hAnsi="GHEA Grapalat"/>
                <w:sz w:val="16"/>
                <w:szCs w:val="16"/>
                <w:lang w:val="ru-RU" w:eastAsia="en-US"/>
              </w:rPr>
              <w:t>-ясли Амалии Карапетян</w:t>
            </w:r>
            <w:r w:rsidRPr="006B78AA">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1260</w:t>
            </w:r>
          </w:p>
        </w:tc>
      </w:tr>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430DF8" w:rsidRDefault="008C4070" w:rsidP="00AA7D02">
            <w:pPr>
              <w:spacing w:line="360" w:lineRule="auto"/>
              <w:jc w:val="center"/>
              <w:rPr>
                <w:rFonts w:ascii="GHEA Grapalat" w:hAnsi="GHEA Grapalat"/>
                <w:sz w:val="16"/>
                <w:szCs w:val="16"/>
                <w:lang w:val="hy-AM"/>
              </w:rPr>
            </w:pPr>
            <w:r>
              <w:rPr>
                <w:rFonts w:ascii="GHEA Grapalat" w:hAnsi="GHEA Grapalat"/>
                <w:sz w:val="16"/>
                <w:szCs w:val="16"/>
                <w:lang w:val="hy-AM"/>
              </w:rPr>
              <w:t>2</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sz w:val="14"/>
                <w:szCs w:val="14"/>
              </w:rPr>
            </w:pPr>
            <w:r w:rsidRPr="00534C4F">
              <w:rPr>
                <w:rFonts w:ascii="GHEA Grapalat" w:hAnsi="GHEA Grapalat"/>
                <w:sz w:val="14"/>
                <w:szCs w:val="14"/>
              </w:rPr>
              <w:t>15872400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Томатная паста</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464C37" w:rsidRDefault="0059723B" w:rsidP="0059723B">
            <w:pPr>
              <w:jc w:val="both"/>
              <w:rPr>
                <w:rFonts w:ascii="GHEA Grapalat" w:hAnsi="GHEA Grapalat"/>
                <w:sz w:val="16"/>
                <w:szCs w:val="16"/>
                <w:lang w:val="ru-RU" w:eastAsia="en-US"/>
              </w:rPr>
            </w:pPr>
            <w:r>
              <w:rPr>
                <w:rFonts w:ascii="GHEA Grapalat" w:hAnsi="GHEA Grapalat"/>
                <w:sz w:val="16"/>
                <w:szCs w:val="16"/>
                <w:lang w:val="ru-RU" w:eastAsia="en-US"/>
              </w:rPr>
              <w:t xml:space="preserve">Томатная паста </w:t>
            </w:r>
            <w:r w:rsidR="00B06998" w:rsidRPr="006B78AA">
              <w:rPr>
                <w:rFonts w:ascii="GHEA Grapalat" w:hAnsi="GHEA Grapalat"/>
                <w:sz w:val="16"/>
                <w:szCs w:val="16"/>
                <w:lang w:val="ru-RU" w:eastAsia="en-US"/>
              </w:rPr>
              <w:t xml:space="preserve">, в стеклянной таре, фасовка в тару вместимостью до 1 кг, срок годности должен быть отмечен татуировкой. Однородная смесь, без остатков кожицы, сердцевины и других крупных частиц. Красного, оранжевого или бордового цвета. Срок годности не менее 60%. Общие обязательные условия для группы продукции: Безопасность, упаковка и маркировка согласно Комиссии Таможенного союза от 9 декабря. , 2011 №. 880 «О безопасности пищевой продукции» (ТС 021/2011), Решение Комиссии Таможенного союза от 9 декабря 2011 г. № 881 «Пищевая продукция в части ее маркировки» (ТС 022/2011), Решение Совета Евразийской экономической комиссии от 9 декабря № 881, 2011 «Пищевые добавки», утвержденные решением N 58 от 20 июля. требований к безопасности ароматизаторов и технологических вспомогательных средств» (ТС 029/2012), Положения «О безопасности упаковки» (ТС 005/2011), принятого Комиссией Таможенного союза от 16 августа 2011 года. Поставка осуществляется на условиях не реже одного раза в неделю. Конкретный день доставки определяется Покупателем заранее (не ранее). за 3 рабочих дня) по заказу: по электронной почте почтой Указанный объем для данной порции является максимальным, может быть уменьшен Покупателем. Доставка осуществляется за счет поставщика. При заключении договора указываются адреса некоммерческих организаций «Степанаванский </w:t>
            </w:r>
            <w:r w:rsidR="00B06998" w:rsidRPr="006B78AA">
              <w:rPr>
                <w:rFonts w:ascii="GHEA Grapalat" w:hAnsi="GHEA Grapalat"/>
                <w:sz w:val="16"/>
                <w:szCs w:val="16"/>
                <w:lang w:val="ru-RU" w:eastAsia="en-US"/>
              </w:rPr>
              <w:lastRenderedPageBreak/>
              <w:t>детский сад</w:t>
            </w:r>
            <w:r w:rsidR="00B06998">
              <w:rPr>
                <w:rFonts w:ascii="GHEA Grapalat" w:hAnsi="GHEA Grapalat"/>
                <w:sz w:val="16"/>
                <w:szCs w:val="16"/>
                <w:lang w:val="ru-RU" w:eastAsia="en-US"/>
              </w:rPr>
              <w:t>-ясли</w:t>
            </w:r>
            <w:r w:rsidR="00B06998" w:rsidRPr="006B78AA">
              <w:rPr>
                <w:rFonts w:ascii="GHEA Grapalat" w:hAnsi="GHEA Grapalat"/>
                <w:sz w:val="16"/>
                <w:szCs w:val="16"/>
                <w:lang w:val="ru-RU" w:eastAsia="en-US"/>
              </w:rPr>
              <w:t xml:space="preserve"> №1», «Степанаванский детский сад №2», «Степанаванский детский сад</w:t>
            </w:r>
            <w:r w:rsidR="00B06998">
              <w:rPr>
                <w:rFonts w:ascii="GHEA Grapalat" w:hAnsi="GHEA Grapalat"/>
                <w:sz w:val="16"/>
                <w:szCs w:val="16"/>
                <w:lang w:val="ru-RU" w:eastAsia="en-US"/>
              </w:rPr>
              <w:t>-ясли</w:t>
            </w:r>
            <w:r w:rsidR="00B06998" w:rsidRPr="006B78AA">
              <w:rPr>
                <w:rFonts w:ascii="GHEA Grapalat" w:hAnsi="GHEA Grapalat"/>
                <w:sz w:val="16"/>
                <w:szCs w:val="16"/>
                <w:lang w:val="ru-RU" w:eastAsia="en-US"/>
              </w:rPr>
              <w:t xml:space="preserve"> Амалии Карапетян №5», объемы поставляемой продукции, поставки и Графики платежей (периодичность) будут представлены.</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lastRenderedPageBreak/>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54</w:t>
            </w:r>
          </w:p>
        </w:tc>
      </w:tr>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430DF8" w:rsidRDefault="008C4070"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3</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sz w:val="14"/>
                <w:szCs w:val="14"/>
              </w:rPr>
            </w:pPr>
            <w:r w:rsidRPr="00534C4F">
              <w:rPr>
                <w:rFonts w:ascii="GHEA Grapalat" w:hAnsi="GHEA Grapalat"/>
                <w:sz w:val="14"/>
                <w:szCs w:val="14"/>
              </w:rPr>
              <w:t>15333100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Красный, молотый, сладкий перец</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464C37" w:rsidRDefault="00B06998"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t>Перец красный маринованный или обычный молотый, сладкий. Изготовлен из сладкого красного перца. Остаточный срок годности не менее 60%. Общие обязательные условия, предъявляемые к группе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года, принятого решением «Пищевая продукция в части ее маркировки» (МИ ТС 022/2011), утвержденного решением Совета Евразийской экономической комиссии от 20 июля 2012 года N 58 «Требования к безопасности пищевых добавок, ароматизаторов и технологических вспомогательных средств» (МИ ТС 029/2012), Положения «О безопасности упаковки» (ТС ТК 005/2011), принятого решением Комиссии Таможенного союза от 16 августа № 769, 2011. Требуется соответствующая сертификация. Конкретный день доставки определяется Покупателем путем предварительного (не ранее 3 рабочих дней) заказа по электронной почте. по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«Степанаванский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«Степанаванский детский сад №2», «Степанаванский детский сад №3», «Степанаванский детский сад №4», «Степанаванский детский сад №4». .Детский сад</w:t>
            </w:r>
            <w:r>
              <w:rPr>
                <w:rFonts w:ascii="GHEA Grapalat" w:hAnsi="GHEA Grapalat"/>
                <w:sz w:val="16"/>
                <w:szCs w:val="16"/>
                <w:lang w:val="ru-RU" w:eastAsia="en-US"/>
              </w:rPr>
              <w:t xml:space="preserve">-ясли Амалии Карапетян </w:t>
            </w:r>
            <w:r w:rsidRPr="006B78AA">
              <w:rPr>
                <w:rFonts w:ascii="GHEA Grapalat" w:hAnsi="GHEA Grapalat"/>
                <w:sz w:val="16"/>
                <w:szCs w:val="16"/>
                <w:lang w:val="ru-RU" w:eastAsia="en-US"/>
              </w:rPr>
              <w:t>№ 5», объемы поставляемой продукции, графики доставки и оплаты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34,8</w:t>
            </w:r>
          </w:p>
        </w:tc>
      </w:tr>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6B78AA" w:rsidRDefault="008C4070" w:rsidP="00AA7D02">
            <w:pPr>
              <w:spacing w:line="360" w:lineRule="auto"/>
              <w:jc w:val="center"/>
              <w:rPr>
                <w:rFonts w:ascii="GHEA Grapalat" w:hAnsi="GHEA Grapalat"/>
                <w:sz w:val="16"/>
                <w:szCs w:val="16"/>
                <w:lang w:val="ru-RU"/>
              </w:rPr>
            </w:pPr>
            <w:bookmarkStart w:id="0" w:name="_GoBack" w:colFirst="4" w:colLast="5"/>
            <w:r>
              <w:rPr>
                <w:rFonts w:ascii="GHEA Grapalat" w:hAnsi="GHEA Grapalat"/>
                <w:sz w:val="16"/>
                <w:szCs w:val="16"/>
                <w:lang w:val="hy-AM"/>
              </w:rPr>
              <w:t>4</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sz w:val="14"/>
                <w:szCs w:val="14"/>
              </w:rPr>
            </w:pPr>
            <w:r w:rsidRPr="00534C4F">
              <w:rPr>
                <w:rFonts w:ascii="GHEA Grapalat" w:hAnsi="GHEA Grapalat"/>
                <w:sz w:val="14"/>
                <w:szCs w:val="14"/>
              </w:rPr>
              <w:t>15821500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Чай</w:t>
            </w:r>
            <w:r w:rsidRPr="00464C37">
              <w:rPr>
                <w:rFonts w:ascii="GHEA Grapalat" w:hAnsi="GHEA Grapalat"/>
                <w:sz w:val="16"/>
                <w:szCs w:val="16"/>
                <w:lang w:eastAsia="en-US"/>
              </w:rPr>
              <w:t xml:space="preserve"> черный байховый</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464C37" w:rsidRDefault="00B06998" w:rsidP="003F62F1">
            <w:pPr>
              <w:jc w:val="both"/>
              <w:rPr>
                <w:rFonts w:ascii="GHEA Grapalat" w:hAnsi="GHEA Grapalat"/>
                <w:sz w:val="16"/>
                <w:szCs w:val="16"/>
                <w:lang w:val="ru-RU" w:eastAsia="en-US"/>
              </w:rPr>
            </w:pPr>
            <w:r>
              <w:rPr>
                <w:rFonts w:ascii="GHEA Grapalat" w:hAnsi="GHEA Grapalat"/>
                <w:sz w:val="16"/>
                <w:szCs w:val="16"/>
                <w:lang w:val="ru-RU" w:eastAsia="en-US"/>
              </w:rPr>
              <w:t>Чай черный байховый,</w:t>
            </w:r>
            <w:r w:rsidRPr="003E7DF7">
              <w:rPr>
                <w:rFonts w:ascii="GHEA Grapalat" w:hAnsi="GHEA Grapalat"/>
                <w:sz w:val="16"/>
                <w:szCs w:val="16"/>
                <w:lang w:val="ru-RU" w:eastAsia="en-US"/>
              </w:rPr>
              <w:t xml:space="preserve"> крупнолистовой и гранулированный. </w:t>
            </w:r>
            <w:r>
              <w:rPr>
                <w:rFonts w:ascii="GHEA Grapalat" w:hAnsi="GHEA Grapalat"/>
                <w:sz w:val="16"/>
                <w:szCs w:val="16"/>
                <w:lang w:val="ru-RU" w:eastAsia="en-US"/>
              </w:rPr>
              <w:t>пакетированный</w:t>
            </w:r>
            <w:r w:rsidRPr="00464C37">
              <w:rPr>
                <w:rFonts w:ascii="GHEA Grapalat" w:hAnsi="GHEA Grapalat"/>
                <w:sz w:val="16"/>
                <w:szCs w:val="16"/>
                <w:lang w:val="ru-RU" w:eastAsia="en-US"/>
              </w:rPr>
              <w:t xml:space="preserve">.В каждом пакете 25 штук одноразовых чайных пакетика, которые расфасованы по 2 г. </w:t>
            </w:r>
            <w:r w:rsidRPr="006B78AA">
              <w:rPr>
                <w:rFonts w:ascii="GHEA Grapalat" w:hAnsi="GHEA Grapalat"/>
                <w:sz w:val="16"/>
                <w:szCs w:val="16"/>
                <w:lang w:val="ru-RU" w:eastAsia="en-US"/>
              </w:rPr>
              <w:t xml:space="preserve">в мягкой или полужесткой </w:t>
            </w:r>
            <w:r>
              <w:rPr>
                <w:rFonts w:ascii="GHEA Grapalat" w:hAnsi="GHEA Grapalat"/>
                <w:sz w:val="16"/>
                <w:szCs w:val="16"/>
                <w:lang w:val="ru-RU" w:eastAsia="en-US"/>
              </w:rPr>
              <w:t>заводской</w:t>
            </w:r>
            <w:r w:rsidRPr="006B78AA">
              <w:rPr>
                <w:rFonts w:ascii="GHEA Grapalat" w:hAnsi="GHEA Grapalat"/>
                <w:sz w:val="16"/>
                <w:szCs w:val="16"/>
                <w:lang w:val="ru-RU" w:eastAsia="en-US"/>
              </w:rPr>
              <w:t xml:space="preserve"> упаковке, </w:t>
            </w:r>
            <w:r>
              <w:rPr>
                <w:rFonts w:ascii="GHEA Grapalat" w:hAnsi="GHEA Grapalat"/>
                <w:sz w:val="16"/>
                <w:szCs w:val="16"/>
                <w:lang w:val="ru-RU" w:eastAsia="en-US"/>
              </w:rPr>
              <w:t>качественный и первоклассный</w:t>
            </w:r>
            <w:r w:rsidRPr="006B78AA">
              <w:rPr>
                <w:rFonts w:ascii="GHEA Grapalat" w:hAnsi="GHEA Grapalat"/>
                <w:sz w:val="16"/>
                <w:szCs w:val="16"/>
                <w:lang w:val="ru-RU" w:eastAsia="en-US"/>
              </w:rPr>
              <w:t>. Оставшийся срок годности не менее 60%. Безопасность, упаковка и маркировка соответствуют Решению Комиссии Таможенного союза от 9 декабря 2011 г. № 880 «О безопасности пищевой продукции» (СМ ТС 021/2011) «Пищевая продукция». продукции в части ее маркировки», принятого Постановлением № 881. (ТС ТК 022/2011),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года N 58 (ТС ТК 029/2012) Комиссии Таможенного союза от 16 августа 2011 года «О безопасности упаковки», принятого решением № 769 от 005/2011) Постановлений. Необходим соответствующий акт. Конкретная дата доставки определяется Покупателем заранее (не ранее, чем за 3 рабочих дня) по электронной почте. почтой Указанный объем является максимальным, может быть уменьшен Покупателем. Доставка осуществляется за счет поставщика. При заключении договора указываются адреса некоммерческих организаций «Степанаванский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«Степанаванский детский сад №2», «Степанаванский детский сад №3», «Степанаванский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Амалии Карапетян №5», будут представлены объемы поставляемой продукции, графики поставок и оплаты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11</w:t>
            </w:r>
          </w:p>
        </w:tc>
      </w:tr>
      <w:bookmarkEnd w:id="0"/>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430DF8" w:rsidRDefault="008C4070" w:rsidP="00AA7D02">
            <w:pPr>
              <w:spacing w:line="360" w:lineRule="auto"/>
              <w:jc w:val="center"/>
              <w:rPr>
                <w:rFonts w:ascii="GHEA Grapalat" w:hAnsi="GHEA Grapalat"/>
                <w:sz w:val="16"/>
                <w:szCs w:val="16"/>
                <w:highlight w:val="yellow"/>
                <w:lang w:val="hy-AM"/>
              </w:rPr>
            </w:pPr>
            <w:r>
              <w:rPr>
                <w:rFonts w:ascii="GHEA Grapalat" w:hAnsi="GHEA Grapalat"/>
                <w:sz w:val="16"/>
                <w:szCs w:val="16"/>
                <w:lang w:val="hy-AM"/>
              </w:rPr>
              <w:t>5</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sz w:val="14"/>
                <w:szCs w:val="14"/>
              </w:rPr>
            </w:pPr>
            <w:r w:rsidRPr="00534C4F">
              <w:rPr>
                <w:rFonts w:ascii="GHEA Grapalat" w:hAnsi="GHEA Grapalat"/>
                <w:sz w:val="14"/>
                <w:szCs w:val="14"/>
              </w:rPr>
              <w:t>15531100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Яблоки</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464C37" w:rsidRDefault="00B06998" w:rsidP="003F62F1">
            <w:pPr>
              <w:jc w:val="both"/>
              <w:rPr>
                <w:rFonts w:ascii="GHEA Grapalat" w:hAnsi="GHEA Grapalat"/>
                <w:sz w:val="16"/>
                <w:szCs w:val="16"/>
                <w:lang w:val="ru-RU" w:eastAsia="en-US"/>
              </w:rPr>
            </w:pPr>
            <w:r>
              <w:rPr>
                <w:rFonts w:ascii="GHEA Grapalat" w:hAnsi="GHEA Grapalat"/>
                <w:sz w:val="16"/>
                <w:szCs w:val="16"/>
                <w:lang w:val="ru-RU" w:eastAsia="en-US"/>
              </w:rPr>
              <w:t xml:space="preserve">Яблоки свежие, разных сортов </w:t>
            </w:r>
            <w:r w:rsidRPr="001B1556">
              <w:rPr>
                <w:rFonts w:ascii="GHEA Grapalat" w:hAnsi="GHEA Grapalat"/>
                <w:sz w:val="16"/>
                <w:szCs w:val="16"/>
                <w:lang w:val="hy-AM" w:eastAsia="en-US"/>
              </w:rPr>
              <w:t>Армении</w:t>
            </w:r>
            <w:r w:rsidRPr="00464C37">
              <w:rPr>
                <w:rFonts w:ascii="GHEA Grapalat" w:hAnsi="GHEA Grapalat"/>
                <w:sz w:val="16"/>
                <w:szCs w:val="16"/>
                <w:lang w:val="ru-RU" w:eastAsia="en-US"/>
              </w:rPr>
              <w:t xml:space="preserve"> с маркировкой безопасности </w:t>
            </w:r>
            <w:r>
              <w:rPr>
                <w:rFonts w:ascii="GHEA Grapalat" w:hAnsi="GHEA Grapalat"/>
                <w:sz w:val="16"/>
                <w:szCs w:val="16"/>
                <w:lang w:val="ru-RU" w:eastAsia="en-US"/>
              </w:rPr>
              <w:t xml:space="preserve">, </w:t>
            </w:r>
            <w:r w:rsidRPr="001B1556">
              <w:rPr>
                <w:rFonts w:ascii="GHEA Grapalat" w:hAnsi="GHEA Grapalat"/>
                <w:sz w:val="16"/>
                <w:szCs w:val="16"/>
                <w:lang w:val="hy-AM" w:eastAsia="en-US"/>
              </w:rPr>
              <w:t>диаметр двух частей не менее 55-75 мм, без повреждений вредителями и болезнями, без повреждений кожицы, косточек и следов повреждений градом не более 2 см.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Конкретный день доставки определяется Покупателем путем предварительного (не ранее 3 рабочих дней) заказа по электронной почте. по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«Степанаванский детский сад</w:t>
            </w:r>
            <w:r>
              <w:rPr>
                <w:rFonts w:ascii="GHEA Grapalat" w:hAnsi="GHEA Grapalat"/>
                <w:sz w:val="16"/>
                <w:szCs w:val="16"/>
                <w:lang w:val="ru-RU" w:eastAsia="en-US"/>
              </w:rPr>
              <w:t>-ясли</w:t>
            </w:r>
            <w:r w:rsidRPr="001B1556">
              <w:rPr>
                <w:rFonts w:ascii="GHEA Grapalat" w:hAnsi="GHEA Grapalat"/>
                <w:sz w:val="16"/>
                <w:szCs w:val="16"/>
                <w:lang w:val="hy-AM" w:eastAsia="en-US"/>
              </w:rPr>
              <w:t xml:space="preserve"> №1», «Степанаванский детский сад №2», «Степанаванский детский сад №3», «Степанаванский детский сад №4», «Степанаванский детский сад №4». .Детский сад</w:t>
            </w:r>
            <w:r>
              <w:rPr>
                <w:rFonts w:ascii="GHEA Grapalat" w:hAnsi="GHEA Grapalat"/>
                <w:sz w:val="16"/>
                <w:szCs w:val="16"/>
                <w:lang w:val="ru-RU" w:eastAsia="en-US"/>
              </w:rPr>
              <w:t>-ясли</w:t>
            </w:r>
            <w:r>
              <w:rPr>
                <w:rFonts w:ascii="GHEA Grapalat" w:hAnsi="GHEA Grapalat"/>
                <w:sz w:val="16"/>
                <w:szCs w:val="16"/>
                <w:lang w:val="hy-AM" w:eastAsia="en-US"/>
              </w:rPr>
              <w:t xml:space="preserve"> Амалии Карапетян</w:t>
            </w:r>
            <w:r w:rsidRPr="001B1556">
              <w:rPr>
                <w:rFonts w:ascii="GHEA Grapalat" w:hAnsi="GHEA Grapalat"/>
                <w:sz w:val="16"/>
                <w:szCs w:val="16"/>
                <w:lang w:val="hy-AM" w:eastAsia="en-US"/>
              </w:rPr>
              <w:t xml:space="preserve"> №5», объемы поставляемой продукции, графики доставки и оплаты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1086</w:t>
            </w:r>
          </w:p>
        </w:tc>
      </w:tr>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8C4070" w:rsidRDefault="008C4070" w:rsidP="00AA7D02">
            <w:pPr>
              <w:spacing w:line="360" w:lineRule="auto"/>
              <w:jc w:val="center"/>
              <w:rPr>
                <w:rFonts w:ascii="GHEA Grapalat" w:hAnsi="GHEA Grapalat"/>
                <w:sz w:val="16"/>
                <w:szCs w:val="16"/>
                <w:lang w:val="hy-AM"/>
              </w:rPr>
            </w:pPr>
            <w:r>
              <w:rPr>
                <w:rFonts w:ascii="GHEA Grapalat" w:hAnsi="GHEA Grapalat"/>
                <w:sz w:val="16"/>
                <w:szCs w:val="16"/>
                <w:lang w:val="hy-AM"/>
              </w:rPr>
              <w:t>6</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sz w:val="14"/>
                <w:szCs w:val="14"/>
                <w:lang w:val="af-ZA"/>
              </w:rPr>
            </w:pPr>
            <w:r w:rsidRPr="00534C4F">
              <w:rPr>
                <w:rFonts w:ascii="GHEA Grapalat" w:hAnsi="GHEA Grapalat"/>
                <w:sz w:val="14"/>
                <w:szCs w:val="14"/>
                <w:lang w:val="hy-AM"/>
              </w:rPr>
              <w:t>03222128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Банан</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464C37" w:rsidRDefault="00B06998" w:rsidP="003F62F1">
            <w:pPr>
              <w:jc w:val="both"/>
              <w:rPr>
                <w:rFonts w:ascii="GHEA Grapalat" w:hAnsi="GHEA Grapalat"/>
                <w:sz w:val="16"/>
                <w:szCs w:val="16"/>
                <w:lang w:val="ru-RU" w:eastAsia="en-US"/>
              </w:rPr>
            </w:pPr>
            <w:r w:rsidRPr="001B1556">
              <w:rPr>
                <w:rFonts w:ascii="GHEA Grapalat" w:hAnsi="GHEA Grapalat"/>
                <w:sz w:val="16"/>
                <w:szCs w:val="16"/>
                <w:lang w:val="ru-RU" w:eastAsia="en-US"/>
              </w:rPr>
              <w:t xml:space="preserve">Банан желто-зеленый /не зеленый, не слишком спелый/, не менее 90% II фруктологической группы (15-20 см не менее), свежий, чистый, без механических повреждений, без черных пятен, поражений вредителями и болезней.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Конкретный день доставки </w:t>
            </w:r>
            <w:r w:rsidRPr="001B1556">
              <w:rPr>
                <w:rFonts w:ascii="GHEA Grapalat" w:hAnsi="GHEA Grapalat"/>
                <w:sz w:val="16"/>
                <w:szCs w:val="16"/>
                <w:lang w:val="ru-RU" w:eastAsia="en-US"/>
              </w:rPr>
              <w:lastRenderedPageBreak/>
              <w:t>определяется Покупателем путем предварительного (не ранее 3 рабочих дней) заказа по электронной почте. почтой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«Степанаванский детский сад</w:t>
            </w:r>
            <w:r>
              <w:rPr>
                <w:rFonts w:ascii="GHEA Grapalat" w:hAnsi="GHEA Grapalat"/>
                <w:sz w:val="16"/>
                <w:szCs w:val="16"/>
                <w:lang w:val="ru-RU" w:eastAsia="en-US"/>
              </w:rPr>
              <w:t>-ясли</w:t>
            </w:r>
            <w:r w:rsidRPr="001B1556">
              <w:rPr>
                <w:rFonts w:ascii="GHEA Grapalat" w:hAnsi="GHEA Grapalat"/>
                <w:sz w:val="16"/>
                <w:szCs w:val="16"/>
                <w:lang w:val="ru-RU" w:eastAsia="en-US"/>
              </w:rPr>
              <w:t xml:space="preserve"> №1», «Степанаванский детский сад №2», «Степанаванский детский сад №3», «Степанаванский детский сад №4», «Степанаванский детский сад №4». .Детский сад</w:t>
            </w:r>
            <w:r>
              <w:rPr>
                <w:rFonts w:ascii="GHEA Grapalat" w:hAnsi="GHEA Grapalat"/>
                <w:sz w:val="16"/>
                <w:szCs w:val="16"/>
                <w:lang w:val="ru-RU" w:eastAsia="en-US"/>
              </w:rPr>
              <w:t>-ясли</w:t>
            </w:r>
            <w:r w:rsidRPr="001B1556">
              <w:rPr>
                <w:rFonts w:ascii="GHEA Grapalat" w:hAnsi="GHEA Grapalat"/>
                <w:sz w:val="16"/>
                <w:szCs w:val="16"/>
                <w:lang w:val="ru-RU" w:eastAsia="en-US"/>
              </w:rPr>
              <w:t xml:space="preserve"> Амалии Карапетя</w:t>
            </w:r>
            <w:r>
              <w:rPr>
                <w:rFonts w:ascii="GHEA Grapalat" w:hAnsi="GHEA Grapalat"/>
                <w:sz w:val="16"/>
                <w:szCs w:val="16"/>
                <w:lang w:val="ru-RU" w:eastAsia="en-US"/>
              </w:rPr>
              <w:t>н</w:t>
            </w:r>
            <w:r w:rsidRPr="001B1556">
              <w:rPr>
                <w:rFonts w:ascii="GHEA Grapalat" w:hAnsi="GHEA Grapalat"/>
                <w:sz w:val="16"/>
                <w:szCs w:val="16"/>
                <w:lang w:val="ru-RU" w:eastAsia="en-US"/>
              </w:rPr>
              <w:t xml:space="preserve"> № 5», объемы поставляемой продукции, графики доставки и оплаты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jc w:val="center"/>
              <w:rPr>
                <w:rFonts w:ascii="GHEA Grapalat" w:hAnsi="GHEA Grapalat"/>
                <w:sz w:val="16"/>
                <w:szCs w:val="16"/>
                <w:lang w:val="af-ZA"/>
              </w:rPr>
            </w:pPr>
            <w:r w:rsidRPr="00464C37">
              <w:rPr>
                <w:rFonts w:ascii="GHEA Grapalat" w:hAnsi="GHEA Grapalat"/>
                <w:sz w:val="16"/>
                <w:szCs w:val="16"/>
                <w:lang w:val="ru-RU"/>
              </w:rPr>
              <w:lastRenderedPageBreak/>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678</w:t>
            </w:r>
          </w:p>
        </w:tc>
      </w:tr>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430DF8" w:rsidRDefault="008C4070"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7</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sz w:val="14"/>
                <w:szCs w:val="14"/>
                <w:lang w:val="af-ZA"/>
              </w:rPr>
            </w:pPr>
            <w:r w:rsidRPr="00534C4F">
              <w:rPr>
                <w:rFonts w:ascii="GHEA Grapalat" w:hAnsi="GHEA Grapalat" w:cs="Helvetica"/>
                <w:color w:val="403931"/>
                <w:sz w:val="14"/>
                <w:szCs w:val="14"/>
                <w:shd w:val="clear" w:color="auto" w:fill="FFFFFF"/>
              </w:rPr>
              <w:t>03222100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Из</w:t>
            </w:r>
            <w:r w:rsidRPr="00464C37">
              <w:rPr>
                <w:rFonts w:ascii="GHEA Grapalat" w:hAnsi="GHEA Grapalat"/>
                <w:sz w:val="16"/>
                <w:szCs w:val="16"/>
                <w:lang w:val="ru-RU" w:eastAsia="en-US"/>
              </w:rPr>
              <w:t>юм</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464C37" w:rsidRDefault="00B06998" w:rsidP="003F62F1">
            <w:pPr>
              <w:jc w:val="both"/>
              <w:rPr>
                <w:rFonts w:ascii="GHEA Grapalat" w:hAnsi="GHEA Grapalat"/>
                <w:sz w:val="16"/>
                <w:szCs w:val="16"/>
                <w:lang w:val="ru-RU" w:eastAsia="en-US"/>
              </w:rPr>
            </w:pPr>
            <w:r w:rsidRPr="001B1556">
              <w:rPr>
                <w:rFonts w:ascii="GHEA Grapalat" w:hAnsi="GHEA Grapalat"/>
                <w:sz w:val="16"/>
                <w:szCs w:val="16"/>
                <w:lang w:val="ru-RU"/>
              </w:rPr>
              <w:t>Изюм из винограда</w:t>
            </w:r>
            <w:r>
              <w:rPr>
                <w:rFonts w:ascii="GHEA Grapalat" w:hAnsi="GHEA Grapalat"/>
                <w:sz w:val="16"/>
                <w:szCs w:val="16"/>
                <w:lang w:val="ru-RU"/>
              </w:rPr>
              <w:t>,</w:t>
            </w:r>
            <w:r w:rsidRPr="001B1556">
              <w:rPr>
                <w:rFonts w:ascii="GHEA Grapalat" w:hAnsi="GHEA Grapalat"/>
                <w:sz w:val="16"/>
                <w:szCs w:val="16"/>
                <w:lang w:val="ru-RU"/>
              </w:rPr>
              <w:t xml:space="preserve"> без косточек, хранящийся при температуре от 5°С до 25°С и влажности не более 1 кг. Безопасность, маркировка и упаковка - пищевая продукция должна подлежать подтверждению соответствия в соответствии с Решением Комиссии Таможенного союза от 9 декабря 2011 года № 880 «О безопасности пищевой продукции» (МУ ТС 021/2011) Комиссии Таможенного союза. от 9 декабря 2011 года «О маркировке пищевых продуктов», утвержденного Решением № 881 022/2011), утвержденного Решением Комиссии Таможенного союза от 16 августа 2011 года № 769 «О безопасности упаковки» (СМ ТС 005/2011) Технического регламента Таможенного союза не позднее чем за 3 рабочих дня) по заказу: по электронной почте почтой Указанный объем для данной порции является максимальным, может быть уменьшен Покупателем. Доставка осуществляется за счет поставщика. При подписании договора будут представлены адреса некоммерческих организаций «</w:t>
            </w:r>
            <w:r>
              <w:rPr>
                <w:rFonts w:ascii="GHEA Grapalat" w:hAnsi="GHEA Grapalat"/>
                <w:sz w:val="16"/>
                <w:szCs w:val="16"/>
                <w:lang w:val="ru-RU"/>
              </w:rPr>
              <w:t>Д</w:t>
            </w:r>
            <w:r w:rsidRPr="001B1556">
              <w:rPr>
                <w:rFonts w:ascii="GHEA Grapalat" w:hAnsi="GHEA Grapalat"/>
                <w:sz w:val="16"/>
                <w:szCs w:val="16"/>
                <w:lang w:val="ru-RU"/>
              </w:rPr>
              <w:t>етский сад</w:t>
            </w:r>
            <w:r>
              <w:rPr>
                <w:rFonts w:ascii="GHEA Grapalat" w:hAnsi="GHEA Grapalat"/>
                <w:sz w:val="16"/>
                <w:szCs w:val="16"/>
                <w:lang w:val="ru-RU"/>
              </w:rPr>
              <w:t>-ясли</w:t>
            </w:r>
            <w:r w:rsidRPr="001B1556">
              <w:rPr>
                <w:rFonts w:ascii="GHEA Grapalat" w:hAnsi="GHEA Grapalat"/>
                <w:sz w:val="16"/>
                <w:szCs w:val="16"/>
                <w:lang w:val="ru-RU"/>
              </w:rPr>
              <w:t xml:space="preserve"> Степанаван №1», «</w:t>
            </w:r>
            <w:r>
              <w:rPr>
                <w:rFonts w:ascii="GHEA Grapalat" w:hAnsi="GHEA Grapalat"/>
                <w:sz w:val="16"/>
                <w:szCs w:val="16"/>
                <w:lang w:val="ru-RU"/>
              </w:rPr>
              <w:t>Д</w:t>
            </w:r>
            <w:r w:rsidRPr="001B1556">
              <w:rPr>
                <w:rFonts w:ascii="GHEA Grapalat" w:hAnsi="GHEA Grapalat"/>
                <w:sz w:val="16"/>
                <w:szCs w:val="16"/>
                <w:lang w:val="ru-RU"/>
              </w:rPr>
              <w:t>етский сад</w:t>
            </w:r>
            <w:r>
              <w:rPr>
                <w:rFonts w:ascii="GHEA Grapalat" w:hAnsi="GHEA Grapalat"/>
                <w:sz w:val="16"/>
                <w:szCs w:val="16"/>
                <w:lang w:val="ru-RU"/>
              </w:rPr>
              <w:t>-ясли</w:t>
            </w:r>
            <w:r w:rsidRPr="001B1556">
              <w:rPr>
                <w:rFonts w:ascii="GHEA Grapalat" w:hAnsi="GHEA Grapalat"/>
                <w:sz w:val="16"/>
                <w:szCs w:val="16"/>
                <w:lang w:val="ru-RU"/>
              </w:rPr>
              <w:t xml:space="preserve"> Степанаван Амалии Карапетян №5», объемы поставляемой продукции, графики поставок и оплаты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2</w:t>
            </w:r>
          </w:p>
        </w:tc>
      </w:tr>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333857" w:rsidRDefault="008C4070" w:rsidP="00AA7D02">
            <w:pPr>
              <w:spacing w:line="360" w:lineRule="auto"/>
              <w:jc w:val="center"/>
              <w:rPr>
                <w:rFonts w:ascii="GHEA Grapalat" w:hAnsi="GHEA Grapalat"/>
                <w:sz w:val="16"/>
                <w:szCs w:val="16"/>
                <w:lang w:val="hy-AM"/>
              </w:rPr>
            </w:pPr>
            <w:r>
              <w:rPr>
                <w:rFonts w:ascii="GHEA Grapalat" w:hAnsi="GHEA Grapalat"/>
                <w:sz w:val="16"/>
                <w:szCs w:val="16"/>
                <w:lang w:val="hy-AM"/>
              </w:rPr>
              <w:t>8</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sz w:val="14"/>
                <w:szCs w:val="14"/>
              </w:rPr>
            </w:pPr>
            <w:r w:rsidRPr="00534C4F">
              <w:rPr>
                <w:rFonts w:ascii="GHEA Grapalat" w:hAnsi="GHEA Grapalat" w:cs="Helvetica"/>
                <w:color w:val="403931"/>
                <w:sz w:val="14"/>
                <w:szCs w:val="14"/>
                <w:shd w:val="clear" w:color="auto" w:fill="FFFFFF"/>
              </w:rPr>
              <w:t>03222113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Сметана</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464C37" w:rsidRDefault="00B06998" w:rsidP="003F62F1">
            <w:pPr>
              <w:jc w:val="both"/>
              <w:rPr>
                <w:rFonts w:ascii="GHEA Grapalat" w:hAnsi="GHEA Grapalat"/>
                <w:sz w:val="16"/>
                <w:szCs w:val="16"/>
                <w:lang w:val="ru-RU" w:eastAsia="en-US"/>
              </w:rPr>
            </w:pPr>
            <w:r w:rsidRPr="001B1556">
              <w:rPr>
                <w:rFonts w:ascii="GHEA Grapalat" w:hAnsi="GHEA Grapalat"/>
                <w:sz w:val="16"/>
                <w:szCs w:val="16"/>
                <w:lang w:val="ru-RU" w:eastAsia="en-US"/>
              </w:rPr>
              <w:t xml:space="preserve">Из свежего коровьего молока. Срок годности не менее 90%, отечественное производство. Состав: молоко коровье свежее, молоко сухое обезжиренное, масло сливочное, меран бактериальный. Маслянистость: не менее 20%, кислотность: 65-100Т, Фасуется в потребительскую тару по 500г, по желанию потребителя каждая упаковочная единица с соответствующей маркировкой может быть отправлена </w:t>
            </w:r>
            <w:r w:rsidRPr="001B1556">
              <w:rPr>
                <w:rFonts w:ascii="Cambria Math" w:hAnsi="Cambria Math" w:cs="Cambria Math"/>
                <w:sz w:val="16"/>
                <w:szCs w:val="16"/>
                <w:lang w:val="ru-RU" w:eastAsia="en-US"/>
              </w:rPr>
              <w:t>​​</w:t>
            </w:r>
            <w:r w:rsidRPr="001B1556">
              <w:rPr>
                <w:rFonts w:ascii="GHEA Grapalat" w:hAnsi="GHEA Grapalat" w:cs="GHEA Grapalat"/>
                <w:sz w:val="16"/>
                <w:szCs w:val="16"/>
                <w:lang w:val="ru-RU" w:eastAsia="en-US"/>
              </w:rPr>
              <w:t>до</w:t>
            </w:r>
            <w:r w:rsidRPr="001B1556">
              <w:rPr>
                <w:rFonts w:ascii="GHEA Grapalat" w:hAnsi="GHEA Grapalat"/>
                <w:sz w:val="16"/>
                <w:szCs w:val="16"/>
                <w:lang w:val="ru-RU" w:eastAsia="en-US"/>
              </w:rPr>
              <w:t xml:space="preserve"> 4-</w:t>
            </w:r>
            <w:r w:rsidRPr="001B1556">
              <w:rPr>
                <w:rFonts w:ascii="GHEA Grapalat" w:hAnsi="GHEA Grapalat" w:cs="GHEA Grapalat"/>
                <w:sz w:val="16"/>
                <w:szCs w:val="16"/>
                <w:lang w:val="ru-RU" w:eastAsia="en-US"/>
              </w:rPr>
              <w:t>х</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раз</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экспертизу</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которую</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будет</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проводить</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организация</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проводящая</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экспертизу</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по</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выбору</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заказчика</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Оплата</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за</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проведенную</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экспертиз</w:t>
            </w:r>
            <w:r w:rsidRPr="001B1556">
              <w:rPr>
                <w:rFonts w:ascii="GHEA Grapalat" w:hAnsi="GHEA Grapalat"/>
                <w:sz w:val="16"/>
                <w:szCs w:val="16"/>
                <w:lang w:val="ru-RU" w:eastAsia="en-US"/>
              </w:rPr>
              <w:t>у производится поставщиком. Общие обязательные условия, предъявляемые к группе продукции: «О безопасности молока и молочной продукции», принятые решением Совета Евразийской экономической комиссии от 9 октября 2013 года № 67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(ТС ММ 022/2011),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года № 58 (ММ ТС 029/2012), «Упаковка», утвержденная решением Положение Комиссии Таможенного союза от 16 августа 2011 года № 769 «О безопасности» (ТС ТК 005/2011). Необходим соответствующий сертификат. Конкретная дата доставки определяется Покупателем посредством предварительного (не ранее 3 рабочих дней) заказа: e. по почте Указанный объем для данной дозы является максимальным, он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«Степанаванский детский сад</w:t>
            </w:r>
            <w:r>
              <w:rPr>
                <w:rFonts w:ascii="GHEA Grapalat" w:hAnsi="GHEA Grapalat"/>
                <w:sz w:val="16"/>
                <w:szCs w:val="16"/>
                <w:lang w:val="ru-RU" w:eastAsia="en-US"/>
              </w:rPr>
              <w:t>-ясли</w:t>
            </w:r>
            <w:r w:rsidRPr="001B1556">
              <w:rPr>
                <w:rFonts w:ascii="GHEA Grapalat" w:hAnsi="GHEA Grapalat"/>
                <w:sz w:val="16"/>
                <w:szCs w:val="16"/>
                <w:lang w:val="ru-RU" w:eastAsia="en-US"/>
              </w:rPr>
              <w:t xml:space="preserve"> №1», «Степанаванский детский сад №2», «Степанаванский детский сад №3», «Степанаванский детский сад №4», «Степанаванский детский сад №4». .Детский сад</w:t>
            </w:r>
            <w:r>
              <w:rPr>
                <w:rFonts w:ascii="GHEA Grapalat" w:hAnsi="GHEA Grapalat"/>
                <w:sz w:val="16"/>
                <w:szCs w:val="16"/>
                <w:lang w:val="ru-RU" w:eastAsia="en-US"/>
              </w:rPr>
              <w:t>-ясли Амалии Карапетян</w:t>
            </w:r>
            <w:r w:rsidRPr="001B155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264</w:t>
            </w:r>
          </w:p>
        </w:tc>
      </w:tr>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430DF8" w:rsidRDefault="008C4070" w:rsidP="00AA7D02">
            <w:pPr>
              <w:spacing w:line="360" w:lineRule="auto"/>
              <w:jc w:val="center"/>
              <w:rPr>
                <w:rFonts w:ascii="GHEA Grapalat" w:hAnsi="GHEA Grapalat"/>
                <w:sz w:val="16"/>
                <w:szCs w:val="16"/>
                <w:lang w:val="hy-AM"/>
              </w:rPr>
            </w:pPr>
            <w:r>
              <w:rPr>
                <w:rFonts w:ascii="GHEA Grapalat" w:hAnsi="GHEA Grapalat"/>
                <w:sz w:val="16"/>
                <w:szCs w:val="16"/>
                <w:lang w:val="hy-AM"/>
              </w:rPr>
              <w:t>9</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sz w:val="14"/>
                <w:szCs w:val="14"/>
                <w:lang w:val="af-ZA"/>
              </w:rPr>
            </w:pPr>
            <w:r w:rsidRPr="00534C4F">
              <w:rPr>
                <w:rFonts w:ascii="GHEA Grapalat" w:hAnsi="GHEA Grapalat"/>
                <w:color w:val="403931"/>
                <w:sz w:val="14"/>
                <w:szCs w:val="14"/>
                <w:shd w:val="clear" w:color="auto" w:fill="FFFFFF"/>
              </w:rPr>
              <w:t>15542100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lang w:val="ru-RU" w:eastAsia="en-US"/>
              </w:rPr>
            </w:pPr>
            <w:r w:rsidRPr="00464C37">
              <w:rPr>
                <w:rFonts w:ascii="GHEA Grapalat" w:hAnsi="GHEA Grapalat"/>
                <w:sz w:val="16"/>
                <w:szCs w:val="16"/>
                <w:lang w:val="ru-RU" w:eastAsia="en-US"/>
              </w:rPr>
              <w:t>Пищевая</w:t>
            </w:r>
          </w:p>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сода</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464C37" w:rsidRDefault="00B06998" w:rsidP="003F62F1">
            <w:pPr>
              <w:jc w:val="both"/>
              <w:rPr>
                <w:rFonts w:ascii="GHEA Grapalat" w:hAnsi="GHEA Grapalat"/>
                <w:sz w:val="16"/>
                <w:szCs w:val="16"/>
                <w:lang w:val="ru-RU" w:eastAsia="en-US"/>
              </w:rPr>
            </w:pPr>
            <w:r>
              <w:rPr>
                <w:rFonts w:ascii="GHEA Grapalat" w:hAnsi="GHEA Grapalat"/>
                <w:sz w:val="16"/>
                <w:szCs w:val="16"/>
                <w:lang w:val="ru-RU" w:eastAsia="en-US"/>
              </w:rPr>
              <w:t>Мелкозернистая</w:t>
            </w:r>
            <w:r w:rsidRPr="0083226C">
              <w:rPr>
                <w:rFonts w:ascii="GHEA Grapalat" w:hAnsi="GHEA Grapalat"/>
                <w:sz w:val="16"/>
                <w:szCs w:val="16"/>
                <w:lang w:val="ru-RU" w:eastAsia="en-US"/>
              </w:rPr>
              <w:t xml:space="preserve">, влажность не более 3%, вкусоароматическая добавка, используемая в пищевых продуктах (0,5кг). Срок годности не менее 60%. Маркировка: разборчивая.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года принято решение «Пищевая продукция в части ее маркировки». 022/2011), утвержденный решением Совета Евразийской экономической комиссии N 58 от 20 июля 2012 года «Требования к безопасности пищевых добавок, ароматизаторов и технологических вспомогательных средств» (ТС ТК 029/2012), Комиссия Таможенного союза 16 августа 2011 г. № 769 принято решение «О безопасности упаковки» (ТС 005/2011) Постановлений. Конкретный день доставки определяется Покупателем путем предварительного (не ранее 3 рабочих дней) заказа по электронной почте. почтой Указанный объем для данной порции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r w:rsidRPr="0083226C">
              <w:rPr>
                <w:rFonts w:ascii="GHEA Grapalat" w:hAnsi="GHEA Grapalat"/>
                <w:sz w:val="16"/>
                <w:szCs w:val="16"/>
                <w:lang w:val="ru-RU" w:eastAsia="en-US"/>
              </w:rPr>
              <w:lastRenderedPageBreak/>
              <w:t>«Степанаванский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№1», «Степанаванский детский сад №2», «Степанаванский детский сад №3», «Степанаванский детский сад №4»,</w:t>
            </w:r>
            <w:r>
              <w:rPr>
                <w:rFonts w:ascii="GHEA Grapalat" w:hAnsi="GHEA Grapalat"/>
                <w:sz w:val="16"/>
                <w:szCs w:val="16"/>
                <w:lang w:val="ru-RU" w:eastAsia="en-US"/>
              </w:rPr>
              <w:t xml:space="preserve"> </w:t>
            </w:r>
            <w:r w:rsidRPr="0083226C">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83226C">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lastRenderedPageBreak/>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5,2</w:t>
            </w:r>
          </w:p>
        </w:tc>
      </w:tr>
      <w:tr w:rsidR="00B06998" w:rsidRPr="00450242"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430DF8" w:rsidRDefault="008C4070"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10</w:t>
            </w: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sz w:val="14"/>
                <w:szCs w:val="14"/>
                <w:lang w:val="af-ZA"/>
              </w:rPr>
            </w:pPr>
            <w:r w:rsidRPr="00534C4F">
              <w:rPr>
                <w:rFonts w:ascii="GHEA Grapalat" w:hAnsi="GHEA Grapalat"/>
                <w:sz w:val="14"/>
                <w:szCs w:val="14"/>
                <w:lang w:val="hy-AM"/>
              </w:rPr>
              <w:t>15872600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Дрожжи</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464C37" w:rsidRDefault="00B06998" w:rsidP="003F62F1">
            <w:pPr>
              <w:jc w:val="both"/>
              <w:rPr>
                <w:rFonts w:ascii="GHEA Grapalat" w:hAnsi="GHEA Grapalat"/>
                <w:sz w:val="16"/>
                <w:szCs w:val="16"/>
                <w:lang w:val="ru-RU" w:eastAsia="en-US"/>
              </w:rPr>
            </w:pPr>
            <w:r>
              <w:rPr>
                <w:rFonts w:ascii="GHEA Grapalat" w:hAnsi="GHEA Grapalat"/>
                <w:sz w:val="16"/>
                <w:szCs w:val="16"/>
                <w:lang w:val="ru-RU" w:eastAsia="en-US"/>
              </w:rPr>
              <w:t>Сухие</w:t>
            </w:r>
            <w:r w:rsidRPr="0083226C">
              <w:rPr>
                <w:rFonts w:ascii="GHEA Grapalat" w:hAnsi="GHEA Grapalat"/>
                <w:sz w:val="16"/>
                <w:szCs w:val="16"/>
                <w:lang w:val="ru-RU" w:eastAsia="en-US"/>
              </w:rPr>
              <w:t>, в заводской упаковке, в коробках по 100 г, влажность не более 8%. Безопасность и маркировка согласно требованиям гигиенических норм РА «О безопасности пищевых продуктов» и других нормативных актов и правил: Срок годности: не менее 3 месяцев. Остаточный срок годности не менее 80. %: Конкретный день доставки определяется Покупателем посредством предварительного (не ранее 3 рабочих дней) заказа: e. почтой Указанный объем для данной порции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«Степанаванский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№1», «Степанаванский детский сад №2», «Степанаванский детский сад №4», «Степанаванский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№5 имени Амалии Карапетян». ", будут представлены объемы поставляемого товара, поставки и оплаты. Графики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6</w:t>
            </w:r>
          </w:p>
        </w:tc>
      </w:tr>
      <w:tr w:rsidR="00B06998" w:rsidRPr="00AB3C3C" w:rsidTr="00B06998">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998" w:rsidRPr="000D599B" w:rsidRDefault="008C4070" w:rsidP="00AA7D02">
            <w:pPr>
              <w:spacing w:line="360" w:lineRule="auto"/>
              <w:jc w:val="center"/>
              <w:rPr>
                <w:rFonts w:ascii="GHEA Grapalat" w:hAnsi="GHEA Grapalat"/>
                <w:sz w:val="16"/>
                <w:szCs w:val="16"/>
                <w:lang w:val="hy-AM"/>
              </w:rPr>
            </w:pPr>
            <w:r>
              <w:rPr>
                <w:rFonts w:ascii="GHEA Grapalat" w:hAnsi="GHEA Grapalat"/>
                <w:sz w:val="16"/>
                <w:szCs w:val="16"/>
                <w:lang w:val="hy-AM"/>
              </w:rPr>
              <w:t>11</w:t>
            </w:r>
          </w:p>
          <w:p w:rsidR="00B06998" w:rsidRPr="000D599B" w:rsidRDefault="00B06998" w:rsidP="00AA7D02">
            <w:pPr>
              <w:spacing w:line="360" w:lineRule="auto"/>
              <w:jc w:val="center"/>
              <w:rPr>
                <w:rFonts w:ascii="GHEA Grapalat" w:hAnsi="GHEA Grapalat"/>
                <w:sz w:val="16"/>
                <w:szCs w:val="16"/>
              </w:rPr>
            </w:pPr>
          </w:p>
        </w:tc>
        <w:tc>
          <w:tcPr>
            <w:tcW w:w="784" w:type="dxa"/>
            <w:tcBorders>
              <w:top w:val="single" w:sz="4" w:space="0" w:color="auto"/>
              <w:left w:val="nil"/>
              <w:bottom w:val="single" w:sz="4" w:space="0" w:color="auto"/>
              <w:right w:val="single" w:sz="4" w:space="0" w:color="auto"/>
            </w:tcBorders>
            <w:vAlign w:val="center"/>
          </w:tcPr>
          <w:p w:rsidR="00B06998" w:rsidRPr="00534C4F" w:rsidRDefault="00B06998" w:rsidP="00AA7D02">
            <w:pPr>
              <w:jc w:val="center"/>
              <w:rPr>
                <w:rFonts w:ascii="GHEA Grapalat" w:hAnsi="GHEA Grapalat" w:cs="Helvetica"/>
                <w:color w:val="403931"/>
                <w:sz w:val="14"/>
                <w:szCs w:val="14"/>
                <w:shd w:val="clear" w:color="auto" w:fill="FFFFFF"/>
                <w:lang w:val="hy-AM"/>
              </w:rPr>
            </w:pPr>
            <w:r w:rsidRPr="00534C4F">
              <w:rPr>
                <w:rFonts w:ascii="GHEA Grapalat" w:hAnsi="GHEA Grapalat" w:cs="Helvetica"/>
                <w:color w:val="403931"/>
                <w:sz w:val="14"/>
                <w:szCs w:val="14"/>
                <w:shd w:val="clear" w:color="auto" w:fill="FFFFFF"/>
                <w:lang w:val="hy-AM"/>
              </w:rPr>
              <w:t>15811160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6998" w:rsidRPr="00AB3C3C" w:rsidRDefault="00B06998" w:rsidP="00AA7D02">
            <w:pPr>
              <w:spacing w:line="276" w:lineRule="auto"/>
              <w:jc w:val="center"/>
              <w:rPr>
                <w:rFonts w:ascii="GHEA Grapalat" w:hAnsi="GHEA Grapalat"/>
                <w:sz w:val="16"/>
                <w:szCs w:val="16"/>
                <w:lang w:val="ru-RU" w:eastAsia="en-US"/>
              </w:rPr>
            </w:pPr>
            <w:r>
              <w:rPr>
                <w:rFonts w:ascii="GHEA Grapalat" w:hAnsi="GHEA Grapalat"/>
                <w:sz w:val="16"/>
                <w:szCs w:val="16"/>
                <w:lang w:val="ru-RU" w:eastAsia="en-US"/>
              </w:rPr>
              <w:t>Мацони</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B06998" w:rsidRPr="0083226C" w:rsidRDefault="00B06998" w:rsidP="003F62F1">
            <w:pPr>
              <w:jc w:val="both"/>
              <w:rPr>
                <w:rFonts w:ascii="GHEA Grapalat" w:hAnsi="GHEA Grapalat"/>
                <w:sz w:val="16"/>
                <w:szCs w:val="16"/>
                <w:lang w:val="ru-RU" w:eastAsia="en-US"/>
              </w:rPr>
            </w:pPr>
            <w:r>
              <w:rPr>
                <w:rFonts w:ascii="GHEA Grapalat" w:hAnsi="GHEA Grapalat"/>
                <w:sz w:val="16"/>
                <w:szCs w:val="16"/>
                <w:lang w:val="ru-RU" w:eastAsia="en-US"/>
              </w:rPr>
              <w:t>Из чистого</w:t>
            </w:r>
            <w:r w:rsidRPr="0083226C">
              <w:rPr>
                <w:rFonts w:ascii="GHEA Grapalat" w:hAnsi="GHEA Grapalat"/>
                <w:sz w:val="16"/>
                <w:szCs w:val="16"/>
                <w:lang w:val="ru-RU" w:eastAsia="en-US"/>
              </w:rPr>
              <w:t xml:space="preserve"> коровье</w:t>
            </w:r>
            <w:r>
              <w:rPr>
                <w:rFonts w:ascii="GHEA Grapalat" w:hAnsi="GHEA Grapalat"/>
                <w:sz w:val="16"/>
                <w:szCs w:val="16"/>
                <w:lang w:val="ru-RU" w:eastAsia="en-US"/>
              </w:rPr>
              <w:t>го</w:t>
            </w:r>
            <w:r w:rsidRPr="0083226C">
              <w:rPr>
                <w:rFonts w:ascii="GHEA Grapalat" w:hAnsi="GHEA Grapalat"/>
                <w:sz w:val="16"/>
                <w:szCs w:val="16"/>
                <w:lang w:val="ru-RU" w:eastAsia="en-US"/>
              </w:rPr>
              <w:t xml:space="preserve"> </w:t>
            </w:r>
            <w:r>
              <w:rPr>
                <w:rFonts w:ascii="GHEA Grapalat" w:hAnsi="GHEA Grapalat"/>
                <w:sz w:val="16"/>
                <w:szCs w:val="16"/>
                <w:lang w:val="ru-RU" w:eastAsia="en-US"/>
              </w:rPr>
              <w:t>молока,</w:t>
            </w:r>
            <w:r w:rsidRPr="0083226C">
              <w:rPr>
                <w:rFonts w:ascii="GHEA Grapalat" w:hAnsi="GHEA Grapalat"/>
                <w:sz w:val="16"/>
                <w:szCs w:val="16"/>
                <w:lang w:val="ru-RU" w:eastAsia="en-US"/>
              </w:rPr>
              <w:t xml:space="preserve"> без содержания растительного масла, жирностью 3,2%, кислотностью 110-140 оТ, отмеренное в стеклянную или другую тару, изготовленную из материалов, разрешенных органами здравоохранения, 1000г. Общие обязательные условия, предъявляемые к группе продукции: «О безопасности молока и молочной продукции», принятые решением Совета Евразийской экономической комиссии от 9 октября 2013 года № 67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(ТС ММ 022/2011),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года № 58 (ММ ТС 029/2012), «Упаковка», утвержденная решением Положение Комиссии Таможенного союза от 16 августа 2011 года № 769 «О безопасности» (ТС ТК 005/2011).</w:t>
            </w:r>
          </w:p>
          <w:p w:rsidR="00B06998" w:rsidRPr="007E686A" w:rsidRDefault="00B06998" w:rsidP="003F62F1">
            <w:pPr>
              <w:jc w:val="both"/>
              <w:rPr>
                <w:rFonts w:ascii="GHEA Grapalat" w:hAnsi="GHEA Grapalat"/>
                <w:sz w:val="16"/>
                <w:szCs w:val="16"/>
                <w:lang w:val="ru-RU" w:eastAsia="en-US"/>
              </w:rPr>
            </w:pPr>
            <w:r w:rsidRPr="0083226C">
              <w:rPr>
                <w:rFonts w:ascii="GHEA Grapalat" w:hAnsi="GHEA Grapalat"/>
                <w:sz w:val="16"/>
                <w:szCs w:val="16"/>
                <w:lang w:val="ru-RU" w:eastAsia="en-US"/>
              </w:rPr>
              <w:t>Срок годности: не менее 5 дней. Необходим соответствующий сертификат. Конкретная дата доставки определяется Покупателем заранее (не ранее 3 рабочих дней). по почте Указанные объемы являются максимальными для данной дозы, могут быть уменьшены Покупателем. Поставка осуществляется за счет поставщика. При подписании договора будет указан адрес общественной некоммерческой организации «Ясли-детский сад «Степанаван №1», количество поставляемого товара, порядок доставки и оплаты (периодичность).</w:t>
            </w:r>
          </w:p>
        </w:tc>
        <w:tc>
          <w:tcPr>
            <w:tcW w:w="708" w:type="dxa"/>
            <w:tcBorders>
              <w:top w:val="single" w:sz="4" w:space="0" w:color="auto"/>
              <w:left w:val="nil"/>
              <w:bottom w:val="single" w:sz="4" w:space="0" w:color="auto"/>
              <w:right w:val="single" w:sz="4" w:space="0" w:color="auto"/>
            </w:tcBorders>
            <w:vAlign w:val="center"/>
          </w:tcPr>
          <w:p w:rsidR="00B06998" w:rsidRPr="00464C37" w:rsidRDefault="00B06998"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кг</w:t>
            </w:r>
          </w:p>
        </w:tc>
        <w:tc>
          <w:tcPr>
            <w:tcW w:w="851" w:type="dxa"/>
            <w:tcBorders>
              <w:top w:val="single" w:sz="4" w:space="0" w:color="auto"/>
              <w:left w:val="nil"/>
              <w:bottom w:val="single" w:sz="4" w:space="0" w:color="auto"/>
              <w:right w:val="single" w:sz="4" w:space="0" w:color="auto"/>
            </w:tcBorders>
            <w:vAlign w:val="center"/>
          </w:tcPr>
          <w:p w:rsidR="00B06998" w:rsidRPr="007923D0" w:rsidRDefault="00B06998"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120</w:t>
            </w:r>
          </w:p>
        </w:tc>
      </w:tr>
    </w:tbl>
    <w:p w:rsidR="00181472" w:rsidRDefault="00181472" w:rsidP="00181472">
      <w:pPr>
        <w:tabs>
          <w:tab w:val="left" w:pos="-450"/>
          <w:tab w:val="left" w:pos="-90"/>
        </w:tabs>
        <w:spacing w:after="240"/>
        <w:jc w:val="both"/>
        <w:rPr>
          <w:rFonts w:ascii="GHEA Grapalat" w:hAnsi="GHEA Grapalat" w:cs="Sylfaen"/>
          <w:b/>
          <w:bCs/>
          <w:sz w:val="20"/>
          <w:szCs w:val="20"/>
          <w:lang w:val="pt-BR"/>
        </w:rPr>
      </w:pP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5"/>
        <w:gridCol w:w="1276"/>
        <w:gridCol w:w="567"/>
        <w:gridCol w:w="567"/>
        <w:gridCol w:w="567"/>
        <w:gridCol w:w="571"/>
        <w:gridCol w:w="582"/>
        <w:gridCol w:w="566"/>
        <w:gridCol w:w="601"/>
        <w:gridCol w:w="611"/>
        <w:gridCol w:w="612"/>
        <w:gridCol w:w="567"/>
        <w:gridCol w:w="567"/>
        <w:gridCol w:w="567"/>
        <w:gridCol w:w="596"/>
      </w:tblGrid>
      <w:tr w:rsidR="00181472" w:rsidRPr="00E34340" w:rsidTr="00181472">
        <w:trPr>
          <w:trHeight w:val="363"/>
        </w:trPr>
        <w:tc>
          <w:tcPr>
            <w:tcW w:w="10519" w:type="dxa"/>
            <w:gridSpan w:val="16"/>
          </w:tcPr>
          <w:p w:rsidR="00181472" w:rsidRPr="00332684" w:rsidRDefault="00181472" w:rsidP="006A01C6">
            <w:pPr>
              <w:widowControl w:val="0"/>
              <w:rPr>
                <w:rFonts w:ascii="GHEA Grapalat" w:hAnsi="GHEA Grapalat"/>
                <w:sz w:val="14"/>
                <w:szCs w:val="14"/>
                <w:lang w:val="ru-RU"/>
              </w:rPr>
            </w:pPr>
          </w:p>
          <w:p w:rsidR="00181472" w:rsidRPr="00332684" w:rsidRDefault="00181472" w:rsidP="006A01C6">
            <w:pPr>
              <w:widowControl w:val="0"/>
              <w:rPr>
                <w:rFonts w:ascii="GHEA Grapalat" w:hAnsi="GHEA Grapalat"/>
                <w:sz w:val="14"/>
                <w:szCs w:val="14"/>
                <w:lang w:val="ru-RU"/>
              </w:rPr>
            </w:pPr>
            <w:r w:rsidRPr="00332684">
              <w:rPr>
                <w:rFonts w:ascii="GHEA Grapalat" w:hAnsi="GHEA Grapalat"/>
                <w:sz w:val="14"/>
                <w:szCs w:val="14"/>
                <w:lang w:val="ru-RU"/>
              </w:rPr>
              <w:t xml:space="preserve">                                                                             У</w:t>
            </w:r>
            <w:r w:rsidRPr="00332684">
              <w:rPr>
                <w:rFonts w:ascii="GHEA Grapalat" w:hAnsi="GHEA Grapalat"/>
                <w:sz w:val="14"/>
                <w:szCs w:val="14"/>
              </w:rPr>
              <w:t xml:space="preserve">СЛУГА </w:t>
            </w:r>
            <w:r w:rsidRPr="00332684">
              <w:rPr>
                <w:rFonts w:ascii="GHEA Grapalat" w:hAnsi="GHEA Grapalat"/>
                <w:sz w:val="14"/>
                <w:szCs w:val="14"/>
                <w:lang w:val="ru-RU"/>
              </w:rPr>
              <w:t>ГРАФИК ОПЛАТЫ</w:t>
            </w:r>
            <w:r w:rsidRPr="00332684">
              <w:rPr>
                <w:rStyle w:val="a8"/>
                <w:rFonts w:ascii="GHEA Grapalat" w:hAnsi="GHEA Grapalat"/>
                <w:sz w:val="14"/>
                <w:szCs w:val="14"/>
                <w:lang w:val="ru-RU"/>
              </w:rPr>
              <w:footnoteReference w:customMarkFollows="1" w:id="1"/>
              <w:t>*</w:t>
            </w:r>
          </w:p>
        </w:tc>
      </w:tr>
      <w:tr w:rsidR="00181472" w:rsidRPr="0059723B" w:rsidTr="00181472">
        <w:trPr>
          <w:trHeight w:val="1543"/>
        </w:trPr>
        <w:tc>
          <w:tcPr>
            <w:tcW w:w="567" w:type="dxa"/>
            <w:vAlign w:val="center"/>
          </w:tcPr>
          <w:p w:rsidR="00181472" w:rsidRPr="00DA0CD3" w:rsidRDefault="00181472" w:rsidP="006A01C6">
            <w:pPr>
              <w:widowControl w:val="0"/>
              <w:jc w:val="center"/>
              <w:rPr>
                <w:rFonts w:ascii="GHEA Grapalat" w:hAnsi="GHEA Grapalat"/>
                <w:sz w:val="12"/>
                <w:szCs w:val="12"/>
                <w:lang w:val="ru-RU"/>
              </w:rPr>
            </w:pPr>
            <w:r w:rsidRPr="00DA0CD3">
              <w:rPr>
                <w:rFonts w:ascii="GHEA Grapalat" w:hAnsi="GHEA Grapalat"/>
                <w:sz w:val="12"/>
                <w:szCs w:val="12"/>
                <w:lang w:val="ru-RU"/>
              </w:rPr>
              <w:t>номер предусмотренного приглашением лота</w:t>
            </w:r>
          </w:p>
        </w:tc>
        <w:tc>
          <w:tcPr>
            <w:tcW w:w="1135" w:type="dxa"/>
            <w:vAlign w:val="center"/>
          </w:tcPr>
          <w:p w:rsidR="00181472" w:rsidRPr="00DA0CD3" w:rsidRDefault="00181472" w:rsidP="006A01C6">
            <w:pPr>
              <w:widowControl w:val="0"/>
              <w:jc w:val="center"/>
              <w:rPr>
                <w:rFonts w:ascii="GHEA Grapalat" w:hAnsi="GHEA Grapalat"/>
                <w:sz w:val="12"/>
                <w:szCs w:val="12"/>
                <w:lang w:val="ru-RU"/>
              </w:rPr>
            </w:pPr>
            <w:r w:rsidRPr="00DA0CD3">
              <w:rPr>
                <w:rFonts w:ascii="GHEA Grapalat" w:hAnsi="GHEA Grapalat"/>
                <w:sz w:val="12"/>
                <w:szCs w:val="12"/>
                <w:lang w:val="ru-RU"/>
              </w:rPr>
              <w:t>промежуточный код, предусмотренный планом закупок по классификации ЕЗК (</w:t>
            </w:r>
            <w:r w:rsidRPr="00DA0CD3">
              <w:rPr>
                <w:rFonts w:ascii="GHEA Grapalat" w:hAnsi="GHEA Grapalat"/>
                <w:sz w:val="12"/>
                <w:szCs w:val="12"/>
              </w:rPr>
              <w:t>CPV</w:t>
            </w:r>
            <w:r w:rsidRPr="00DA0CD3">
              <w:rPr>
                <w:rFonts w:ascii="GHEA Grapalat" w:hAnsi="GHEA Grapalat"/>
                <w:sz w:val="12"/>
                <w:szCs w:val="12"/>
                <w:lang w:val="ru-RU"/>
              </w:rPr>
              <w:t>)</w:t>
            </w:r>
          </w:p>
        </w:tc>
        <w:tc>
          <w:tcPr>
            <w:tcW w:w="1276" w:type="dxa"/>
            <w:vAlign w:val="center"/>
          </w:tcPr>
          <w:p w:rsidR="00181472" w:rsidRPr="00DA0CD3" w:rsidRDefault="00181472" w:rsidP="006A01C6">
            <w:pPr>
              <w:widowControl w:val="0"/>
              <w:jc w:val="center"/>
              <w:rPr>
                <w:rFonts w:ascii="GHEA Grapalat" w:hAnsi="GHEA Grapalat"/>
                <w:sz w:val="12"/>
                <w:szCs w:val="12"/>
              </w:rPr>
            </w:pPr>
            <w:r w:rsidRPr="00DA0CD3">
              <w:rPr>
                <w:rFonts w:ascii="GHEA Grapalat" w:hAnsi="GHEA Grapalat"/>
                <w:sz w:val="12"/>
                <w:szCs w:val="12"/>
              </w:rPr>
              <w:t>наименование</w:t>
            </w:r>
          </w:p>
        </w:tc>
        <w:tc>
          <w:tcPr>
            <w:tcW w:w="7541" w:type="dxa"/>
            <w:gridSpan w:val="13"/>
            <w:vAlign w:val="center"/>
          </w:tcPr>
          <w:p w:rsidR="00181472" w:rsidRPr="00DA0CD3" w:rsidRDefault="00181472" w:rsidP="006A01C6">
            <w:pPr>
              <w:widowControl w:val="0"/>
              <w:jc w:val="both"/>
              <w:rPr>
                <w:rFonts w:ascii="GHEA Grapalat" w:hAnsi="GHEA Grapalat"/>
                <w:sz w:val="12"/>
                <w:szCs w:val="12"/>
                <w:lang w:val="ru-RU"/>
              </w:rPr>
            </w:pPr>
            <w:r w:rsidRPr="00DA0CD3">
              <w:rPr>
                <w:rFonts w:ascii="GHEA Grapalat" w:hAnsi="GHEA Grapalat"/>
                <w:sz w:val="12"/>
                <w:szCs w:val="12"/>
                <w:lang w:val="ru-RU"/>
              </w:rPr>
              <w:t>Оплату услуги предусматривается произвести в 202</w:t>
            </w:r>
            <w:r w:rsidR="00AA7D02">
              <w:rPr>
                <w:rFonts w:ascii="GHEA Grapalat" w:hAnsi="GHEA Grapalat"/>
                <w:sz w:val="12"/>
                <w:szCs w:val="12"/>
                <w:lang w:val="ru-RU"/>
              </w:rPr>
              <w:t>5</w:t>
            </w:r>
            <w:r w:rsidRPr="00DA0CD3">
              <w:rPr>
                <w:rFonts w:ascii="GHEA Grapalat" w:hAnsi="GHEA Grapalat"/>
                <w:sz w:val="12"/>
                <w:szCs w:val="12"/>
                <w:lang w:val="ru-RU"/>
              </w:rPr>
              <w:t>г., по месяцам, в том числе</w:t>
            </w:r>
            <w:r w:rsidRPr="00DA0CD3">
              <w:rPr>
                <w:rStyle w:val="a8"/>
                <w:rFonts w:ascii="GHEA Grapalat" w:hAnsi="GHEA Grapalat"/>
                <w:sz w:val="12"/>
                <w:szCs w:val="12"/>
                <w:lang w:val="ru-RU"/>
              </w:rPr>
              <w:footnoteReference w:customMarkFollows="1" w:id="2"/>
              <w:t>**</w:t>
            </w:r>
          </w:p>
        </w:tc>
      </w:tr>
      <w:tr w:rsidR="00181472" w:rsidRPr="00AA7D02" w:rsidTr="00181472">
        <w:trPr>
          <w:cantSplit/>
          <w:trHeight w:val="475"/>
        </w:trPr>
        <w:tc>
          <w:tcPr>
            <w:tcW w:w="567" w:type="dxa"/>
          </w:tcPr>
          <w:p w:rsidR="00181472" w:rsidRPr="00DA0CD3" w:rsidRDefault="00181472" w:rsidP="006A01C6">
            <w:pPr>
              <w:widowControl w:val="0"/>
              <w:jc w:val="center"/>
              <w:rPr>
                <w:rFonts w:ascii="GHEA Grapalat" w:hAnsi="GHEA Grapalat"/>
                <w:sz w:val="12"/>
                <w:szCs w:val="12"/>
                <w:lang w:val="ru-RU"/>
              </w:rPr>
            </w:pPr>
          </w:p>
        </w:tc>
        <w:tc>
          <w:tcPr>
            <w:tcW w:w="1135" w:type="dxa"/>
          </w:tcPr>
          <w:p w:rsidR="00181472" w:rsidRPr="00DA0CD3" w:rsidRDefault="00181472" w:rsidP="006A01C6">
            <w:pPr>
              <w:widowControl w:val="0"/>
              <w:jc w:val="center"/>
              <w:rPr>
                <w:rFonts w:ascii="GHEA Grapalat" w:hAnsi="GHEA Grapalat"/>
                <w:sz w:val="12"/>
                <w:szCs w:val="12"/>
                <w:lang w:val="ru-RU"/>
              </w:rPr>
            </w:pPr>
          </w:p>
        </w:tc>
        <w:tc>
          <w:tcPr>
            <w:tcW w:w="1276" w:type="dxa"/>
          </w:tcPr>
          <w:p w:rsidR="00181472" w:rsidRPr="00DA0CD3" w:rsidRDefault="00181472" w:rsidP="006A01C6">
            <w:pPr>
              <w:widowControl w:val="0"/>
              <w:jc w:val="center"/>
              <w:rPr>
                <w:rFonts w:ascii="GHEA Grapalat" w:hAnsi="GHEA Grapalat"/>
                <w:sz w:val="12"/>
                <w:szCs w:val="12"/>
                <w:lang w:val="ru-RU"/>
              </w:rPr>
            </w:pPr>
          </w:p>
        </w:tc>
        <w:tc>
          <w:tcPr>
            <w:tcW w:w="567" w:type="dxa"/>
            <w:textDirection w:val="btLr"/>
            <w:vAlign w:val="center"/>
          </w:tcPr>
          <w:p w:rsidR="00181472" w:rsidRPr="00DA0CD3" w:rsidRDefault="00181472" w:rsidP="006A01C6">
            <w:pPr>
              <w:widowControl w:val="0"/>
              <w:ind w:left="-161" w:right="-148"/>
              <w:jc w:val="center"/>
              <w:rPr>
                <w:rFonts w:ascii="GHEA Grapalat" w:hAnsi="GHEA Grapalat"/>
                <w:sz w:val="12"/>
                <w:szCs w:val="12"/>
                <w:lang w:val="ru-RU"/>
              </w:rPr>
            </w:pPr>
            <w:r w:rsidRPr="00DA0CD3">
              <w:rPr>
                <w:rFonts w:ascii="GHEA Grapalat" w:hAnsi="GHEA Grapalat"/>
                <w:sz w:val="12"/>
                <w:szCs w:val="12"/>
                <w:lang w:val="ru-RU"/>
              </w:rPr>
              <w:t>январь</w:t>
            </w:r>
          </w:p>
        </w:tc>
        <w:tc>
          <w:tcPr>
            <w:tcW w:w="567" w:type="dxa"/>
            <w:textDirection w:val="btLr"/>
            <w:vAlign w:val="center"/>
          </w:tcPr>
          <w:p w:rsidR="00181472" w:rsidRPr="00DA0CD3" w:rsidRDefault="00181472" w:rsidP="006A01C6">
            <w:pPr>
              <w:widowControl w:val="0"/>
              <w:ind w:left="-68" w:right="-108"/>
              <w:jc w:val="center"/>
              <w:rPr>
                <w:rFonts w:ascii="GHEA Grapalat" w:hAnsi="GHEA Grapalat" w:cs="Sylfaen"/>
                <w:sz w:val="12"/>
                <w:szCs w:val="12"/>
                <w:lang w:val="ru-RU"/>
              </w:rPr>
            </w:pPr>
            <w:r w:rsidRPr="00DA0CD3">
              <w:rPr>
                <w:rFonts w:ascii="GHEA Grapalat" w:hAnsi="GHEA Grapalat"/>
                <w:sz w:val="12"/>
                <w:szCs w:val="12"/>
                <w:lang w:val="ru-RU"/>
              </w:rPr>
              <w:t>февраль</w:t>
            </w:r>
          </w:p>
        </w:tc>
        <w:tc>
          <w:tcPr>
            <w:tcW w:w="567" w:type="dxa"/>
            <w:textDirection w:val="btLr"/>
            <w:vAlign w:val="center"/>
          </w:tcPr>
          <w:p w:rsidR="00181472" w:rsidRPr="00DA0CD3" w:rsidRDefault="00181472" w:rsidP="006A01C6">
            <w:pPr>
              <w:widowControl w:val="0"/>
              <w:ind w:left="-73" w:right="-73"/>
              <w:jc w:val="center"/>
              <w:rPr>
                <w:rFonts w:ascii="GHEA Grapalat" w:hAnsi="GHEA Grapalat"/>
                <w:sz w:val="12"/>
                <w:szCs w:val="12"/>
                <w:lang w:val="ru-RU"/>
              </w:rPr>
            </w:pPr>
            <w:r w:rsidRPr="00DA0CD3">
              <w:rPr>
                <w:rFonts w:ascii="GHEA Grapalat" w:hAnsi="GHEA Grapalat"/>
                <w:sz w:val="12"/>
                <w:szCs w:val="12"/>
                <w:lang w:val="ru-RU"/>
              </w:rPr>
              <w:t>март</w:t>
            </w:r>
          </w:p>
        </w:tc>
        <w:tc>
          <w:tcPr>
            <w:tcW w:w="571" w:type="dxa"/>
            <w:textDirection w:val="btLr"/>
            <w:vAlign w:val="center"/>
          </w:tcPr>
          <w:p w:rsidR="00181472" w:rsidRPr="00DA0CD3" w:rsidRDefault="00181472" w:rsidP="006A01C6">
            <w:pPr>
              <w:widowControl w:val="0"/>
              <w:ind w:left="-94" w:right="-80"/>
              <w:jc w:val="center"/>
              <w:rPr>
                <w:rFonts w:ascii="GHEA Grapalat" w:hAnsi="GHEA Grapalat" w:cs="Sylfaen"/>
                <w:sz w:val="12"/>
                <w:szCs w:val="12"/>
                <w:lang w:val="ru-RU"/>
              </w:rPr>
            </w:pPr>
            <w:r w:rsidRPr="00DA0CD3">
              <w:rPr>
                <w:rFonts w:ascii="GHEA Grapalat" w:hAnsi="GHEA Grapalat"/>
                <w:sz w:val="12"/>
                <w:szCs w:val="12"/>
                <w:lang w:val="ru-RU"/>
              </w:rPr>
              <w:t>апрель</w:t>
            </w:r>
          </w:p>
        </w:tc>
        <w:tc>
          <w:tcPr>
            <w:tcW w:w="582" w:type="dxa"/>
            <w:textDirection w:val="btLr"/>
            <w:vAlign w:val="center"/>
          </w:tcPr>
          <w:p w:rsidR="00181472" w:rsidRPr="00DA0CD3" w:rsidRDefault="00181472" w:rsidP="006A01C6">
            <w:pPr>
              <w:widowControl w:val="0"/>
              <w:ind w:left="-122" w:right="-94"/>
              <w:jc w:val="center"/>
              <w:rPr>
                <w:rFonts w:ascii="GHEA Grapalat" w:hAnsi="GHEA Grapalat"/>
                <w:sz w:val="12"/>
                <w:szCs w:val="12"/>
                <w:lang w:val="ru-RU"/>
              </w:rPr>
            </w:pPr>
            <w:r w:rsidRPr="00DA0CD3">
              <w:rPr>
                <w:rFonts w:ascii="GHEA Grapalat" w:hAnsi="GHEA Grapalat"/>
                <w:sz w:val="12"/>
                <w:szCs w:val="12"/>
                <w:lang w:val="ru-RU"/>
              </w:rPr>
              <w:t>май</w:t>
            </w:r>
          </w:p>
        </w:tc>
        <w:tc>
          <w:tcPr>
            <w:tcW w:w="566" w:type="dxa"/>
            <w:textDirection w:val="btLr"/>
            <w:vAlign w:val="center"/>
          </w:tcPr>
          <w:p w:rsidR="00181472" w:rsidRPr="00DA0CD3" w:rsidRDefault="00181472" w:rsidP="006A01C6">
            <w:pPr>
              <w:widowControl w:val="0"/>
              <w:ind w:left="-94" w:right="-128"/>
              <w:jc w:val="center"/>
              <w:rPr>
                <w:rFonts w:ascii="GHEA Grapalat" w:hAnsi="GHEA Grapalat"/>
                <w:sz w:val="12"/>
                <w:szCs w:val="12"/>
                <w:lang w:val="ru-RU"/>
              </w:rPr>
            </w:pPr>
            <w:r w:rsidRPr="00DA0CD3">
              <w:rPr>
                <w:rFonts w:ascii="GHEA Grapalat" w:hAnsi="GHEA Grapalat"/>
                <w:sz w:val="12"/>
                <w:szCs w:val="12"/>
                <w:lang w:val="ru-RU"/>
              </w:rPr>
              <w:t>июнь</w:t>
            </w:r>
          </w:p>
        </w:tc>
        <w:tc>
          <w:tcPr>
            <w:tcW w:w="601" w:type="dxa"/>
            <w:textDirection w:val="btLr"/>
            <w:vAlign w:val="center"/>
          </w:tcPr>
          <w:p w:rsidR="00181472" w:rsidRPr="00DA0CD3" w:rsidRDefault="00181472" w:rsidP="006A01C6">
            <w:pPr>
              <w:widowControl w:val="0"/>
              <w:ind w:left="-118" w:right="-122"/>
              <w:jc w:val="center"/>
              <w:rPr>
                <w:rFonts w:ascii="GHEA Grapalat" w:hAnsi="GHEA Grapalat"/>
                <w:sz w:val="12"/>
                <w:szCs w:val="12"/>
                <w:lang w:val="ru-RU"/>
              </w:rPr>
            </w:pPr>
            <w:r w:rsidRPr="00DA0CD3">
              <w:rPr>
                <w:rFonts w:ascii="GHEA Grapalat" w:hAnsi="GHEA Grapalat"/>
                <w:sz w:val="12"/>
                <w:szCs w:val="12"/>
                <w:lang w:val="ru-RU"/>
              </w:rPr>
              <w:t>июль</w:t>
            </w:r>
          </w:p>
        </w:tc>
        <w:tc>
          <w:tcPr>
            <w:tcW w:w="611" w:type="dxa"/>
            <w:textDirection w:val="btLr"/>
            <w:vAlign w:val="center"/>
          </w:tcPr>
          <w:p w:rsidR="00181472" w:rsidRPr="00DA0CD3" w:rsidRDefault="00181472" w:rsidP="006A01C6">
            <w:pPr>
              <w:widowControl w:val="0"/>
              <w:ind w:left="-94" w:right="-124"/>
              <w:jc w:val="center"/>
              <w:rPr>
                <w:rFonts w:ascii="GHEA Grapalat" w:hAnsi="GHEA Grapalat"/>
                <w:sz w:val="12"/>
                <w:szCs w:val="12"/>
                <w:lang w:val="ru-RU"/>
              </w:rPr>
            </w:pPr>
            <w:r w:rsidRPr="00DA0CD3">
              <w:rPr>
                <w:rFonts w:ascii="GHEA Grapalat" w:hAnsi="GHEA Grapalat"/>
                <w:sz w:val="12"/>
                <w:szCs w:val="12"/>
                <w:lang w:val="ru-RU"/>
              </w:rPr>
              <w:t>август</w:t>
            </w:r>
          </w:p>
        </w:tc>
        <w:tc>
          <w:tcPr>
            <w:tcW w:w="612" w:type="dxa"/>
            <w:textDirection w:val="btLr"/>
            <w:vAlign w:val="center"/>
          </w:tcPr>
          <w:p w:rsidR="00181472" w:rsidRPr="00DA0CD3" w:rsidRDefault="00181472" w:rsidP="006A01C6">
            <w:pPr>
              <w:widowControl w:val="0"/>
              <w:ind w:left="-108" w:right="-119"/>
              <w:jc w:val="center"/>
              <w:rPr>
                <w:rFonts w:ascii="GHEA Grapalat" w:hAnsi="GHEA Grapalat"/>
                <w:sz w:val="12"/>
                <w:szCs w:val="12"/>
                <w:lang w:val="ru-RU"/>
              </w:rPr>
            </w:pPr>
            <w:r w:rsidRPr="00DA0CD3">
              <w:rPr>
                <w:rFonts w:ascii="GHEA Grapalat" w:hAnsi="GHEA Grapalat"/>
                <w:sz w:val="12"/>
                <w:szCs w:val="12"/>
                <w:lang w:val="ru-RU"/>
              </w:rPr>
              <w:t>сентябрь</w:t>
            </w:r>
          </w:p>
        </w:tc>
        <w:tc>
          <w:tcPr>
            <w:tcW w:w="567" w:type="dxa"/>
            <w:textDirection w:val="btLr"/>
            <w:vAlign w:val="center"/>
          </w:tcPr>
          <w:p w:rsidR="00181472" w:rsidRPr="00DA0CD3" w:rsidRDefault="00181472" w:rsidP="006A01C6">
            <w:pPr>
              <w:widowControl w:val="0"/>
              <w:ind w:left="-113" w:right="-124"/>
              <w:jc w:val="center"/>
              <w:rPr>
                <w:rFonts w:ascii="GHEA Grapalat" w:hAnsi="GHEA Grapalat"/>
                <w:sz w:val="12"/>
                <w:szCs w:val="12"/>
                <w:lang w:val="ru-RU"/>
              </w:rPr>
            </w:pPr>
            <w:r w:rsidRPr="00DA0CD3">
              <w:rPr>
                <w:rFonts w:ascii="GHEA Grapalat" w:hAnsi="GHEA Grapalat"/>
                <w:sz w:val="12"/>
                <w:szCs w:val="12"/>
                <w:lang w:val="ru-RU"/>
              </w:rPr>
              <w:t>октябрь</w:t>
            </w:r>
          </w:p>
        </w:tc>
        <w:tc>
          <w:tcPr>
            <w:tcW w:w="567" w:type="dxa"/>
            <w:textDirection w:val="btLr"/>
            <w:vAlign w:val="center"/>
          </w:tcPr>
          <w:p w:rsidR="00181472" w:rsidRPr="00DA0CD3" w:rsidRDefault="00181472" w:rsidP="006A01C6">
            <w:pPr>
              <w:widowControl w:val="0"/>
              <w:ind w:left="-94" w:right="-108"/>
              <w:jc w:val="center"/>
              <w:rPr>
                <w:rFonts w:ascii="GHEA Grapalat" w:hAnsi="GHEA Grapalat"/>
                <w:sz w:val="12"/>
                <w:szCs w:val="12"/>
                <w:lang w:val="ru-RU"/>
              </w:rPr>
            </w:pPr>
            <w:r w:rsidRPr="00DA0CD3">
              <w:rPr>
                <w:rFonts w:ascii="GHEA Grapalat" w:hAnsi="GHEA Grapalat"/>
                <w:sz w:val="12"/>
                <w:szCs w:val="12"/>
                <w:lang w:val="ru-RU"/>
              </w:rPr>
              <w:t>ноябрь</w:t>
            </w:r>
          </w:p>
        </w:tc>
        <w:tc>
          <w:tcPr>
            <w:tcW w:w="567" w:type="dxa"/>
            <w:textDirection w:val="btLr"/>
            <w:vAlign w:val="center"/>
          </w:tcPr>
          <w:p w:rsidR="00181472" w:rsidRPr="00DA0CD3" w:rsidRDefault="00181472" w:rsidP="006A01C6">
            <w:pPr>
              <w:widowControl w:val="0"/>
              <w:ind w:left="-136" w:right="-80"/>
              <w:jc w:val="center"/>
              <w:rPr>
                <w:rFonts w:ascii="GHEA Grapalat" w:hAnsi="GHEA Grapalat"/>
                <w:sz w:val="12"/>
                <w:szCs w:val="12"/>
                <w:lang w:val="ru-RU"/>
              </w:rPr>
            </w:pPr>
            <w:r w:rsidRPr="00DA0CD3">
              <w:rPr>
                <w:rFonts w:ascii="GHEA Grapalat" w:hAnsi="GHEA Grapalat"/>
                <w:sz w:val="12"/>
                <w:szCs w:val="12"/>
                <w:lang w:val="ru-RU"/>
              </w:rPr>
              <w:t>декабрь</w:t>
            </w:r>
          </w:p>
        </w:tc>
        <w:tc>
          <w:tcPr>
            <w:tcW w:w="596" w:type="dxa"/>
            <w:textDirection w:val="btLr"/>
            <w:vAlign w:val="center"/>
          </w:tcPr>
          <w:p w:rsidR="00181472" w:rsidRPr="00DA0CD3" w:rsidRDefault="00181472" w:rsidP="006A01C6">
            <w:pPr>
              <w:widowControl w:val="0"/>
              <w:ind w:left="113" w:right="-1"/>
              <w:jc w:val="center"/>
              <w:rPr>
                <w:rFonts w:ascii="GHEA Grapalat" w:hAnsi="GHEA Grapalat"/>
                <w:sz w:val="12"/>
                <w:szCs w:val="12"/>
                <w:lang w:val="ru-RU"/>
              </w:rPr>
            </w:pPr>
            <w:r w:rsidRPr="00DA0CD3">
              <w:rPr>
                <w:rFonts w:ascii="GHEA Grapalat" w:hAnsi="GHEA Grapalat"/>
                <w:sz w:val="12"/>
                <w:szCs w:val="12"/>
                <w:lang w:val="ru-RU"/>
              </w:rPr>
              <w:t>Всего</w:t>
            </w:r>
          </w:p>
        </w:tc>
      </w:tr>
      <w:tr w:rsidR="006B5D4C" w:rsidRPr="00DA0CD3" w:rsidTr="00181472">
        <w:trPr>
          <w:trHeight w:val="279"/>
        </w:trPr>
        <w:tc>
          <w:tcPr>
            <w:tcW w:w="567" w:type="dxa"/>
            <w:vAlign w:val="center"/>
          </w:tcPr>
          <w:p w:rsidR="006B5D4C" w:rsidRPr="00424D2B"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19</w:t>
            </w:r>
          </w:p>
        </w:tc>
        <w:tc>
          <w:tcPr>
            <w:tcW w:w="1135" w:type="dxa"/>
            <w:vAlign w:val="center"/>
          </w:tcPr>
          <w:p w:rsidR="006B5D4C" w:rsidRPr="00534C4F" w:rsidRDefault="006B5D4C" w:rsidP="006B5D4C">
            <w:pPr>
              <w:jc w:val="center"/>
              <w:rPr>
                <w:rFonts w:ascii="GHEA Grapalat" w:hAnsi="GHEA Grapalat" w:cs="Calibri"/>
                <w:sz w:val="14"/>
                <w:szCs w:val="14"/>
                <w:lang w:val="ru-RU"/>
              </w:rPr>
            </w:pPr>
            <w:r w:rsidRPr="00534C4F">
              <w:rPr>
                <w:rFonts w:ascii="GHEA Grapalat" w:hAnsi="GHEA Grapalat" w:cs="Calibri"/>
                <w:sz w:val="14"/>
                <w:szCs w:val="14"/>
              </w:rPr>
              <w:t>15112150</w:t>
            </w:r>
          </w:p>
          <w:p w:rsidR="006B5D4C" w:rsidRPr="00534C4F" w:rsidRDefault="006B5D4C" w:rsidP="006B5D4C">
            <w:pPr>
              <w:jc w:val="center"/>
              <w:rPr>
                <w:rFonts w:ascii="GHEA Grapalat" w:hAnsi="GHEA Grapalat" w:cs="Calibri"/>
                <w:sz w:val="14"/>
                <w:szCs w:val="14"/>
              </w:rPr>
            </w:pP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Говядина местная мягкая</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75"/>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21</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15872400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Томатная паста</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80"/>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22</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15333100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Красный, молотый, сладкий перец</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392"/>
        </w:trPr>
        <w:tc>
          <w:tcPr>
            <w:tcW w:w="567" w:type="dxa"/>
            <w:vAlign w:val="center"/>
          </w:tcPr>
          <w:p w:rsidR="006B5D4C" w:rsidRPr="006B78AA" w:rsidRDefault="006B5D4C" w:rsidP="006B5D4C">
            <w:pPr>
              <w:spacing w:line="360" w:lineRule="auto"/>
              <w:jc w:val="center"/>
              <w:rPr>
                <w:rFonts w:ascii="GHEA Grapalat" w:hAnsi="GHEA Grapalat"/>
                <w:sz w:val="16"/>
                <w:szCs w:val="16"/>
                <w:lang w:val="ru-RU"/>
              </w:rPr>
            </w:pPr>
            <w:r>
              <w:rPr>
                <w:rFonts w:ascii="GHEA Grapalat" w:hAnsi="GHEA Grapalat"/>
                <w:sz w:val="16"/>
                <w:szCs w:val="16"/>
                <w:lang w:val="hy-AM"/>
              </w:rPr>
              <w:lastRenderedPageBreak/>
              <w:t>2</w:t>
            </w:r>
            <w:r>
              <w:rPr>
                <w:rFonts w:ascii="GHEA Grapalat" w:hAnsi="GHEA Grapalat"/>
                <w:sz w:val="16"/>
                <w:szCs w:val="16"/>
                <w:lang w:val="ru-RU"/>
              </w:rPr>
              <w:t>5</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15821500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Чай</w:t>
            </w:r>
            <w:r w:rsidRPr="00464C37">
              <w:rPr>
                <w:rFonts w:ascii="GHEA Grapalat" w:hAnsi="GHEA Grapalat"/>
                <w:sz w:val="16"/>
                <w:szCs w:val="16"/>
                <w:lang w:eastAsia="en-US"/>
              </w:rPr>
              <w:t xml:space="preserve"> черный байховый</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hRule="exact" w:val="394"/>
        </w:trPr>
        <w:tc>
          <w:tcPr>
            <w:tcW w:w="567" w:type="dxa"/>
            <w:vAlign w:val="center"/>
          </w:tcPr>
          <w:p w:rsidR="006B5D4C" w:rsidRPr="00430DF8" w:rsidRDefault="006B5D4C" w:rsidP="006B5D4C">
            <w:pPr>
              <w:spacing w:line="360" w:lineRule="auto"/>
              <w:jc w:val="center"/>
              <w:rPr>
                <w:rFonts w:ascii="GHEA Grapalat" w:hAnsi="GHEA Grapalat"/>
                <w:sz w:val="16"/>
                <w:szCs w:val="16"/>
                <w:highlight w:val="yellow"/>
                <w:lang w:val="hy-AM"/>
              </w:rPr>
            </w:pPr>
            <w:r>
              <w:rPr>
                <w:rFonts w:ascii="GHEA Grapalat" w:hAnsi="GHEA Grapalat"/>
                <w:sz w:val="16"/>
                <w:szCs w:val="16"/>
                <w:lang w:val="hy-AM"/>
              </w:rPr>
              <w:t>29</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15531100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Яблоки</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393"/>
        </w:trPr>
        <w:tc>
          <w:tcPr>
            <w:tcW w:w="567" w:type="dxa"/>
            <w:vAlign w:val="center"/>
          </w:tcPr>
          <w:p w:rsidR="006B5D4C" w:rsidRPr="001B1556" w:rsidRDefault="006B5D4C" w:rsidP="006B5D4C">
            <w:pPr>
              <w:spacing w:line="360" w:lineRule="auto"/>
              <w:jc w:val="center"/>
              <w:rPr>
                <w:rFonts w:ascii="GHEA Grapalat" w:hAnsi="GHEA Grapalat"/>
                <w:sz w:val="16"/>
                <w:szCs w:val="16"/>
                <w:lang w:val="ru-RU"/>
              </w:rPr>
            </w:pPr>
            <w:r>
              <w:rPr>
                <w:rFonts w:ascii="GHEA Grapalat" w:hAnsi="GHEA Grapalat"/>
                <w:sz w:val="16"/>
                <w:szCs w:val="16"/>
                <w:lang w:val="ru-RU"/>
              </w:rPr>
              <w:t>30</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sz w:val="14"/>
                <w:szCs w:val="14"/>
                <w:lang w:val="hy-AM"/>
              </w:rPr>
              <w:t>03222128</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Банан</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413"/>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31</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cs="Helvetica"/>
                <w:color w:val="403931"/>
                <w:sz w:val="14"/>
                <w:szCs w:val="14"/>
                <w:shd w:val="clear" w:color="auto" w:fill="FFFFFF"/>
              </w:rPr>
              <w:t>03222100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Из</w:t>
            </w:r>
            <w:r w:rsidRPr="00464C37">
              <w:rPr>
                <w:rFonts w:ascii="GHEA Grapalat" w:hAnsi="GHEA Grapalat"/>
                <w:sz w:val="16"/>
                <w:szCs w:val="16"/>
                <w:lang w:val="ru-RU" w:eastAsia="en-US"/>
              </w:rPr>
              <w:t>юм</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9F1DCA" w:rsidTr="00181472">
        <w:trPr>
          <w:trHeight w:hRule="exact" w:val="440"/>
        </w:trPr>
        <w:tc>
          <w:tcPr>
            <w:tcW w:w="567" w:type="dxa"/>
            <w:vAlign w:val="center"/>
          </w:tcPr>
          <w:p w:rsidR="006B5D4C" w:rsidRPr="00333857"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32</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cs="Helvetica"/>
                <w:color w:val="403931"/>
                <w:sz w:val="14"/>
                <w:szCs w:val="14"/>
                <w:shd w:val="clear" w:color="auto" w:fill="FFFFFF"/>
              </w:rPr>
              <w:t>03222113</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Сметана</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71"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82"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6"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601"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611"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612"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96" w:type="dxa"/>
          </w:tcPr>
          <w:p w:rsidR="006B5D4C" w:rsidRPr="00596921" w:rsidRDefault="006B5D4C" w:rsidP="006B5D4C">
            <w:pPr>
              <w:rPr>
                <w:sz w:val="12"/>
                <w:szCs w:val="12"/>
              </w:rPr>
            </w:pPr>
            <w:r w:rsidRPr="00596921">
              <w:rPr>
                <w:rFonts w:ascii="GHEA Grapalat" w:hAnsi="GHEA Grapalat" w:cs="Arial"/>
                <w:sz w:val="12"/>
                <w:szCs w:val="12"/>
                <w:lang w:val="ru-RU"/>
              </w:rPr>
              <w:t>%</w:t>
            </w:r>
          </w:p>
        </w:tc>
      </w:tr>
      <w:tr w:rsidR="006B5D4C" w:rsidRPr="009F1DCA" w:rsidTr="008C4070">
        <w:trPr>
          <w:cantSplit/>
          <w:trHeight w:hRule="exact" w:val="549"/>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34</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color w:val="403931"/>
                <w:sz w:val="14"/>
                <w:szCs w:val="14"/>
                <w:shd w:val="clear" w:color="auto" w:fill="FFFFFF"/>
              </w:rPr>
              <w:t>15542100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eastAsia="en-US"/>
              </w:rPr>
            </w:pPr>
            <w:r w:rsidRPr="00464C37">
              <w:rPr>
                <w:rFonts w:ascii="GHEA Grapalat" w:hAnsi="GHEA Grapalat"/>
                <w:sz w:val="16"/>
                <w:szCs w:val="16"/>
                <w:lang w:val="ru-RU" w:eastAsia="en-US"/>
              </w:rPr>
              <w:t>Пищевая</w:t>
            </w:r>
          </w:p>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сода</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r w:rsidR="006B5D4C" w:rsidRPr="009F1DCA" w:rsidTr="00181472">
        <w:trPr>
          <w:trHeight w:hRule="exact" w:val="421"/>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35</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sz w:val="14"/>
                <w:szCs w:val="14"/>
                <w:lang w:val="hy-AM"/>
              </w:rPr>
              <w:t>15872600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Дрожжи</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r w:rsidR="006B5D4C" w:rsidRPr="009F1DCA" w:rsidTr="00181472">
        <w:trPr>
          <w:trHeight w:hRule="exact" w:val="421"/>
        </w:trPr>
        <w:tc>
          <w:tcPr>
            <w:tcW w:w="567" w:type="dxa"/>
            <w:vAlign w:val="center"/>
          </w:tcPr>
          <w:p w:rsidR="006B5D4C" w:rsidRPr="000D599B"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37</w:t>
            </w:r>
          </w:p>
          <w:p w:rsidR="006B5D4C" w:rsidRPr="000D599B" w:rsidRDefault="006B5D4C" w:rsidP="006B5D4C">
            <w:pPr>
              <w:spacing w:line="360" w:lineRule="auto"/>
              <w:jc w:val="center"/>
              <w:rPr>
                <w:rFonts w:ascii="GHEA Grapalat" w:hAnsi="GHEA Grapalat"/>
                <w:sz w:val="16"/>
                <w:szCs w:val="16"/>
              </w:rPr>
            </w:pPr>
          </w:p>
        </w:tc>
        <w:tc>
          <w:tcPr>
            <w:tcW w:w="1135" w:type="dxa"/>
            <w:vAlign w:val="center"/>
          </w:tcPr>
          <w:p w:rsidR="006B5D4C" w:rsidRPr="00534C4F" w:rsidRDefault="006B5D4C" w:rsidP="006B5D4C">
            <w:pPr>
              <w:jc w:val="center"/>
              <w:rPr>
                <w:rFonts w:ascii="GHEA Grapalat" w:hAnsi="GHEA Grapalat" w:cs="Helvetica"/>
                <w:color w:val="403931"/>
                <w:sz w:val="14"/>
                <w:szCs w:val="14"/>
                <w:shd w:val="clear" w:color="auto" w:fill="FFFFFF"/>
                <w:lang w:val="hy-AM"/>
              </w:rPr>
            </w:pPr>
            <w:r w:rsidRPr="00534C4F">
              <w:rPr>
                <w:rFonts w:ascii="GHEA Grapalat" w:hAnsi="GHEA Grapalat" w:cs="Helvetica"/>
                <w:color w:val="403931"/>
                <w:sz w:val="14"/>
                <w:szCs w:val="14"/>
                <w:shd w:val="clear" w:color="auto" w:fill="FFFFFF"/>
                <w:lang w:val="hy-AM"/>
              </w:rPr>
              <w:t>15811160</w:t>
            </w:r>
          </w:p>
        </w:tc>
        <w:tc>
          <w:tcPr>
            <w:tcW w:w="1276" w:type="dxa"/>
            <w:vAlign w:val="center"/>
          </w:tcPr>
          <w:p w:rsidR="006B5D4C" w:rsidRPr="00AB3C3C" w:rsidRDefault="006B5D4C" w:rsidP="006B5D4C">
            <w:pPr>
              <w:spacing w:line="276" w:lineRule="auto"/>
              <w:jc w:val="center"/>
              <w:rPr>
                <w:rFonts w:ascii="GHEA Grapalat" w:hAnsi="GHEA Grapalat"/>
                <w:sz w:val="16"/>
                <w:szCs w:val="16"/>
                <w:lang w:val="ru-RU" w:eastAsia="en-US"/>
              </w:rPr>
            </w:pPr>
            <w:r>
              <w:rPr>
                <w:rFonts w:ascii="GHEA Grapalat" w:hAnsi="GHEA Grapalat"/>
                <w:sz w:val="16"/>
                <w:szCs w:val="16"/>
                <w:lang w:val="ru-RU" w:eastAsia="en-US"/>
              </w:rPr>
              <w:t>Мацони</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bl>
    <w:p w:rsidR="00181472" w:rsidRDefault="00181472" w:rsidP="00181472">
      <w:pPr>
        <w:rPr>
          <w:rFonts w:ascii="Cambria Math" w:hAnsi="Cambria Math" w:cs="Cambria Math"/>
          <w:bCs/>
          <w:sz w:val="20"/>
          <w:szCs w:val="20"/>
          <w:lang w:val="ru-RU"/>
        </w:rPr>
      </w:pPr>
      <w:r w:rsidRPr="000E4DF5">
        <w:rPr>
          <w:rFonts w:ascii="GHEA Grapalat" w:hAnsi="GHEA Grapalat" w:cs="GHEA Grapalat"/>
          <w:bCs/>
          <w:sz w:val="20"/>
          <w:szCs w:val="20"/>
          <w:lang w:val="ru-RU"/>
        </w:rPr>
        <w:t xml:space="preserve">Установить срок поставки товара с даты подписания договора </w:t>
      </w:r>
      <w:r>
        <w:rPr>
          <w:rFonts w:ascii="GHEA Grapalat" w:hAnsi="GHEA Grapalat" w:cs="GHEA Grapalat"/>
          <w:bCs/>
          <w:sz w:val="20"/>
          <w:szCs w:val="20"/>
          <w:lang w:val="ru-RU"/>
        </w:rPr>
        <w:t>(</w:t>
      </w:r>
      <w:r w:rsidRPr="0061536B">
        <w:rPr>
          <w:rFonts w:ascii="GHEA Grapalat" w:hAnsi="GHEA Grapalat" w:cs="GHEA Grapalat"/>
          <w:bCs/>
          <w:sz w:val="20"/>
          <w:szCs w:val="20"/>
          <w:lang w:val="ru-RU"/>
        </w:rPr>
        <w:t>соглашения</w:t>
      </w:r>
      <w:r>
        <w:rPr>
          <w:rFonts w:ascii="GHEA Grapalat" w:hAnsi="GHEA Grapalat" w:cs="GHEA Grapalat"/>
          <w:bCs/>
          <w:sz w:val="20"/>
          <w:szCs w:val="20"/>
          <w:lang w:val="ru-RU"/>
        </w:rPr>
        <w:t>)</w:t>
      </w:r>
      <w:r w:rsidRPr="000E4DF5">
        <w:rPr>
          <w:rFonts w:ascii="GHEA Grapalat" w:hAnsi="GHEA Grapalat" w:cs="GHEA Grapalat"/>
          <w:bCs/>
          <w:sz w:val="20"/>
          <w:szCs w:val="20"/>
          <w:lang w:val="ru-RU"/>
        </w:rPr>
        <w:t xml:space="preserve"> </w:t>
      </w:r>
      <w:r>
        <w:rPr>
          <w:rFonts w:ascii="GHEA Grapalat" w:hAnsi="GHEA Grapalat" w:cs="GHEA Grapalat"/>
          <w:bCs/>
          <w:sz w:val="20"/>
          <w:szCs w:val="20"/>
          <w:lang w:val="ru-RU"/>
        </w:rPr>
        <w:t>до 25</w:t>
      </w:r>
      <w:r w:rsidRPr="000E4DF5">
        <w:rPr>
          <w:rFonts w:ascii="Cambria Math" w:hAnsi="Cambria Math" w:cs="Cambria Math"/>
          <w:bCs/>
          <w:sz w:val="20"/>
          <w:szCs w:val="20"/>
          <w:lang w:val="ru-RU"/>
        </w:rPr>
        <w:t>․</w:t>
      </w:r>
      <w:r w:rsidRPr="000E4DF5">
        <w:rPr>
          <w:rFonts w:ascii="GHEA Grapalat" w:hAnsi="GHEA Grapalat" w:cs="GHEA Grapalat"/>
          <w:bCs/>
          <w:sz w:val="20"/>
          <w:szCs w:val="20"/>
          <w:lang w:val="ru-RU"/>
        </w:rPr>
        <w:t>12</w:t>
      </w:r>
      <w:r w:rsidRPr="000E4DF5">
        <w:rPr>
          <w:rFonts w:ascii="Cambria Math" w:hAnsi="Cambria Math" w:cs="Cambria Math"/>
          <w:bCs/>
          <w:sz w:val="20"/>
          <w:szCs w:val="20"/>
          <w:lang w:val="ru-RU"/>
        </w:rPr>
        <w:t>․</w:t>
      </w:r>
      <w:r w:rsidRPr="000E4DF5">
        <w:rPr>
          <w:rFonts w:ascii="GHEA Grapalat" w:hAnsi="GHEA Grapalat" w:cs="GHEA Grapalat"/>
          <w:bCs/>
          <w:sz w:val="20"/>
          <w:szCs w:val="20"/>
          <w:lang w:val="ru-RU"/>
        </w:rPr>
        <w:t>202</w:t>
      </w:r>
      <w:r w:rsidR="003630C2">
        <w:rPr>
          <w:rFonts w:ascii="GHEA Grapalat" w:hAnsi="GHEA Grapalat" w:cs="GHEA Grapalat"/>
          <w:bCs/>
          <w:sz w:val="20"/>
          <w:szCs w:val="20"/>
          <w:lang w:val="ru-RU"/>
        </w:rPr>
        <w:t>5</w:t>
      </w:r>
      <w:r>
        <w:rPr>
          <w:rFonts w:ascii="GHEA Grapalat" w:hAnsi="GHEA Grapalat" w:cs="GHEA Grapalat"/>
          <w:bCs/>
          <w:sz w:val="20"/>
          <w:szCs w:val="20"/>
          <w:lang w:val="ru-RU"/>
        </w:rPr>
        <w:t>г</w:t>
      </w:r>
      <w:r w:rsidRPr="000E4DF5">
        <w:rPr>
          <w:rFonts w:ascii="Cambria Math" w:hAnsi="Cambria Math" w:cs="Cambria Math"/>
          <w:bCs/>
          <w:sz w:val="20"/>
          <w:szCs w:val="20"/>
          <w:lang w:val="ru-RU"/>
        </w:rPr>
        <w:t>․</w:t>
      </w:r>
    </w:p>
    <w:p w:rsidR="00181472" w:rsidRPr="00E634FB" w:rsidRDefault="00181472" w:rsidP="00181472">
      <w:pPr>
        <w:rPr>
          <w:rFonts w:ascii="GHEA Grapalat" w:hAnsi="GHEA Grapalat" w:cs="Sylfaen"/>
          <w:bCs/>
          <w:sz w:val="20"/>
          <w:szCs w:val="20"/>
          <w:lang w:val="ru-RU"/>
        </w:rPr>
      </w:pPr>
      <w:r w:rsidRPr="000E4DF5">
        <w:rPr>
          <w:rFonts w:ascii="GHEA Grapalat" w:hAnsi="GHEA Grapalat" w:cs="GHEA Grapalat"/>
          <w:bCs/>
          <w:sz w:val="20"/>
          <w:szCs w:val="20"/>
          <w:lang w:val="ru-RU"/>
        </w:rPr>
        <w:t xml:space="preserve">Доставка осуществляется по согласованию с покупателем, при этом конкретный день </w:t>
      </w:r>
      <w:r>
        <w:rPr>
          <w:rFonts w:ascii="GHEA Grapalat" w:hAnsi="GHEA Grapalat" w:cs="GHEA Grapalat"/>
          <w:bCs/>
          <w:sz w:val="20"/>
          <w:szCs w:val="20"/>
          <w:lang w:val="ru-RU"/>
        </w:rPr>
        <w:t>и</w:t>
      </w:r>
      <w:r w:rsidRPr="000E4DF5">
        <w:rPr>
          <w:rFonts w:ascii="GHEA Grapalat" w:hAnsi="GHEA Grapalat" w:cs="GHEA Grapalat"/>
          <w:bCs/>
          <w:sz w:val="20"/>
          <w:szCs w:val="20"/>
          <w:lang w:val="ru-RU"/>
        </w:rPr>
        <w:t xml:space="preserve"> врем</w:t>
      </w:r>
      <w:r w:rsidRPr="000E4DF5">
        <w:rPr>
          <w:rFonts w:ascii="GHEA Grapalat" w:hAnsi="GHEA Grapalat" w:cs="Sylfaen"/>
          <w:bCs/>
          <w:sz w:val="20"/>
          <w:szCs w:val="20"/>
          <w:lang w:val="ru-RU"/>
        </w:rPr>
        <w:t>я определяется покупателем посредством предварительного заказа (не ранее, чем за 3 рабочих дня) по электронной почте.</w:t>
      </w:r>
    </w:p>
    <w:p w:rsidR="00181472" w:rsidRPr="00305627" w:rsidRDefault="00181472" w:rsidP="00181472">
      <w:pPr>
        <w:rPr>
          <w:rFonts w:ascii="GHEA Grapalat" w:hAnsi="GHEA Grapalat" w:cs="Sylfaen"/>
          <w:bCs/>
          <w:sz w:val="20"/>
          <w:szCs w:val="20"/>
          <w:lang w:val="ru-RU"/>
        </w:rPr>
      </w:pPr>
      <w:r w:rsidRPr="000E4DF5">
        <w:rPr>
          <w:rFonts w:ascii="GHEA Grapalat" w:hAnsi="GHEA Grapalat" w:cs="GHEA Grapalat"/>
          <w:bCs/>
          <w:sz w:val="20"/>
          <w:szCs w:val="20"/>
          <w:lang w:val="ru-RU"/>
        </w:rPr>
        <w:t>Доставка ос</w:t>
      </w:r>
      <w:r>
        <w:rPr>
          <w:rFonts w:ascii="GHEA Grapalat" w:hAnsi="GHEA Grapalat" w:cs="GHEA Grapalat"/>
          <w:bCs/>
          <w:sz w:val="20"/>
          <w:szCs w:val="20"/>
          <w:lang w:val="ru-RU"/>
        </w:rPr>
        <w:t xml:space="preserve">уществляется за счет поставщика. </w:t>
      </w:r>
      <w:r w:rsidRPr="00305627">
        <w:rPr>
          <w:rFonts w:ascii="GHEA Grapalat" w:hAnsi="GHEA Grapalat" w:cs="GHEA Grapalat"/>
          <w:bCs/>
          <w:sz w:val="20"/>
          <w:szCs w:val="20"/>
          <w:lang w:val="ru-RU"/>
        </w:rPr>
        <w:t>П</w:t>
      </w:r>
      <w:r w:rsidRPr="000E4DF5">
        <w:rPr>
          <w:rFonts w:ascii="GHEA Grapalat" w:hAnsi="GHEA Grapalat" w:cs="GHEA Grapalat"/>
          <w:bCs/>
          <w:sz w:val="20"/>
          <w:szCs w:val="20"/>
          <w:lang w:val="ru-RU"/>
        </w:rPr>
        <w:t>ри заключе</w:t>
      </w:r>
      <w:r>
        <w:rPr>
          <w:rFonts w:ascii="GHEA Grapalat" w:hAnsi="GHEA Grapalat" w:cs="GHEA Grapalat"/>
          <w:bCs/>
          <w:sz w:val="20"/>
          <w:szCs w:val="20"/>
          <w:lang w:val="ru-RU"/>
        </w:rPr>
        <w:t xml:space="preserve">нии </w:t>
      </w:r>
      <w:r w:rsidRPr="007813D8">
        <w:rPr>
          <w:rFonts w:ascii="GHEA Grapalat" w:hAnsi="GHEA Grapalat" w:cs="GHEA Grapalat"/>
          <w:bCs/>
          <w:sz w:val="20"/>
          <w:szCs w:val="20"/>
          <w:lang w:val="ru-RU"/>
        </w:rPr>
        <w:t xml:space="preserve">соглашений </w:t>
      </w:r>
      <w:r>
        <w:rPr>
          <w:rFonts w:ascii="GHEA Grapalat" w:hAnsi="GHEA Grapalat" w:cs="GHEA Grapalat"/>
          <w:bCs/>
          <w:sz w:val="20"/>
          <w:szCs w:val="20"/>
          <w:lang w:val="ru-RU"/>
        </w:rPr>
        <w:t xml:space="preserve">договора будут представлены </w:t>
      </w:r>
      <w:r>
        <w:rPr>
          <w:rFonts w:ascii="GHEA Grapalat" w:hAnsi="GHEA Grapalat" w:cs="Sylfaen"/>
          <w:bCs/>
          <w:sz w:val="20"/>
          <w:szCs w:val="20"/>
          <w:lang w:val="ru-RU"/>
        </w:rPr>
        <w:t>а</w:t>
      </w:r>
      <w:r w:rsidRPr="000E4DF5">
        <w:rPr>
          <w:rFonts w:ascii="GHEA Grapalat" w:hAnsi="GHEA Grapalat" w:cs="Sylfaen"/>
          <w:bCs/>
          <w:sz w:val="20"/>
          <w:szCs w:val="20"/>
          <w:lang w:val="ru-RU"/>
        </w:rPr>
        <w:t>дреса общественных некоммерческих организаций, количество товара, график доставки (периодичность) отдельно</w:t>
      </w:r>
      <w:r w:rsidRPr="000E4DF5">
        <w:rPr>
          <w:rFonts w:ascii="GHEA Grapalat" w:hAnsi="GHEA Grapalat" w:cs="GHEA Grapalat"/>
          <w:bCs/>
          <w:sz w:val="20"/>
          <w:szCs w:val="20"/>
          <w:lang w:val="ru-RU"/>
        </w:rPr>
        <w:t xml:space="preserve"> </w:t>
      </w:r>
      <w:r>
        <w:rPr>
          <w:rFonts w:ascii="GHEA Grapalat" w:hAnsi="GHEA Grapalat" w:cs="GHEA Grapalat"/>
          <w:bCs/>
          <w:sz w:val="20"/>
          <w:szCs w:val="20"/>
          <w:lang w:val="ru-RU"/>
        </w:rPr>
        <w:t>по ор</w:t>
      </w:r>
      <w:r w:rsidRPr="00305627">
        <w:rPr>
          <w:rFonts w:ascii="GHEA Grapalat" w:hAnsi="GHEA Grapalat" w:cs="GHEA Grapalat"/>
          <w:bCs/>
          <w:sz w:val="20"/>
          <w:szCs w:val="20"/>
          <w:lang w:val="ru-RU"/>
        </w:rPr>
        <w:t xml:space="preserve">ганизациям : </w:t>
      </w:r>
      <w:r w:rsidRPr="000E4DF5">
        <w:rPr>
          <w:rFonts w:ascii="GHEA Grapalat" w:hAnsi="GHEA Grapalat" w:cs="GHEA Grapalat"/>
          <w:bCs/>
          <w:sz w:val="20"/>
          <w:szCs w:val="20"/>
          <w:lang w:val="ru-RU"/>
        </w:rPr>
        <w:t>«Степанаванский детский сад</w:t>
      </w:r>
      <w:r w:rsidR="003630C2">
        <w:rPr>
          <w:rFonts w:ascii="GHEA Grapalat" w:hAnsi="GHEA Grapalat" w:cs="GHEA Grapalat"/>
          <w:bCs/>
          <w:sz w:val="20"/>
          <w:szCs w:val="20"/>
          <w:lang w:val="ru-RU"/>
        </w:rPr>
        <w:t>-ясли</w:t>
      </w:r>
      <w:r w:rsidRPr="000E4DF5">
        <w:rPr>
          <w:rFonts w:ascii="GHEA Grapalat" w:hAnsi="GHEA Grapalat" w:cs="GHEA Grapalat"/>
          <w:bCs/>
          <w:sz w:val="20"/>
          <w:szCs w:val="20"/>
          <w:lang w:val="ru-RU"/>
        </w:rPr>
        <w:t xml:space="preserve"> №1», «Степанавский </w:t>
      </w:r>
      <w:r w:rsidRPr="000E4DF5">
        <w:rPr>
          <w:rFonts w:ascii="GHEA Grapalat" w:hAnsi="GHEA Grapalat" w:cs="Sylfaen"/>
          <w:bCs/>
          <w:sz w:val="20"/>
          <w:szCs w:val="20"/>
          <w:lang w:val="ru-RU"/>
        </w:rPr>
        <w:t xml:space="preserve">детский сад №3», «Степанавский детский сад №4», «Степанаванский детский сад №4», «Степанаванский детский сад №1». Детский </w:t>
      </w:r>
      <w:r w:rsidR="003630C2" w:rsidRPr="000E4DF5">
        <w:rPr>
          <w:rFonts w:ascii="GHEA Grapalat" w:hAnsi="GHEA Grapalat" w:cs="GHEA Grapalat"/>
          <w:bCs/>
          <w:sz w:val="20"/>
          <w:szCs w:val="20"/>
          <w:lang w:val="ru-RU"/>
        </w:rPr>
        <w:t>сад</w:t>
      </w:r>
      <w:r w:rsidR="003630C2">
        <w:rPr>
          <w:rFonts w:ascii="GHEA Grapalat" w:hAnsi="GHEA Grapalat" w:cs="GHEA Grapalat"/>
          <w:bCs/>
          <w:sz w:val="20"/>
          <w:szCs w:val="20"/>
          <w:lang w:val="ru-RU"/>
        </w:rPr>
        <w:t>-ясли</w:t>
      </w:r>
      <w:r w:rsidRPr="000E4DF5">
        <w:rPr>
          <w:rFonts w:ascii="GHEA Grapalat" w:hAnsi="GHEA Grapalat" w:cs="Sylfaen"/>
          <w:bCs/>
          <w:sz w:val="20"/>
          <w:szCs w:val="20"/>
          <w:lang w:val="ru-RU"/>
        </w:rPr>
        <w:t xml:space="preserve"> № 5 имени Амалии К</w:t>
      </w:r>
      <w:r>
        <w:rPr>
          <w:rFonts w:ascii="GHEA Grapalat" w:hAnsi="GHEA Grapalat" w:cs="Sylfaen"/>
          <w:bCs/>
          <w:sz w:val="20"/>
          <w:szCs w:val="20"/>
          <w:lang w:val="ru-RU"/>
        </w:rPr>
        <w:t>арапетян» указанный в Приложениях</w:t>
      </w:r>
      <w:r w:rsidRPr="000E4DF5">
        <w:rPr>
          <w:rFonts w:ascii="GHEA Grapalat" w:hAnsi="GHEA Grapalat" w:cs="Sylfaen"/>
          <w:bCs/>
          <w:sz w:val="20"/>
          <w:szCs w:val="20"/>
          <w:lang w:val="ru-RU"/>
        </w:rPr>
        <w:t xml:space="preserve"> </w:t>
      </w:r>
      <w:r w:rsidRPr="000E4DF5">
        <w:rPr>
          <w:rFonts w:ascii="GHEA Grapalat" w:hAnsi="GHEA Grapalat" w:cs="GHEA Grapalat"/>
          <w:bCs/>
          <w:sz w:val="20"/>
          <w:szCs w:val="20"/>
          <w:lang w:val="ru-RU"/>
        </w:rPr>
        <w:t>№1</w:t>
      </w:r>
      <w:r w:rsidRPr="0061536B">
        <w:rPr>
          <w:rFonts w:ascii="GHEA Grapalat" w:hAnsi="GHEA Grapalat" w:cs="GHEA Grapalat"/>
          <w:bCs/>
          <w:sz w:val="20"/>
          <w:szCs w:val="20"/>
          <w:lang w:val="ru-RU"/>
        </w:rPr>
        <w:t>,</w:t>
      </w:r>
      <w:r w:rsidRPr="000E4DF5">
        <w:rPr>
          <w:rFonts w:ascii="GHEA Grapalat" w:hAnsi="GHEA Grapalat" w:cs="Sylfaen"/>
          <w:bCs/>
          <w:sz w:val="20"/>
          <w:szCs w:val="20"/>
          <w:lang w:val="ru-RU"/>
        </w:rPr>
        <w:t>N 2</w:t>
      </w:r>
      <w:r w:rsidRPr="0061536B">
        <w:rPr>
          <w:rFonts w:ascii="GHEA Grapalat" w:hAnsi="GHEA Grapalat" w:cs="Sylfaen"/>
          <w:bCs/>
          <w:sz w:val="20"/>
          <w:szCs w:val="20"/>
          <w:lang w:val="ru-RU"/>
        </w:rPr>
        <w:t xml:space="preserve"> и </w:t>
      </w:r>
      <w:r>
        <w:rPr>
          <w:rFonts w:ascii="GHEA Grapalat" w:hAnsi="GHEA Grapalat" w:cs="GHEA Grapalat"/>
          <w:bCs/>
          <w:sz w:val="20"/>
          <w:szCs w:val="20"/>
          <w:lang w:val="ru-RU"/>
        </w:rPr>
        <w:t>№3</w:t>
      </w:r>
      <w:r w:rsidRPr="000E4DF5">
        <w:rPr>
          <w:rFonts w:ascii="GHEA Grapalat" w:hAnsi="GHEA Grapalat" w:cs="Sylfaen"/>
          <w:bCs/>
          <w:sz w:val="20"/>
          <w:szCs w:val="20"/>
          <w:lang w:val="ru-RU"/>
        </w:rPr>
        <w:t xml:space="preserve">» </w:t>
      </w:r>
      <w:r w:rsidRPr="00305627">
        <w:rPr>
          <w:rFonts w:ascii="GHEA Grapalat" w:hAnsi="GHEA Grapalat" w:cs="Sylfaen"/>
          <w:bCs/>
          <w:sz w:val="20"/>
          <w:szCs w:val="20"/>
          <w:lang w:val="ru-RU"/>
        </w:rPr>
        <w:t>.</w:t>
      </w:r>
    </w:p>
    <w:p w:rsidR="00181472" w:rsidRDefault="00181472" w:rsidP="00181472">
      <w:pPr>
        <w:rPr>
          <w:rFonts w:ascii="GHEA Grapalat" w:hAnsi="GHEA Grapalat" w:cs="Sylfaen"/>
          <w:bCs/>
          <w:sz w:val="20"/>
          <w:szCs w:val="20"/>
          <w:lang w:val="ru-RU"/>
        </w:rPr>
      </w:pPr>
      <w:r w:rsidRPr="000E4DF5">
        <w:rPr>
          <w:rFonts w:ascii="GHEA Grapalat" w:hAnsi="GHEA Grapalat" w:cs="Sylfaen"/>
          <w:bCs/>
          <w:sz w:val="20"/>
          <w:szCs w:val="20"/>
          <w:lang w:val="ru-RU"/>
        </w:rPr>
        <w:t>2</w:t>
      </w:r>
      <w:r w:rsidRPr="000E4DF5">
        <w:rPr>
          <w:rFonts w:ascii="Cambria Math" w:hAnsi="Cambria Math" w:cs="Cambria Math"/>
          <w:bCs/>
          <w:sz w:val="20"/>
          <w:szCs w:val="20"/>
          <w:lang w:val="ru-RU"/>
        </w:rPr>
        <w:t>․</w:t>
      </w:r>
      <w:r w:rsidRPr="000E4DF5">
        <w:rPr>
          <w:rFonts w:ascii="GHEA Grapalat" w:hAnsi="GHEA Grapalat" w:cs="GHEA Grapalat"/>
          <w:bCs/>
          <w:sz w:val="20"/>
          <w:szCs w:val="20"/>
          <w:lang w:val="ru-RU"/>
        </w:rPr>
        <w:t xml:space="preserve">4 Поставка осуществляется в порядке, установленном законодательством РА о продовольствии </w:t>
      </w:r>
      <w:r w:rsidRPr="009F1876">
        <w:rPr>
          <w:rFonts w:ascii="GHEA Grapalat" w:hAnsi="GHEA Grapalat" w:cs="GHEA Grapalat"/>
          <w:bCs/>
          <w:sz w:val="20"/>
          <w:szCs w:val="20"/>
          <w:lang w:val="ru-RU"/>
        </w:rPr>
        <w:t>и</w:t>
      </w:r>
      <w:r w:rsidRPr="000E4DF5">
        <w:rPr>
          <w:rFonts w:ascii="GHEA Grapalat" w:hAnsi="GHEA Grapalat" w:cs="GHEA Grapalat"/>
          <w:bCs/>
          <w:sz w:val="20"/>
          <w:szCs w:val="20"/>
          <w:lang w:val="ru-RU"/>
        </w:rPr>
        <w:t xml:space="preserve"> продовольственное снабжение. Пищевые продукты должны быть упакованы в порядке, установленном законодательством РА о пищевых проду</w:t>
      </w:r>
      <w:r w:rsidRPr="000E4DF5">
        <w:rPr>
          <w:rFonts w:ascii="GHEA Grapalat" w:hAnsi="GHEA Grapalat" w:cs="Sylfaen"/>
          <w:bCs/>
          <w:sz w:val="20"/>
          <w:szCs w:val="20"/>
          <w:lang w:val="ru-RU"/>
        </w:rPr>
        <w:t>ктах, упаковка пищевых продуктов, в соответствии с санитарно-гигиеническими нормами.</w:t>
      </w:r>
      <w:r w:rsidRPr="00B613A4">
        <w:rPr>
          <w:lang w:val="ru-RU"/>
        </w:rPr>
        <w:t xml:space="preserve"> </w:t>
      </w:r>
      <w:r w:rsidRPr="00B613A4">
        <w:rPr>
          <w:rFonts w:ascii="GHEA Grapalat" w:hAnsi="GHEA Grapalat" w:cs="Sylfaen"/>
          <w:bCs/>
          <w:sz w:val="20"/>
          <w:szCs w:val="20"/>
          <w:lang w:val="ru-RU"/>
        </w:rPr>
        <w:t>Поставщик должен предоставить соответствующий сертификат на поставляемый товар.</w:t>
      </w:r>
    </w:p>
    <w:p w:rsidR="00181472" w:rsidRPr="009363EB" w:rsidRDefault="00181472" w:rsidP="00181472">
      <w:pPr>
        <w:rPr>
          <w:rFonts w:ascii="GHEA Grapalat" w:hAnsi="GHEA Grapalat" w:cs="GHEA Grapalat"/>
          <w:bCs/>
          <w:sz w:val="20"/>
          <w:szCs w:val="20"/>
          <w:lang w:val="ru-RU"/>
        </w:rPr>
      </w:pPr>
      <w:r w:rsidRPr="000E4DF5">
        <w:rPr>
          <w:rFonts w:ascii="GHEA Grapalat" w:hAnsi="GHEA Grapalat" w:cs="GHEA Grapalat"/>
          <w:bCs/>
          <w:sz w:val="20"/>
          <w:szCs w:val="20"/>
          <w:lang w:val="ru-RU"/>
        </w:rPr>
        <w:t>Указанные объемы по каждому лоту являются максимальными, они могут быть уменьшены Покупателем.</w:t>
      </w:r>
    </w:p>
    <w:p w:rsidR="00181472" w:rsidRDefault="00181472" w:rsidP="00181472">
      <w:pPr>
        <w:rPr>
          <w:rFonts w:ascii="GHEA Grapalat" w:hAnsi="GHEA Grapalat" w:cs="Sylfaen"/>
          <w:bCs/>
          <w:sz w:val="20"/>
          <w:szCs w:val="20"/>
          <w:lang w:val="ru-RU"/>
        </w:rPr>
      </w:pPr>
      <w:r w:rsidRPr="007D43F3">
        <w:rPr>
          <w:rFonts w:ascii="GHEA Grapalat" w:hAnsi="GHEA Grapalat" w:cs="Sylfaen"/>
          <w:bCs/>
          <w:sz w:val="20"/>
          <w:szCs w:val="20"/>
          <w:lang w:val="ru-RU"/>
        </w:rPr>
        <w:t xml:space="preserve">   </w:t>
      </w:r>
      <w:r w:rsidR="003F62F1">
        <w:rPr>
          <w:rFonts w:ascii="GHEA Grapalat" w:hAnsi="GHEA Grapalat" w:cs="Sylfaen"/>
          <w:bCs/>
          <w:sz w:val="20"/>
          <w:szCs w:val="20"/>
          <w:lang w:val="hy-AM"/>
        </w:rPr>
        <w:t xml:space="preserve">   </w:t>
      </w:r>
      <w:r w:rsidRPr="007D43F3">
        <w:rPr>
          <w:rFonts w:ascii="GHEA Grapalat" w:hAnsi="GHEA Grapalat" w:cs="Sylfaen"/>
          <w:bCs/>
          <w:sz w:val="20"/>
          <w:szCs w:val="20"/>
          <w:lang w:val="ru-RU"/>
        </w:rPr>
        <w:t>Осуществить закупку в соответствии со статьей 15 части 6 Закона РА «О закупках» и в соответствии с положениями статьи 18 части 1 пункта 1, в соответствии с порядко</w:t>
      </w:r>
      <w:r>
        <w:rPr>
          <w:rFonts w:ascii="GHEA Grapalat" w:hAnsi="GHEA Grapalat" w:cs="Sylfaen"/>
          <w:bCs/>
          <w:sz w:val="20"/>
          <w:szCs w:val="20"/>
          <w:lang w:val="ru-RU"/>
        </w:rPr>
        <w:t xml:space="preserve">м осуществления закупки через </w:t>
      </w:r>
      <w:r>
        <w:rPr>
          <w:rFonts w:ascii="GHEA Grapalat" w:hAnsi="GHEA Grapalat"/>
          <w:sz w:val="20"/>
          <w:szCs w:val="20"/>
          <w:lang w:val="ru-RU" w:eastAsia="en-US"/>
        </w:rPr>
        <w:t>электронного аукциона</w:t>
      </w:r>
      <w:r w:rsidRPr="00CD721A">
        <w:rPr>
          <w:rFonts w:ascii="GHEA Grapalat" w:hAnsi="GHEA Grapalat" w:cs="Sylfaen"/>
          <w:bCs/>
          <w:sz w:val="20"/>
          <w:szCs w:val="20"/>
          <w:lang w:val="ru-RU"/>
        </w:rPr>
        <w:t>.</w:t>
      </w:r>
    </w:p>
    <w:p w:rsidR="00181472" w:rsidRDefault="003F62F1" w:rsidP="00181472">
      <w:pPr>
        <w:rPr>
          <w:rFonts w:ascii="GHEA Grapalat" w:hAnsi="GHEA Grapalat" w:cs="Sylfaen"/>
          <w:bCs/>
          <w:sz w:val="20"/>
          <w:szCs w:val="20"/>
          <w:lang w:val="ru-RU"/>
        </w:rPr>
      </w:pPr>
      <w:r>
        <w:rPr>
          <w:rFonts w:ascii="GHEA Grapalat" w:hAnsi="GHEA Grapalat" w:cs="Sylfaen"/>
          <w:bCs/>
          <w:sz w:val="20"/>
          <w:szCs w:val="20"/>
          <w:lang w:val="hy-AM"/>
        </w:rPr>
        <w:t xml:space="preserve">     </w:t>
      </w:r>
      <w:r w:rsidRPr="003F62F1">
        <w:rPr>
          <w:rFonts w:ascii="GHEA Grapalat" w:hAnsi="GHEA Grapalat" w:cs="Sylfaen"/>
          <w:bCs/>
          <w:sz w:val="20"/>
          <w:szCs w:val="20"/>
          <w:lang w:val="ru-RU"/>
        </w:rPr>
        <w:t>Данная процедура закупки организована статьей 2 части 1 пункта 1 пункта «а» и статьей 17 Закона РА «О закупках», «Процедура закупок», утвержденных постановлением Правительства РА от 4 мая № 526-Н. 2017 года в централизованном порядке, определенном положениями главы 15 приказа «Организация», вышестоящим заказчиком. В соответствии с требованиями пункта 104 Приказа «Организация процесса закупок», утвержденного постановлением Правительства РА от 4 мая 2017 года №526.</w:t>
      </w:r>
      <w:r w:rsidR="00181472" w:rsidRPr="00761808">
        <w:rPr>
          <w:rFonts w:ascii="GHEA Grapalat" w:hAnsi="GHEA Grapalat" w:cs="Sylfaen"/>
          <w:bCs/>
          <w:sz w:val="20"/>
          <w:szCs w:val="20"/>
          <w:lang w:val="ru-RU"/>
        </w:rPr>
        <w:t xml:space="preserve"> В соответствии с требованиями пункта 104 Приказа «Организация процесса закупок», утвержденного Постановлением Правительства РА № 526-Н от 4 мая 2017 года, осуществление прав и обязанностей Покупателя, определенных в Договоре, будет передано . «Степанавский детский </w:t>
      </w:r>
      <w:r w:rsidR="003630C2" w:rsidRPr="000E4DF5">
        <w:rPr>
          <w:rFonts w:ascii="GHEA Grapalat" w:hAnsi="GHEA Grapalat" w:cs="GHEA Grapalat"/>
          <w:bCs/>
          <w:sz w:val="20"/>
          <w:szCs w:val="20"/>
          <w:lang w:val="ru-RU"/>
        </w:rPr>
        <w:t>сад</w:t>
      </w:r>
      <w:r w:rsidR="003630C2">
        <w:rPr>
          <w:rFonts w:ascii="GHEA Grapalat" w:hAnsi="GHEA Grapalat" w:cs="GHEA Grapalat"/>
          <w:bCs/>
          <w:sz w:val="20"/>
          <w:szCs w:val="20"/>
          <w:lang w:val="ru-RU"/>
        </w:rPr>
        <w:t>-ясли</w:t>
      </w:r>
      <w:r w:rsidR="00181472" w:rsidRPr="00761808">
        <w:rPr>
          <w:rFonts w:ascii="GHEA Grapalat" w:hAnsi="GHEA Grapalat" w:cs="Sylfaen"/>
          <w:bCs/>
          <w:sz w:val="20"/>
          <w:szCs w:val="20"/>
          <w:lang w:val="ru-RU"/>
        </w:rPr>
        <w:t xml:space="preserve"> № 1», «Степанавский детский сад № 3», «Степанавский детский сад № 1» и «Степанавский детский сад № 4 г. Степанавана», «Детский </w:t>
      </w:r>
      <w:r w:rsidR="003630C2" w:rsidRPr="000E4DF5">
        <w:rPr>
          <w:rFonts w:ascii="GHEA Grapalat" w:hAnsi="GHEA Grapalat" w:cs="GHEA Grapalat"/>
          <w:bCs/>
          <w:sz w:val="20"/>
          <w:szCs w:val="20"/>
          <w:lang w:val="ru-RU"/>
        </w:rPr>
        <w:t>сад</w:t>
      </w:r>
      <w:r w:rsidR="003630C2">
        <w:rPr>
          <w:rFonts w:ascii="GHEA Grapalat" w:hAnsi="GHEA Grapalat" w:cs="GHEA Grapalat"/>
          <w:bCs/>
          <w:sz w:val="20"/>
          <w:szCs w:val="20"/>
          <w:lang w:val="ru-RU"/>
        </w:rPr>
        <w:t>-ясли</w:t>
      </w:r>
      <w:r w:rsidR="00181472" w:rsidRPr="00761808">
        <w:rPr>
          <w:rFonts w:ascii="GHEA Grapalat" w:hAnsi="GHEA Grapalat" w:cs="Sylfaen"/>
          <w:bCs/>
          <w:sz w:val="20"/>
          <w:szCs w:val="20"/>
          <w:lang w:val="ru-RU"/>
        </w:rPr>
        <w:t xml:space="preserve"> № 5 имени Амалии Карапетян г. Степанавана» </w:t>
      </w:r>
      <w:r w:rsidR="00181472">
        <w:rPr>
          <w:rFonts w:ascii="GHEA Grapalat" w:hAnsi="GHEA Grapalat" w:cs="Sylfaen"/>
          <w:bCs/>
          <w:sz w:val="20"/>
          <w:szCs w:val="20"/>
          <w:lang w:val="ru-RU"/>
        </w:rPr>
        <w:t>общественным некоммерческим организациям</w:t>
      </w:r>
      <w:r w:rsidR="00181472" w:rsidRPr="00761808">
        <w:rPr>
          <w:rFonts w:ascii="GHEA Grapalat" w:hAnsi="GHEA Grapalat" w:cs="Sylfaen"/>
          <w:bCs/>
          <w:sz w:val="20"/>
          <w:szCs w:val="20"/>
          <w:lang w:val="ru-RU"/>
        </w:rPr>
        <w:t>.</w:t>
      </w:r>
    </w:p>
    <w:p w:rsidR="00181472" w:rsidRPr="00E634FB" w:rsidRDefault="00181472" w:rsidP="00181472">
      <w:pPr>
        <w:rPr>
          <w:rFonts w:ascii="GHEA Grapalat" w:hAnsi="GHEA Grapalat" w:cs="Sylfaen"/>
          <w:bCs/>
          <w:sz w:val="20"/>
          <w:szCs w:val="20"/>
          <w:lang w:val="ru-RU"/>
        </w:rPr>
      </w:pPr>
    </w:p>
    <w:sectPr w:rsidR="00181472" w:rsidRPr="00E634F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EC8" w:rsidRDefault="00EF4EC8" w:rsidP="00181472">
      <w:r>
        <w:separator/>
      </w:r>
    </w:p>
  </w:endnote>
  <w:endnote w:type="continuationSeparator" w:id="0">
    <w:p w:rsidR="00EF4EC8" w:rsidRDefault="00EF4EC8" w:rsidP="0018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EC8" w:rsidRDefault="00EF4EC8" w:rsidP="00181472">
      <w:r>
        <w:separator/>
      </w:r>
    </w:p>
  </w:footnote>
  <w:footnote w:type="continuationSeparator" w:id="0">
    <w:p w:rsidR="00EF4EC8" w:rsidRDefault="00EF4EC8" w:rsidP="00181472">
      <w:r>
        <w:continuationSeparator/>
      </w:r>
    </w:p>
  </w:footnote>
  <w:footnote w:id="1">
    <w:p w:rsidR="006A01C6" w:rsidRPr="00E34340" w:rsidRDefault="006A01C6" w:rsidP="00181472">
      <w:pPr>
        <w:pStyle w:val="a6"/>
        <w:jc w:val="both"/>
        <w:rPr>
          <w:sz w:val="12"/>
          <w:szCs w:val="12"/>
          <w:lang w:val="ru-RU"/>
        </w:rPr>
      </w:pPr>
    </w:p>
  </w:footnote>
  <w:footnote w:id="2">
    <w:p w:rsidR="006A01C6" w:rsidRPr="00181472" w:rsidRDefault="006A01C6" w:rsidP="00181472">
      <w:pPr>
        <w:rPr>
          <w:lang w:val="ru-RU"/>
        </w:rPr>
      </w:pPr>
    </w:p>
    <w:p w:rsidR="006A01C6" w:rsidRPr="00E34340" w:rsidRDefault="006A01C6" w:rsidP="00181472">
      <w:pPr>
        <w:pStyle w:val="a6"/>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nsid w:val="0E50536D"/>
    <w:multiLevelType w:val="hybridMultilevel"/>
    <w:tmpl w:val="6EC852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524B4AF8"/>
    <w:multiLevelType w:val="hybridMultilevel"/>
    <w:tmpl w:val="C6FC314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8402F54"/>
    <w:multiLevelType w:val="hybridMultilevel"/>
    <w:tmpl w:val="F86A86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BF5371B"/>
    <w:multiLevelType w:val="hybridMultilevel"/>
    <w:tmpl w:val="CE5C2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5E1EA9"/>
    <w:multiLevelType w:val="multilevel"/>
    <w:tmpl w:val="EE5E292A"/>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lang w:val="hy-AM"/>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2"/>
  </w:num>
  <w:num w:numId="5">
    <w:abstractNumId w:val="6"/>
  </w:num>
  <w:num w:numId="6">
    <w:abstractNumId w:val="5"/>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298"/>
    <w:rsid w:val="000236E3"/>
    <w:rsid w:val="00142FF1"/>
    <w:rsid w:val="00181472"/>
    <w:rsid w:val="001B1556"/>
    <w:rsid w:val="0024788B"/>
    <w:rsid w:val="002F15D0"/>
    <w:rsid w:val="003630C2"/>
    <w:rsid w:val="00374038"/>
    <w:rsid w:val="003F62F1"/>
    <w:rsid w:val="00410CB7"/>
    <w:rsid w:val="00531D1A"/>
    <w:rsid w:val="005528FB"/>
    <w:rsid w:val="00593948"/>
    <w:rsid w:val="0059723B"/>
    <w:rsid w:val="005B7580"/>
    <w:rsid w:val="006A01C6"/>
    <w:rsid w:val="006B3B74"/>
    <w:rsid w:val="006B5D4C"/>
    <w:rsid w:val="006B78AA"/>
    <w:rsid w:val="006D4829"/>
    <w:rsid w:val="007172D7"/>
    <w:rsid w:val="0072722F"/>
    <w:rsid w:val="00784142"/>
    <w:rsid w:val="0083226C"/>
    <w:rsid w:val="00846476"/>
    <w:rsid w:val="0087510B"/>
    <w:rsid w:val="008C4070"/>
    <w:rsid w:val="008E2653"/>
    <w:rsid w:val="009A0169"/>
    <w:rsid w:val="009B4E17"/>
    <w:rsid w:val="009D7298"/>
    <w:rsid w:val="00A859D5"/>
    <w:rsid w:val="00AA7D02"/>
    <w:rsid w:val="00AE4A96"/>
    <w:rsid w:val="00B06998"/>
    <w:rsid w:val="00BC4C00"/>
    <w:rsid w:val="00C15A42"/>
    <w:rsid w:val="00C41A45"/>
    <w:rsid w:val="00C47526"/>
    <w:rsid w:val="00CA4FE3"/>
    <w:rsid w:val="00D7464B"/>
    <w:rsid w:val="00DF6867"/>
    <w:rsid w:val="00EF4EC8"/>
    <w:rsid w:val="00F167E5"/>
    <w:rsid w:val="00FE6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10298B-73B0-4EBB-90EE-5E899F6F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472"/>
    <w:pPr>
      <w:spacing w:after="0" w:line="240" w:lineRule="auto"/>
    </w:pPr>
    <w:rPr>
      <w:rFonts w:ascii="Times New Roman" w:eastAsia="Times New Roman" w:hAnsi="Times New Roman" w:cs="Times New Roman"/>
      <w:sz w:val="24"/>
      <w:szCs w:val="24"/>
      <w:lang w:val="en-US" w:eastAsia="ru-RU"/>
    </w:rPr>
  </w:style>
  <w:style w:type="paragraph" w:styleId="3">
    <w:name w:val="heading 3"/>
    <w:basedOn w:val="a"/>
    <w:next w:val="a"/>
    <w:link w:val="30"/>
    <w:qFormat/>
    <w:rsid w:val="00181472"/>
    <w:pPr>
      <w:keepNext/>
      <w:spacing w:line="360" w:lineRule="auto"/>
      <w:jc w:val="center"/>
      <w:outlineLvl w:val="2"/>
    </w:pPr>
    <w:rPr>
      <w:rFonts w:ascii="Arial LatArm" w:hAnsi="Arial LatArm"/>
      <w:i/>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81472"/>
    <w:rPr>
      <w:rFonts w:ascii="Arial LatArm" w:eastAsia="Times New Roman" w:hAnsi="Arial LatArm" w:cs="Times New Roman"/>
      <w:i/>
      <w:sz w:val="20"/>
      <w:szCs w:val="20"/>
      <w:lang w:val="en-AU"/>
    </w:rPr>
  </w:style>
  <w:style w:type="paragraph" w:styleId="a3">
    <w:name w:val="List Paragraph"/>
    <w:basedOn w:val="a"/>
    <w:uiPriority w:val="34"/>
    <w:qFormat/>
    <w:rsid w:val="00181472"/>
    <w:pPr>
      <w:spacing w:after="200" w:line="276" w:lineRule="auto"/>
      <w:ind w:left="720"/>
      <w:contextualSpacing/>
    </w:pPr>
    <w:rPr>
      <w:rFonts w:ascii="Calibri" w:eastAsia="Calibri" w:hAnsi="Calibri"/>
      <w:sz w:val="22"/>
      <w:szCs w:val="22"/>
      <w:lang w:val="ru-RU" w:eastAsia="en-US"/>
    </w:rPr>
  </w:style>
  <w:style w:type="paragraph" w:customStyle="1" w:styleId="2">
    <w:name w:val=".......+2"/>
    <w:basedOn w:val="a"/>
    <w:next w:val="a"/>
    <w:rsid w:val="00181472"/>
    <w:pPr>
      <w:autoSpaceDE w:val="0"/>
      <w:autoSpaceDN w:val="0"/>
      <w:adjustRightInd w:val="0"/>
    </w:pPr>
    <w:rPr>
      <w:rFonts w:ascii="Times Armenian" w:hAnsi="Times Armenian"/>
      <w:lang w:val="ru-RU"/>
    </w:rPr>
  </w:style>
  <w:style w:type="paragraph" w:customStyle="1" w:styleId="1">
    <w:name w:val="Абзац списка1"/>
    <w:basedOn w:val="a"/>
    <w:qFormat/>
    <w:rsid w:val="00181472"/>
    <w:pPr>
      <w:spacing w:after="200" w:line="276" w:lineRule="auto"/>
      <w:ind w:left="720"/>
      <w:contextualSpacing/>
    </w:pPr>
    <w:rPr>
      <w:rFonts w:ascii="Calibri" w:eastAsia="Calibri" w:hAnsi="Calibri"/>
      <w:sz w:val="22"/>
      <w:szCs w:val="22"/>
      <w:lang w:val="hy-AM" w:eastAsia="en-US"/>
    </w:rPr>
  </w:style>
  <w:style w:type="character" w:customStyle="1" w:styleId="apple-converted-space">
    <w:name w:val="apple-converted-space"/>
    <w:basedOn w:val="a0"/>
    <w:rsid w:val="00181472"/>
  </w:style>
  <w:style w:type="table" w:styleId="a4">
    <w:name w:val="Table Grid"/>
    <w:basedOn w:val="a1"/>
    <w:rsid w:val="0018147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Indent 2"/>
    <w:basedOn w:val="a"/>
    <w:link w:val="21"/>
    <w:rsid w:val="00181472"/>
    <w:pPr>
      <w:spacing w:line="360" w:lineRule="auto"/>
      <w:ind w:firstLine="540"/>
      <w:jc w:val="both"/>
    </w:pPr>
    <w:rPr>
      <w:rFonts w:ascii="Baltica" w:hAnsi="Baltica"/>
      <w:sz w:val="20"/>
      <w:szCs w:val="20"/>
      <w:lang w:val="af-ZA" w:eastAsia="x-none"/>
    </w:rPr>
  </w:style>
  <w:style w:type="character" w:customStyle="1" w:styleId="21">
    <w:name w:val="Основной текст с отступом 2 Знак"/>
    <w:basedOn w:val="a0"/>
    <w:link w:val="20"/>
    <w:rsid w:val="00181472"/>
    <w:rPr>
      <w:rFonts w:ascii="Baltica" w:eastAsia="Times New Roman" w:hAnsi="Baltica" w:cs="Times New Roman"/>
      <w:sz w:val="20"/>
      <w:szCs w:val="20"/>
      <w:lang w:val="af-ZA" w:eastAsia="x-none"/>
    </w:rPr>
  </w:style>
  <w:style w:type="character" w:styleId="a5">
    <w:name w:val="Strong"/>
    <w:uiPriority w:val="22"/>
    <w:qFormat/>
    <w:rsid w:val="00181472"/>
    <w:rPr>
      <w:b/>
      <w:bCs/>
    </w:rPr>
  </w:style>
  <w:style w:type="paragraph" w:styleId="a6">
    <w:name w:val="footnote text"/>
    <w:basedOn w:val="a"/>
    <w:link w:val="a7"/>
    <w:rsid w:val="00181472"/>
    <w:rPr>
      <w:rFonts w:ascii="Times Armenian" w:hAnsi="Times Armenian"/>
      <w:sz w:val="20"/>
      <w:szCs w:val="20"/>
    </w:rPr>
  </w:style>
  <w:style w:type="character" w:customStyle="1" w:styleId="a7">
    <w:name w:val="Текст сноски Знак"/>
    <w:basedOn w:val="a0"/>
    <w:link w:val="a6"/>
    <w:rsid w:val="00181472"/>
    <w:rPr>
      <w:rFonts w:ascii="Times Armenian" w:eastAsia="Times New Roman" w:hAnsi="Times Armenian" w:cs="Times New Roman"/>
      <w:sz w:val="20"/>
      <w:szCs w:val="20"/>
      <w:lang w:val="en-US" w:eastAsia="ru-RU"/>
    </w:rPr>
  </w:style>
  <w:style w:type="character" w:styleId="a8">
    <w:name w:val="footnote reference"/>
    <w:rsid w:val="00181472"/>
    <w:rPr>
      <w:vertAlign w:val="superscript"/>
    </w:rPr>
  </w:style>
  <w:style w:type="paragraph" w:styleId="HTML">
    <w:name w:val="HTML Preformatted"/>
    <w:basedOn w:val="a"/>
    <w:link w:val="HTML0"/>
    <w:uiPriority w:val="99"/>
    <w:unhideWhenUsed/>
    <w:rsid w:val="0018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181472"/>
    <w:rPr>
      <w:rFonts w:ascii="Courier New" w:eastAsia="Times New Roman" w:hAnsi="Courier New" w:cs="Courier New"/>
      <w:sz w:val="20"/>
      <w:szCs w:val="20"/>
      <w:lang w:eastAsia="ru-RU"/>
    </w:rPr>
  </w:style>
  <w:style w:type="character" w:customStyle="1" w:styleId="y2iqfc">
    <w:name w:val="y2iqfc"/>
    <w:basedOn w:val="a0"/>
    <w:rsid w:val="00181472"/>
  </w:style>
  <w:style w:type="character" w:styleId="a9">
    <w:name w:val="Hyperlink"/>
    <w:uiPriority w:val="99"/>
    <w:unhideWhenUsed/>
    <w:rsid w:val="00181472"/>
    <w:rPr>
      <w:color w:val="0000FF"/>
      <w:u w:val="single"/>
    </w:rPr>
  </w:style>
  <w:style w:type="paragraph" w:styleId="aa">
    <w:name w:val="header"/>
    <w:basedOn w:val="a"/>
    <w:link w:val="ab"/>
    <w:rsid w:val="00181472"/>
    <w:pPr>
      <w:tabs>
        <w:tab w:val="center" w:pos="4677"/>
        <w:tab w:val="right" w:pos="9355"/>
      </w:tabs>
    </w:pPr>
  </w:style>
  <w:style w:type="character" w:customStyle="1" w:styleId="ab">
    <w:name w:val="Верхний колонтитул Знак"/>
    <w:basedOn w:val="a0"/>
    <w:link w:val="aa"/>
    <w:rsid w:val="00181472"/>
    <w:rPr>
      <w:rFonts w:ascii="Times New Roman" w:eastAsia="Times New Roman" w:hAnsi="Times New Roman" w:cs="Times New Roman"/>
      <w:sz w:val="24"/>
      <w:szCs w:val="24"/>
      <w:lang w:val="en-US" w:eastAsia="ru-RU"/>
    </w:rPr>
  </w:style>
  <w:style w:type="paragraph" w:styleId="ac">
    <w:name w:val="footer"/>
    <w:basedOn w:val="a"/>
    <w:link w:val="ad"/>
    <w:rsid w:val="00181472"/>
    <w:pPr>
      <w:tabs>
        <w:tab w:val="center" w:pos="4677"/>
        <w:tab w:val="right" w:pos="9355"/>
      </w:tabs>
    </w:pPr>
  </w:style>
  <w:style w:type="character" w:customStyle="1" w:styleId="ad">
    <w:name w:val="Нижний колонтитул Знак"/>
    <w:basedOn w:val="a0"/>
    <w:link w:val="ac"/>
    <w:rsid w:val="00181472"/>
    <w:rPr>
      <w:rFonts w:ascii="Times New Roman" w:eastAsia="Times New Roman" w:hAnsi="Times New Roman" w:cs="Times New Roman"/>
      <w:sz w:val="24"/>
      <w:szCs w:val="24"/>
      <w:lang w:val="en-US" w:eastAsia="ru-RU"/>
    </w:rPr>
  </w:style>
  <w:style w:type="paragraph" w:styleId="ae">
    <w:name w:val="Balloon Text"/>
    <w:basedOn w:val="a"/>
    <w:link w:val="af"/>
    <w:rsid w:val="00181472"/>
    <w:rPr>
      <w:rFonts w:ascii="Segoe UI" w:hAnsi="Segoe UI" w:cs="Segoe UI"/>
      <w:sz w:val="18"/>
      <w:szCs w:val="18"/>
    </w:rPr>
  </w:style>
  <w:style w:type="character" w:customStyle="1" w:styleId="af">
    <w:name w:val="Текст выноски Знак"/>
    <w:basedOn w:val="a0"/>
    <w:link w:val="ae"/>
    <w:rsid w:val="00181472"/>
    <w:rPr>
      <w:rFonts w:ascii="Segoe UI" w:eastAsia="Times New Roman" w:hAnsi="Segoe UI" w:cs="Segoe UI"/>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3099</Words>
  <Characters>17667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Zmix</cp:lastModifiedBy>
  <cp:revision>30</cp:revision>
  <dcterms:created xsi:type="dcterms:W3CDTF">2024-11-20T11:57:00Z</dcterms:created>
  <dcterms:modified xsi:type="dcterms:W3CDTF">2024-12-16T12:06:00Z</dcterms:modified>
</cp:coreProperties>
</file>