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աշխատակազմը հայտարարում է 2025 թվականի կարիքների համար կապիտալ սարքավորումների ձեռքբերման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+374263-4-45-61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աշխատակազմը հայտարարում է 2025 թվականի կարիքների համար կապիտալ սարքավորումների ձեռքբերման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աշխատակազմը հայտարարում է 2025 թվականի կարիքների համար կապիտալ սարքավորումների ձեռքբերման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աշխատակազմը հայտարարում է 2025 թվականի կարիքների համար կապիտալ սարքավորումների ձեռքբերման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ՀՀՏՄ-ԷԱՃԱՊՁԲ-25/02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ՏԱՎՈՒՇԻ ՄԱՐԶՊԵՏԻ ԱՇԽԱՏԱԿԱԶՄԻ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 CPU CORE i5 ,մայր հարթակ– B660,
 Կոշտ սկավառակ–  SSD 256 Gb,Օպերատիվ հիշողություն – 
 DDR 4, 16 Gb,
Մոնիտոր - 24 դյույմ,
Ստեղնաշար - «Genius» KB-100, USB պորտով, կամ համարժեք, գույնը սև, Համակարգչային մկնիկ  լարով, գույնը սև կամ համարժեք
Հոսանքի կուտակիչ –  UPS (ոչ պակաս քան 650VA) , դինամիկներ «Genius» կամ համարժեք USB միացումով: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Canon imageCLASS MF3010, կամ ֆունկցիոնալությամբ  համարժեք այլ տպիչ:
Մոնոխրոմ լազերային,
Ֆունկցիոնալությունը - Տպիչ, սկաներ, պատճենահանում,
Պատճենահանման չափը՝ A4,
Պատճենահանման/տպման արագություն - 18 էջ րոպեում,
Երկկողմանի տպագրություն –ոչ,
Ավտոմատ փաստաթւղթի սնուցում (ADF) – ոչ,
Ցանցային – ոչ,
Օպ.հիշողություն - 64 ՄԲ,Միակցման տեսակ - USB 2.0 Hi-speed,Քարտրիջ/ Տոներ - Cartrige 725, Canon 725 օրիգինալ քարթրիջով աշխատող:
Քարթրիջտոներ՝բազմակի լիցքավորելու և օգտագործելուհնարավորությամբ:Երաշխիք նվազագույնը - 1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Printer canon 6030B կամ համարժեք այլ տպիչ - Մոնոխրոմ լազերային
Տպման արագություն - 18 էջ րոպեում
Տպման կետայնություն - 600 x 600 dpi
Երկկողմանի տպագրություն - ոչ
Օպ.հիշողություն - 32 ՄԲ
Ցանցային - ոչ
Wi-Fi - ոչ
Միակցման տեսակ - USB 2.0 Hi-Speed
Քարտրիջ/ Տոներ - Cartridge 725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