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2024.12.16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ՀՀ-ՊԵԿ-ԷԱՃԱՇՁԲ-24/43-Ք</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Комитет государственных доходов Республики Армения</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г. Ереван, М. Хоренаци 3.7</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типографских работ</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10:00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13</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10:00</w:t>
      </w:r>
      <w:r w:rsidRPr="006840EA">
        <w:rPr>
          <w:rFonts w:ascii="Calibri" w:hAnsi="Calibri"/>
          <w:i w:val="0"/>
          <w:sz w:val="22"/>
          <w:szCs w:val="22"/>
        </w:rPr>
        <w:t xml:space="preserve"> часов на </w:t>
      </w:r>
      <w:r w:rsidRPr="006840EA">
        <w:rPr>
          <w:rFonts w:ascii="Calibri" w:hAnsi="Calibri" w:cs="Calibri"/>
          <w:i w:val="0"/>
          <w:sz w:val="22"/>
          <w:szCs w:val="22"/>
          <w:lang w:val="af-ZA"/>
        </w:rPr>
        <w:t>13</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Азнив Котанджян</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azniv_kotanjyan@taxservice.am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+37460844708, +37460844709, +37460844702, +37460844703, +37460844704,</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Комитет государственных доходов Республики Армения</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ՀՀ-ՊԵԿ-ԷԱՃԱՇՁԲ-24/43-Ք</w:t>
      </w:r>
      <w:r w:rsidRPr="006840EA">
        <w:rPr>
          <w:rFonts w:ascii="Calibri" w:hAnsi="Calibri" w:cs="Times Armenian"/>
          <w:i/>
          <w:lang w:val="ru-RU"/>
        </w:rPr>
        <w:br/>
      </w:r>
      <w:r w:rsidR="00A57090" w:rsidRPr="006840EA">
        <w:rPr>
          <w:rFonts w:ascii="Calibri" w:hAnsi="Calibri" w:cstheme="minorHAnsi"/>
          <w:szCs w:val="20"/>
          <w:lang w:val="af-ZA"/>
        </w:rPr>
        <w:t>2024.12.16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Комитет государственных доходов Республики Армения</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Комитет государственных доходов Республики Армения</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типографских работ</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типографских работ</w:t>
      </w:r>
      <w:r w:rsidR="00410048" w:rsidRPr="006840EA">
        <w:rPr>
          <w:rFonts w:ascii="Calibri" w:hAnsi="Calibri"/>
          <w:b/>
          <w:lang w:val="ru-RU"/>
        </w:rPr>
        <w:t xml:space="preserve">ДЛЯ НУЖД </w:t>
      </w:r>
      <w:r w:rsidR="00BC2486" w:rsidRPr="00BC2486">
        <w:rPr>
          <w:rFonts w:ascii="Calibri" w:hAnsi="Calibri" w:cs="Calibri"/>
          <w:b/>
          <w:u w:val="single"/>
          <w:lang w:val="af-ZA"/>
        </w:rPr>
        <w:t>Комитет государственных доходов Республики Армения</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2"/>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ՀՀ-ՊԵԿ-ԷԱՃԱՇՁԲ-24/43-Ք</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azniv_kotanjyan@taxservice.am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типографских работ</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22</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/հայերեն/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/եռալեզու/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/քառալեզու/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/հայերեն/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/եռալեզու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/քառալեզու/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/ռուսերեն/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/անգլերեն/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/ֆրանսերեն/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/հայերեն/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/եռալեզու/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/քառալեզու/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/հայերեն/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/եռալեզու/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/քառալեզու/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/հայերեն/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/եռալեզու/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/քառալեզու/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տեղակալի բլանկ /հայերեն/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տեղակալի բլանկ /եռալեզու/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տեղակալի բլանկ /քառալեզու/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Թիրախ կրծքային շրջագծով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Pr>
          <w:rFonts w:ascii="Calibri" w:hAnsi="Calibri"/>
          <w:color w:val="000000" w:themeColor="text1"/>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Pr>
          <w:rFonts w:ascii="Calibri" w:hAnsi="Calibri"/>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Default="00B25971" w:rsidP="00B25971">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Pr>
          <w:rFonts w:ascii="Calibri" w:hAnsi="Calibri"/>
          <w:color w:val="000000" w:themeColor="text1"/>
          <w:sz w:val="22"/>
          <w:szCs w:val="22"/>
          <w:lang w:val="en-US"/>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AC3CDB">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Pr>
          <w:rFonts w:ascii="Calibri" w:hAnsi="Calibri"/>
          <w:color w:val="000000" w:themeColor="text1"/>
          <w:szCs w:val="22"/>
          <w:lang w:val="en-US"/>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Pr>
          <w:rFonts w:ascii="Calibri" w:hAnsi="Calibri"/>
          <w:color w:val="000000" w:themeColor="text1"/>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10:00</w:t>
      </w:r>
      <w:r w:rsidRPr="00F23835">
        <w:rPr>
          <w:rFonts w:ascii="Calibri" w:hAnsi="Calibri"/>
          <w:lang w:val="ru-RU"/>
        </w:rPr>
        <w:t>" часов "</w:t>
      </w:r>
      <w:r w:rsidRPr="00470947">
        <w:rPr>
          <w:rFonts w:ascii="Calibri" w:hAnsi="Calibri" w:cs="Calibri"/>
          <w:lang w:val="af-ZA"/>
        </w:rPr>
        <w:t>13</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Pr>
          <w:color w:val="000000"/>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t>в случае признания отобранным участником</w:t>
      </w:r>
      <w:r w:rsidR="00AC3CDB">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393.82</w:t>
      </w:r>
      <w:r w:rsidRPr="00F23835">
        <w:rPr>
          <w:rFonts w:ascii="Calibri" w:hAnsi="Calibri"/>
          <w:szCs w:val="22"/>
        </w:rPr>
        <w:t>драмом, российский рубль</w:t>
      </w:r>
      <w:r w:rsidRPr="004F59D5">
        <w:rPr>
          <w:rFonts w:ascii="Calibri" w:hAnsi="Calibri" w:cs="Calibri"/>
          <w:szCs w:val="22"/>
          <w:lang w:val="af-ZA"/>
        </w:rPr>
        <w:t>3.78</w:t>
      </w:r>
      <w:r w:rsidRPr="00F23835">
        <w:rPr>
          <w:rFonts w:ascii="Calibri" w:hAnsi="Calibri"/>
          <w:szCs w:val="22"/>
        </w:rPr>
        <w:t xml:space="preserve"> драмом, евро </w:t>
      </w:r>
      <w:r w:rsidRPr="00B37B19">
        <w:rPr>
          <w:rFonts w:ascii="Calibri" w:hAnsi="Calibri" w:cs="Calibri"/>
          <w:szCs w:val="22"/>
          <w:lang w:val="af-ZA"/>
        </w:rPr>
        <w:t>413.08</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2025.01.03.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Default="00C017E6" w:rsidP="00C017E6">
      <w:pPr>
        <w:widowControl w:val="0"/>
        <w:tabs>
          <w:tab w:val="left" w:pos="1276"/>
        </w:tabs>
        <w:spacing w:line="240" w:lineRule="auto"/>
        <w:rPr>
          <w:rFonts w:ascii="Calibri" w:hAnsi="Calibri"/>
          <w:color w:val="000000" w:themeColor="text1"/>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en-US"/>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Pr>
          <w:rFonts w:ascii="Calibri" w:hAnsi="Calibri" w:cstheme="minorHAnsi"/>
        </w:rPr>
        <w:t xml:space="preserve"> </w:t>
      </w:r>
      <w:r w:rsidR="00AC3CDB">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9A7D68">
        <w:t xml:space="preserve"> </w:t>
      </w:r>
      <w:r w:rsidR="009A7D68">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866F85">
        <w:rPr>
          <w:rFonts w:ascii="Calibri" w:hAnsi="Calibri" w:cstheme="minorHAnsi"/>
          <w:lang w:val="ru-RU"/>
        </w:rPr>
        <w:t>10.5.</w:t>
      </w:r>
      <w:r w:rsidR="00AC3CDB">
        <w:rPr>
          <w:rFonts w:ascii="Calibri" w:hAnsi="Calibri" w:cstheme="minorHAnsi"/>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Pr>
          <w:rFonts w:ascii="Calibri" w:hAnsi="Calibri" w:cstheme="minorHAnsi"/>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Pr>
          <w:rFonts w:ascii="Calibri" w:hAnsi="Calibri" w:cstheme="minorHAnsi"/>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Default="00916A5B" w:rsidP="00916A5B">
      <w:pPr>
        <w:widowControl w:val="0"/>
        <w:tabs>
          <w:tab w:val="left" w:pos="1276"/>
        </w:tabs>
        <w:spacing w:line="240" w:lineRule="auto"/>
        <w:ind w:firstLine="567"/>
        <w:rPr>
          <w:rFonts w:ascii="Calibri" w:hAnsi="Calibri" w:cstheme="minorHAnsi"/>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Default="00916A5B" w:rsidP="00916A5B">
      <w:pPr>
        <w:widowControl w:val="0"/>
        <w:tabs>
          <w:tab w:val="left" w:pos="1276"/>
        </w:tabs>
        <w:spacing w:line="240" w:lineRule="auto"/>
        <w:ind w:firstLine="567"/>
        <w:rPr>
          <w:rFonts w:ascii="Calibri" w:hAnsi="Calibri" w:cstheme="minorHAnsi"/>
        </w:rPr>
      </w:pPr>
    </w:p>
    <w:p w:rsidR="00916A5B" w:rsidRPr="00916A5B" w:rsidRDefault="00916A5B" w:rsidP="00916A5B">
      <w:pPr>
        <w:widowControl w:val="0"/>
        <w:tabs>
          <w:tab w:val="left" w:pos="1276"/>
        </w:tabs>
        <w:spacing w:line="240" w:lineRule="auto"/>
        <w:ind w:firstLine="567"/>
        <w:rPr>
          <w:rFonts w:ascii="Calibri" w:hAnsi="Calibri" w:cstheme="minorHAnsi"/>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sidR="00AC3CDB" w:rsidRPr="009D0769">
        <w:rPr>
          <w:rFonts w:ascii="Calibri" w:hAnsi="Calibri" w:cs="Calibri"/>
          <w:b/>
          <w:sz w:val="24"/>
          <w:szCs w:val="22"/>
          <w:lang w:val="af-ZA"/>
        </w:rPr>
        <w:t>ՀՀ-ՊԵԿ-ԷԱՃԱՇՁԲ-24/43-Ք</w:t>
      </w:r>
      <w:r w:rsidR="00AC3CDB" w:rsidRPr="00287EAA">
        <w:rPr>
          <w:rFonts w:ascii="Calibri" w:hAnsi="Calibri"/>
          <w:b/>
          <w:color w:val="000000" w:themeColor="text1"/>
          <w:sz w:val="24"/>
          <w:szCs w:val="24"/>
        </w:rPr>
        <w:t>"</w:t>
      </w:r>
    </w:p>
    <w:p w:rsidR="00FF1D2F"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Pr>
          <w:rFonts w:ascii="Calibri" w:hAnsi="Calibri" w:cstheme="minorHAnsi"/>
          <w:sz w:val="16"/>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AC3CDB" w:rsidRDefault="00FF1D2F" w:rsidP="00FF1D2F">
      <w:pPr>
        <w:spacing w:line="240" w:lineRule="auto"/>
        <w:rPr>
          <w:rFonts w:ascii="Calibri" w:hAnsi="Calibri" w:cstheme="minorHAnsi"/>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Default="00FF1D2F" w:rsidP="00FF1D2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FF1D2F" w:rsidRDefault="00FF1D2F" w:rsidP="00FF1D2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F1D2F" w:rsidRDefault="00FF1D2F" w:rsidP="00FF1D2F">
      <w:pPr>
        <w:widowControl w:val="0"/>
        <w:ind w:left="2835"/>
        <w:rPr>
          <w:rFonts w:ascii="Calibri" w:hAnsi="Calibri" w:cstheme="minorHAnsi"/>
          <w:sz w:val="16"/>
        </w:rPr>
      </w:pPr>
      <w:r>
        <w:rPr>
          <w:rFonts w:ascii="Calibri" w:hAnsi="Calibri" w:cstheme="minorHAnsi"/>
          <w:sz w:val="16"/>
        </w:rPr>
        <w:t>наименованиеучастника</w:t>
      </w:r>
    </w:p>
    <w:p w:rsidR="00FF1D2F" w:rsidRDefault="00FF1D2F" w:rsidP="00FF1D2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Default="00FF1D2F" w:rsidP="00DC40DC">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DC40DC" w:rsidRPr="00DC40DC">
        <w:rPr>
          <w:rFonts w:ascii="Calibri" w:hAnsi="Calibri" w:cstheme="minorHAnsi"/>
          <w:lang w:val="ru-RU"/>
        </w:rPr>
        <w:t>рамках</w:t>
      </w:r>
      <w:r>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lastRenderedPageBreak/>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FF1D2F">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995B1C"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0800ED" w:rsidRPr="00995B1C"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995B1C"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Default="00AC3CDB" w:rsidP="000800ED">
      <w:pPr>
        <w:contextualSpacing/>
        <w:rPr>
          <w:rFonts w:ascii="GHEA Grapalat" w:hAnsi="GHEA Grapalat"/>
          <w:sz w:val="18"/>
          <w:szCs w:val="18"/>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bookmarkStart w:id="0" w:name="_GoBack"/>
      <w:bookmarkEnd w:id="0"/>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Default="000800ED" w:rsidP="00876254">
      <w:pPr>
        <w:spacing w:line="240" w:lineRule="auto"/>
        <w:jc w:val="right"/>
        <w:rPr>
          <w:rFonts w:ascii="Calibri" w:hAnsi="Calibri" w:cstheme="minorHAnsi"/>
          <w:b/>
          <w:sz w:val="24"/>
          <w:szCs w:val="24"/>
        </w:rPr>
      </w:pPr>
    </w:p>
    <w:p w:rsidR="000800ED" w:rsidRDefault="000800ED" w:rsidP="00876254">
      <w:pPr>
        <w:spacing w:line="240" w:lineRule="auto"/>
        <w:jc w:val="right"/>
        <w:rPr>
          <w:rFonts w:ascii="Calibri" w:hAnsi="Calibri" w:cstheme="minorHAnsi"/>
          <w:b/>
          <w:sz w:val="24"/>
          <w:szCs w:val="24"/>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"ՀՀ-ՊԵԿ-ԷԱՃԱՇՁԲ-24/43-Ք"</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ՀՀ-ՊԵԿ-ԷԱՃԱՇՁԲ-24/43-Ք*.</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"ՀՀ-ՊԵԿ-ԷԱՃԱՇՁԲ-24/43-Ք"</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ՀՀ-ՊԵԿ-ԷԱՃԱՇՁԲ-24/43-Ք*.</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287EAA" w:rsidRDefault="00410048" w:rsidP="00410048">
      <w:pPr>
        <w:pStyle w:val="BodyTextIndent3"/>
        <w:widowControl w:val="0"/>
        <w:spacing w:after="0" w:line="240" w:lineRule="auto"/>
        <w:ind w:left="0"/>
        <w:jc w:val="right"/>
        <w:rPr>
          <w:rFonts w:ascii="Calibri" w:hAnsi="Calibri"/>
          <w:b/>
          <w:color w:val="000000" w:themeColor="text1"/>
          <w:sz w:val="22"/>
        </w:rPr>
      </w:pPr>
      <w:r w:rsidRPr="006840EA">
        <w:rPr>
          <w:rFonts w:ascii="Calibri" w:hAnsi="Calibri"/>
          <w:b/>
          <w:color w:val="000000" w:themeColor="text1"/>
          <w:sz w:val="24"/>
          <w:szCs w:val="24"/>
          <w:lang w:val="ru-RU"/>
        </w:rPr>
        <w:t>подкодом</w:t>
      </w:r>
      <w:r w:rsidRPr="00287EAA">
        <w:rPr>
          <w:rFonts w:ascii="Calibri" w:hAnsi="Calibri"/>
          <w:b/>
          <w:color w:val="000000" w:themeColor="text1"/>
          <w:sz w:val="24"/>
          <w:szCs w:val="24"/>
        </w:rPr>
        <w:t xml:space="preserve"> "</w:t>
      </w:r>
      <w:r w:rsidR="009D0769" w:rsidRPr="009D0769">
        <w:rPr>
          <w:rFonts w:ascii="Calibri" w:hAnsi="Calibri" w:cs="Calibri"/>
          <w:b/>
          <w:sz w:val="24"/>
          <w:szCs w:val="22"/>
          <w:lang w:val="af-ZA"/>
        </w:rPr>
        <w:t>ՀՀ-ՊԵԿ-ԷԱՃԱՇՁԲ-24/43-Ք</w:t>
      </w:r>
      <w:r w:rsidRPr="00287EAA">
        <w:rPr>
          <w:rFonts w:ascii="Calibri" w:hAnsi="Calibri"/>
          <w:b/>
          <w:color w:val="000000" w:themeColor="text1"/>
          <w:sz w:val="24"/>
          <w:szCs w:val="24"/>
        </w:rPr>
        <w:t>"</w:t>
      </w:r>
    </w:p>
    <w:p w:rsidR="00410048" w:rsidRPr="00287EAA" w:rsidRDefault="00410048" w:rsidP="00410048">
      <w:pPr>
        <w:rPr>
          <w:rFonts w:ascii="Calibri" w:hAnsi="Calibri"/>
          <w:color w:val="000000" w:themeColor="text1"/>
        </w:rPr>
      </w:pPr>
    </w:p>
    <w:p w:rsidR="00410048" w:rsidRPr="00287EAA" w:rsidRDefault="00410048" w:rsidP="00410048">
      <w:pPr>
        <w:widowControl w:val="0"/>
        <w:spacing w:after="160"/>
        <w:jc w:val="center"/>
        <w:rPr>
          <w:rFonts w:ascii="Calibri" w:hAnsi="Calibri"/>
          <w:color w:val="000000" w:themeColor="text1"/>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9"/>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3"/>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страницы13, заключается в двух экземплярах, имеющих равносильную юридическую силу. Приложения № 1, № 2, №4  и № 4.1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предусмотрены.При этом исполнитель заключает соглашение и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4"/>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/հայերեն/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КГД РА /армянский/
Тип бумаги: офсетная: не менее 80 г/м², размеры: 210x297 мм ±1 мм, печать: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КГД РА /трехъязычный/
Тип бумаги: офсетная: не менее 80 г/м², размеры: 210x297 мм ±1 мм, печать: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ГРК РА /на четырех языках/
Тип бумаги: офсетная: не менее 80 г/м², размеры: 210x297 мм ±1 мм, печать: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/հայերեն/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/армянский/
Тип бумаги: офсетная: не менее 80 г/м², размеры: 210x297 мм ±1 мм, печать: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/трехъязычный/
Тип бумаги: офсетная: не менее 80 г/м², размеры: 210x297 мм ±1 мм, печать: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четырех языках/
Тип бумаги: офсетная: не менее 80 г/м², размеры: 210x297 мм ±1 мм, печать: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/ռուսերեն/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русском языке/
Тип бумаги: офсетная: не менее 80 г/м², размеры: 210x297 мм ±1 мм, печать: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/անգլերեն/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английском языке/ 
Тип бумаги: офсетная: не менее 80 г/м², размеры: 210x297 мм ±1 мм, печать: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/ֆրանսերեն/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французском языке/
Тип бумаги: офсетная: не менее 80 г/м², размеры: 210x297 мм ±1 мм, печать: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/հայերեն/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/армянский/
Тип бумаги: офсетная: не менее 80 г/м², размеры: 210x297 мм ±1 мм, печать: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/трехъязычный/
Тип бумаги: офсетная: не менее 80 г/м², размеры: 210x297 мм ±1 мм, печать: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/на четырех языках/
Тип бумаги: офсетная: не менее 80 г/м², размеры: 210x297 мм ±1 мм, печать: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/հայերեն/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/армянский/
Тип бумаги: офсетная: не менее 80 г/м², размеры: 210x297 мм ±1 мм, печать: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/трехъязычный/
Тип бумаги: офсетная: не менее 80 г/м², размеры: 210x297 мм ±1 мм, печать: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/на четырех языках/
Тип бумаги: офсетная: не менее 80 г/м², размеры: 210x297 мм ±1 мм, печать: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/հայերեն/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армянском языке/
Тип бумаги: офсетная: не менее 80 г/м², размеры: 210x297 мм ±1 мм, печать: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/трехъязычный/
Тип бумаги: офсетная: не менее 80 г/м², размеры: 210x297 мм ±1 мм, печать: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четырех языках/
Тип бумаги: офсетная: не менее 80 г/м², размеры: 210x297 мм ±1 мм, печать: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տեղակալի բլանկ /հայերեն/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генерального секретаря КГД РА /на армянском языке/
Тип бумаги: офсетная: не менее 80 г/м², размеры: 210x297 мм ±1 мм, печать: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տեղակալի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генерального секретаря КГД РА /трехъязычный/
Тип бумаги: офсетная: не менее 80 г/м², размеры: 210x297 мм ±1 мм, печать: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տեղակալի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генерального секретаря КГД РА /на четырех языках/
Тип бумаги: офсетная: не менее 80 г/м², размеры: 210x297 мм ±1 мм, печать: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Թիրախ կրծքային շրջագծով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Мишень с обхватом груди.
Тип бумаги офсетная: не менее 80гм2, размеры 500х500мм ±3мм, печать 4+0, зеленый цвет, 5 рамок, нумерация 5-10 включительно, расстояние между рамками: 50мм ±1мм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bl>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Default="00AC3CDB" w:rsidP="00DD2698">
      <w:pPr>
        <w:spacing w:line="240" w:lineRule="auto"/>
        <w:rPr>
          <w:rFonts w:ascii="Calibri" w:hAnsi="Calibri"/>
          <w:color w:val="000000" w:themeColor="text1"/>
          <w:sz w:val="20"/>
          <w:szCs w:val="20"/>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5"/>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287EAA"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6"/>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287EAA"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062CAF" w:rsidRPr="006840EA" w:rsidRDefault="00062CAF" w:rsidP="00410048">
      <w:pPr>
        <w:rPr>
          <w:rFonts w:ascii="Calibri" w:hAnsi="Calibri"/>
        </w:rPr>
      </w:pPr>
    </w:p>
    <w:sectPr w:rsidR="00062CAF" w:rsidRPr="006840EA"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AF3" w:rsidRDefault="004E3AF3" w:rsidP="00C97A7D">
      <w:pPr>
        <w:spacing w:line="240" w:lineRule="auto"/>
      </w:pPr>
      <w:r>
        <w:separator/>
      </w:r>
    </w:p>
  </w:endnote>
  <w:endnote w:type="continuationSeparator" w:id="1">
    <w:p w:rsidR="004E3AF3" w:rsidRDefault="004E3AF3"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AF3" w:rsidRDefault="004E3AF3" w:rsidP="00C97A7D">
      <w:pPr>
        <w:spacing w:line="240" w:lineRule="auto"/>
      </w:pPr>
      <w:r>
        <w:separator/>
      </w:r>
    </w:p>
  </w:footnote>
  <w:footnote w:type="continuationSeparator" w:id="1">
    <w:p w:rsidR="004E3AF3" w:rsidRDefault="004E3AF3" w:rsidP="00C97A7D">
      <w:pPr>
        <w:spacing w:line="240" w:lineRule="auto"/>
      </w:pPr>
      <w:r>
        <w:continuationSeparator/>
      </w:r>
    </w:p>
  </w:footnote>
  <w:footnote w:id="2">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Default="00AC3CDB" w:rsidP="00A06333">
      <w:pPr>
        <w:widowControl w:val="0"/>
        <w:spacing w:line="240" w:lineRule="auto"/>
        <w:rPr>
          <w:rFonts w:cstheme="minorHAnsi"/>
          <w:sz w:val="16"/>
          <w:szCs w:val="16"/>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3">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6">
    <w:p w:rsidR="00287EAA" w:rsidRDefault="00287EAA" w:rsidP="00B25971">
      <w:pPr>
        <w:pStyle w:val="FootnoteText"/>
        <w:jc w:val="both"/>
        <w:rPr>
          <w:rFonts w:ascii="Calibri" w:hAnsi="Calibri"/>
          <w:lang w:val="ru-RU"/>
        </w:rPr>
      </w:pPr>
    </w:p>
  </w:footnote>
  <w:footnote w:id="7">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Default="00AC3CDB" w:rsidP="000800ED">
      <w:pPr>
        <w:contextualSpacing/>
        <w:rPr>
          <w:rFonts w:ascii="GHEA Grapalat" w:hAnsi="GHEA Grapalat"/>
          <w:sz w:val="18"/>
          <w:szCs w:val="18"/>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8">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Pr>
          <w:rFonts w:ascii="Calibri" w:hAnsi="Calibri"/>
          <w:sz w:val="18"/>
          <w:szCs w:val="18"/>
        </w:rPr>
        <w:t xml:space="preserve"> </w:t>
      </w:r>
      <w:r w:rsidRPr="00E96B7E">
        <w:rPr>
          <w:rFonts w:ascii="Calibri" w:hAnsi="Calibri"/>
          <w:sz w:val="18"/>
          <w:szCs w:val="18"/>
          <w:lang w:val="ru-RU"/>
        </w:rPr>
        <w:t>В</w:t>
      </w:r>
      <w:r w:rsidR="00AF7F0C">
        <w:rPr>
          <w:rFonts w:ascii="Calibri" w:hAnsi="Calibri"/>
          <w:sz w:val="18"/>
          <w:szCs w:val="18"/>
        </w:rPr>
        <w:t xml:space="preserve"> </w:t>
      </w:r>
      <w:r w:rsidRPr="00E96B7E">
        <w:rPr>
          <w:rFonts w:ascii="Calibri" w:hAnsi="Calibri"/>
          <w:sz w:val="18"/>
          <w:szCs w:val="18"/>
          <w:lang w:val="ru-RU"/>
        </w:rPr>
        <w:t>случае</w:t>
      </w:r>
      <w:r w:rsidR="00AF7F0C">
        <w:rPr>
          <w:rFonts w:ascii="Calibri" w:hAnsi="Calibri"/>
          <w:sz w:val="18"/>
          <w:szCs w:val="18"/>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вызывающих</w:t>
      </w:r>
      <w:r w:rsidR="00AF7F0C">
        <w:rPr>
          <w:rFonts w:ascii="Calibri" w:hAnsi="Calibri"/>
          <w:sz w:val="18"/>
          <w:szCs w:val="18"/>
        </w:rPr>
        <w:t xml:space="preserve"> </w:t>
      </w:r>
      <w:r w:rsidRPr="00E96B7E">
        <w:rPr>
          <w:rFonts w:ascii="Calibri" w:hAnsi="Calibri"/>
          <w:sz w:val="18"/>
          <w:szCs w:val="18"/>
          <w:lang w:val="ru-RU"/>
        </w:rPr>
        <w:t>обязательств</w:t>
      </w:r>
      <w:r w:rsidR="00AF7F0C">
        <w:rPr>
          <w:rFonts w:ascii="Calibri" w:hAnsi="Calibri"/>
          <w:sz w:val="18"/>
          <w:szCs w:val="18"/>
        </w:rPr>
        <w:t xml:space="preserve"> </w:t>
      </w:r>
      <w:r w:rsidRPr="00E96B7E">
        <w:rPr>
          <w:rFonts w:ascii="Calibri" w:hAnsi="Calibri"/>
          <w:sz w:val="18"/>
          <w:szCs w:val="18"/>
          <w:lang w:val="ru-RU"/>
        </w:rPr>
        <w:t>за</w:t>
      </w:r>
      <w:r w:rsidR="00AF7F0C">
        <w:rPr>
          <w:rFonts w:ascii="Calibri" w:hAnsi="Calibri"/>
          <w:sz w:val="18"/>
          <w:szCs w:val="18"/>
        </w:rPr>
        <w:t xml:space="preserve"> </w:t>
      </w:r>
      <w:r w:rsidRPr="00E96B7E">
        <w:rPr>
          <w:rFonts w:ascii="Calibri" w:hAnsi="Calibri"/>
          <w:sz w:val="18"/>
          <w:szCs w:val="18"/>
          <w:lang w:val="ru-RU"/>
        </w:rPr>
        <w:t>счетсредств</w:t>
      </w:r>
      <w:r w:rsidR="00AF7F0C">
        <w:rPr>
          <w:rFonts w:ascii="Calibri" w:hAnsi="Calibri"/>
          <w:sz w:val="18"/>
          <w:szCs w:val="18"/>
        </w:rPr>
        <w:t xml:space="preserve"> </w:t>
      </w:r>
      <w:r w:rsidRPr="00E96B7E">
        <w:rPr>
          <w:rFonts w:ascii="Calibri" w:hAnsi="Calibri"/>
          <w:sz w:val="18"/>
          <w:szCs w:val="18"/>
          <w:lang w:val="ru-RU"/>
        </w:rPr>
        <w:t>государственного</w:t>
      </w:r>
      <w:r w:rsidR="00AF7F0C">
        <w:rPr>
          <w:rFonts w:ascii="Calibri" w:hAnsi="Calibri"/>
          <w:sz w:val="18"/>
          <w:szCs w:val="18"/>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Pr>
          <w:rFonts w:ascii="Calibri" w:hAnsi="Calibri"/>
          <w:sz w:val="18"/>
          <w:szCs w:val="18"/>
        </w:rPr>
        <w:t xml:space="preserve"> </w:t>
      </w:r>
      <w:r w:rsidRPr="00E96B7E">
        <w:rPr>
          <w:rFonts w:ascii="Calibri" w:hAnsi="Calibri"/>
          <w:sz w:val="18"/>
          <w:szCs w:val="18"/>
          <w:lang w:val="ru-RU"/>
        </w:rPr>
        <w:t>предложение</w:t>
      </w:r>
      <w:r w:rsidR="00AF7F0C">
        <w:rPr>
          <w:rFonts w:ascii="Calibri" w:hAnsi="Calibri"/>
          <w:sz w:val="18"/>
          <w:szCs w:val="18"/>
        </w:rPr>
        <w:t xml:space="preserve"> </w:t>
      </w:r>
      <w:r w:rsidRPr="00E96B7E">
        <w:rPr>
          <w:rFonts w:ascii="Calibri" w:hAnsi="Calibri"/>
          <w:sz w:val="18"/>
          <w:szCs w:val="18"/>
          <w:lang w:val="ru-RU"/>
        </w:rPr>
        <w:t>исключается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субподрядного</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3">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договора</w:t>
      </w:r>
      <w:r w:rsidR="00AF7F0C">
        <w:rPr>
          <w:rFonts w:ascii="Calibri" w:hAnsi="Calibri"/>
          <w:sz w:val="18"/>
          <w:szCs w:val="18"/>
        </w:rPr>
        <w:t xml:space="preserve"> </w:t>
      </w:r>
      <w:r w:rsidRPr="00E96B7E">
        <w:rPr>
          <w:rFonts w:ascii="Calibri" w:hAnsi="Calibri"/>
          <w:sz w:val="18"/>
          <w:szCs w:val="18"/>
          <w:lang w:val="ru-RU"/>
        </w:rPr>
        <w:t>о</w:t>
      </w:r>
      <w:r w:rsidR="00AF7F0C">
        <w:rPr>
          <w:rFonts w:ascii="Calibri" w:hAnsi="Calibri"/>
          <w:sz w:val="18"/>
          <w:szCs w:val="18"/>
        </w:rPr>
        <w:t xml:space="preserve"> </w:t>
      </w:r>
      <w:r w:rsidRPr="00E96B7E">
        <w:rPr>
          <w:rFonts w:ascii="Calibri" w:hAnsi="Calibri"/>
          <w:sz w:val="18"/>
          <w:szCs w:val="18"/>
          <w:lang w:val="ru-RU"/>
        </w:rPr>
        <w:t>совместной</w:t>
      </w:r>
      <w:r w:rsidR="00AF7F0C">
        <w:rPr>
          <w:rFonts w:ascii="Calibri" w:hAnsi="Calibri"/>
          <w:sz w:val="18"/>
          <w:szCs w:val="18"/>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5">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71B"/>
    <w:rsid w:val="00EA4C73"/>
    <w:rsid w:val="00EA71F4"/>
    <w:rsid w:val="00EB3890"/>
    <w:rsid w:val="00EB7196"/>
    <w:rsid w:val="00ED0BD4"/>
    <w:rsid w:val="00EE034C"/>
    <w:rsid w:val="00EE4809"/>
    <w:rsid w:val="00EF3975"/>
    <w:rsid w:val="00EF50DB"/>
    <w:rsid w:val="00EF678D"/>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r="http://schemas.openxmlformats.org/officeDocument/2006/relationships" xmlns:w="http://schemas.openxmlformats.org/wordprocessingml/2006/main">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D23-1EF3-4137-A441-0758DA8E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62</Pages>
  <Words>15434</Words>
  <Characters>87977</Characters>
  <Application>Microsoft Office Word</Application>
  <DocSecurity>0</DocSecurity>
  <Lines>733</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294</cp:revision>
  <dcterms:created xsi:type="dcterms:W3CDTF">2020-06-23T11:07:00Z</dcterms:created>
  <dcterms:modified xsi:type="dcterms:W3CDTF">2023-08-04T10:52:00Z</dcterms:modified>
</cp:coreProperties>
</file>