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для нужд ЗАО «Медицинский центр Вайоц Дзор» с кодом VZBK-EACHAPZB-25/02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для нужд ЗАО «Медицинский центр Вайоц Дзор» с кодом VZBK-EACHAPZB-25/02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для нужд ЗАО «Медицинский центр Вайоц Дзор» с кодом VZBK-EACHAPZB-25/02</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для нужд ЗАО «Медицинский центр Вайоц Дзор» с кодом VZBK-EACHAPZB-25/02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20մգ+ 5մլ դեղափոշի+լուծիչ լիոֆիլացված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ռետինե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դեղահատեր ենթալեզվային,60մգ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18.4մգ/մլ+18.4մգ/մլ   20մլ,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տարտրատ  մոնոհիդրատ լ/թ ն/ե 2մգ/մլ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50մգ/գ 50գ ապակե կամ ալյումինե տարա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156,25մգ/5մլ 100մլ դեղաթոշի դեղակախույթ ստանալու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250մլ պլաստիկե տարա կաթիլաներարկման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 լիոֆիլիզացված, լուծիչով 10մլ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4մլ ներարկմանլ-թ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100մլ ապակե կամ պլաստիկե շշիկ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100մլ կաթլանեարկման լ-թ պլաստիկե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պլատիկե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95%,մթնոլորտային ճնշումը 150-160, բալոնի տարողությունը 40լ,լիցքավորումը կիրականացվի պատվիրատուի կողմից առաքվող բալոններով և պատվիրատուի կողմից պահանջվող  օրվա 24ժամյա ցանկացած ժամի։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350մգ/100մլ, ապակյա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30մգ/գ+30մգ/գ  30գ նրբաքսուք ալյումինե պարկուճ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