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ԿՄՀՔ-էԱճԱՊՁԲ-25/02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ԿՄՀՔ-էԱճԱՊՁԲ-25/02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«ԿՄՀՔ-էԱճԱՊՁԲ-25/02»*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Հրազդանի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ԿՄՀՔ-էԱճԱՊՁԲ-25/02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«ԿՄՀՔ-էԱճԱՊՁԲ-25/02»*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Կոտայքի մարզ Հրազդանի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ԿՄՀՔ-էԱճԱՊՁԲ-25/02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ԿՄՀՔ-էԱճԱՊՁԲ-25/02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1500 c  ջերմաստիճանում 820-ից մինչև 845Ï•/Ù3,,   ծծմբի պարունակությունը 350 մգ/կգ-ից ոչ ավելի, բռնկման ջերմաստիճանը 550˚C-ից ոչ ցածր, ածխածնի մնացորդը 10%, նստվածքում 0,3%-ից ոչ ավելի, մածուցիկությունը 40˚C-ում` 2,0-ից մինչև  4,5 մմ2/վ, պղտորման ջերմաստիճանը` 0˚ 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կտրոնային,ք.Հրազդան: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Սեղմված  բնական գազի լիցքավորման մշտական ստացիոնարկայանից,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