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Վանաձորի համայնքապետարանի կարիքների համար 2025թվականի սպորտային միջոցառումների կազմակեպման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Հովակիմյան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Վանաձորի համայնքապետարանի կարիքների համար 2025թվականի սպորտային միջոցառումների կազմակեպման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Վանաձորի համայնքապետարանի կարիքների համար 2025թվականի սպորտային միջոցառումների կազմակեպման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Վանաձորի համայնքապետարանի կարիքների համար 2025թվականի սպորտային միջոցառումների կազմակեպման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ԼՄՎՀ 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ԼՄՎՀ 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ԼՄՎՀ ԷԱՃԾՁԲ-25/12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