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ԱԱԳԼ-ԷԱՃԱՊՁԲ-24/67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ԱԱԳԼ-ԷԱՃԱՊՁԲ-24/67 ծածկագրով համակարգչային սարքավորումների և օժանդակ սարքերի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ԱԱԳԼ-ԷԱՃԱՊՁԲ-24/67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ԱԱԳԼ-ԷԱՃԱՊՁԲ-24/67 ծածկագրով համակարգչային սարքավորումների և օժանդակ սարքերի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ԱԱԳԼ-ԷԱՃԱՊՁԲ-24/67 ծածկագրով համակարգչային սարքավորումների և օժանդակ սարքերի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ԱԱԳԼ-ԷԱՃԱՊՁԲ-24/67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ԱԱԳԼ-ԷԱՃԱՊՁԲ-24/67 ծածկագրով համակարգչային սարքավորումների և օժանդակ սարքերի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կրիչ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ԱԱԳԼ-ԷԱՃԱՊՁԲ-24/67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ԱԱԳԼ-ԷԱՃԱՊՁԲ-24/67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ԱԱԳԼ-ԷԱՃԱՊՁԲ-24/67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«ԱԱԳԼ-ԷԱՃԱՊՁԲ-24/67»*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«ԱԱԳԼ-ԷԱՃԱՊՁԲ-24/67»*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 սույն պայմանագրի երկկողմ հաստատման տարվա 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առնվազն Liquid Retina XDR, առնվազն 15.3 դյույմ։ Պրոցեսոր՝  առնվազն M3 Chip() 8-12 core CPU։ SSD  առնվազն 256 GB։ RAM առնվազն 8 GB։ Աուդիո Built in Audio։ Մուտք/Ելք առնվազն Type-Cx2, Type-C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անկյունագիծ 13.6-15.3 դյույմ (Liquid Retina XDR) True Tone տեխնոլոգիայով։ Պրոցեսոր՝ առնվազն  M3 Pro չիպ։ 8-12 միջուկանի պրոցեսոր (core CPU)։ 10-16 միջուկանի գրաֆիկական պրոցեսոր (core GPU)։ 16-24GB միավորված հիշողություն (unified memory)։ Առնվազն 512GB SSD պահեստ (storage)։ Առնվազն 70W USB-C էներգիայի ադապտեր (Power Adapter) 1080p FaceTime HD տեսախցիկ։ Երկու Thunderbolt / USB 4 պորտեր։ Magic ստեղնաշար Touch ID-ով։ Force Touch տրակպադ։ Երաշխիքային ժամկետ` առնվազն 1 տարի Վիճակը՝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առնվազն  AMD Ryzen 7/ 8-միջուկ, 16-հոսք։ Տակտային հաճախականություն` առնվազն 3․2 ԳՀց։ Առավելագույն տակտային հաճախականություն` առնվազն 4․5 ԳՀց։
Օպերատիվ հիշողություն - 16GB DDR5 on board Max Capacity:32GB
Տեսաքարտ- առնվազն NVIDIA GeForce RTX 4050, առնվազն 6GB GDDR6
SSD կուտակիչ- առնվազն 512GB
Էկրանի անկյունագիծ – 14 դյույմ, QHD+
Օպերացիոն համակարգ- Windows 11 Երաշխիքային ժամկետ` առնվազն 1 տարի
վիճակը-նոր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Օպերացիոն համակարգ: Windows /կամ համատեղելի/ 
Պրոցեսոր – Intel Core i7-13620H /կամ համատեղելի/,  միջուկների քանակ-10 առնվազն; 
Առավելագույն տակտային հաճախականություն – 3.6 GHz (Turbo 4.9 GHz) և ավելի;
քեշ հիշողություն - 24 MB /կամ ավելի/
Տեսաքարտ` NVIDIA GeForce RTX 4050 /կամ համատեղելի/;
Տեսաքարտի օպերատիվ հիշողություն` 6 GB /կամ ավելի/
Օպերատիվ հիշողություն (RAM) -նվազագույնը՝ 16 GB DDR5
Կուտակիչ՝ SSD, նվազագույնը 1 TB
էկրան։ ոչ պակաս 16 դյույմ. նվազագույնը՝ 1920x1200 պիքսել․
Ինտերֆեյս։ ոչ պակաս 1 x Type-A USB2.0; 1 x Type-A USB3.2 Gen1; 2 x Type-C USB3.2 Gen2; 1 x HDMI 2.1; 1 x RJ45 
Երաշխիքային ժամկետ` առնվազն 1 տարի
Վիճակը: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Դասը՝ Smart։ Հզորություն՝  առնվազն՝ 600 Վտ։ Լրիվ հզորություն՝ առնվազն՝ 1000 VA։ Մարտկոցի հզորությունը ՝ առնվազն՝ 9 Ah։ Հաճախականություն՝ 50-60 Հց։ Մուտքային լարում՝ 170-280 V։ Ելքային լարում՝ 230 V։ Վերալիցքավորման ժամանակ առավելագույնը՝ 8 ժամ։ Փոխարկման տևողություն՝ 6 ms։ Սնման միակցիչների տեսակը-CEE 7 (Եվրոմիակցիչ)։ Սնման միակցիչների քանակը առնվազն՝ 4։ Առանձնահատկություններ՝ մուտքային լարման հաճախականության ավտոմատ որոշում, լարման ավտոմատ կարգավորում։ Երաշխիք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գունավոր / տպման տեխնոլոգիա` լազեր / դաս` բազմաֆունկցիոնալ տպիչ (print,copy,scan) / գործառույթներ` Duplex (երկկողմանի) / օպ. հիշողություն  առնվազն՝ 1ԳԲ / ավտոմատ փաստաթւղթի սնուցում (ADF) / տպման կետայնություն առնվազն՝  1200x1200 dpi / սկանավորման կետայնություն առնվազն՝  600x600 dpi / միացումներ` USB, Ethernet (RJ-45), Wi-Fi / տպման արագություն` առնվազն 33 էջ/րոպե / առավելագույն ձևաչափ` A4 / քարթրիջների քանակը՝ 4 / LCD էկրան / քարտրիջ, տոներ 069,069H կամ ցանկացած համարժեք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ծավալն առնվազն` 1TB, կարդալու արագությունը` մինչև 1000mb/s, գրելու արագությունը` մինչև 900mb/s, միացում USB 3,2 Gen 2 USB Type-А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ծավալը առնվազն` 64GB, կարդալու արագությունը մինչև 200mb/s, միացում USB 3,2, մետաղյա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