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j04aa01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___10_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մ/մ և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ն/ե    30մգ/մլ  1մլ    և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  Էթիլմեթիլհիդրոքսիպիրիդին  սուկցինատ/ 50մգ/մլ  2մլ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  Էթիլմեթիլհիդրոքսիպիրիդին  սուկցինատ/ 50մգ/մլ  5մլ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 ՔԼՈՐՈՊԻՐԱՄԻՆ  20մգ/մլ  1մլ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 Ֆամոտիդին 20մգ  0,9%-5մլ Նատրի  քլոր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մ/մ ,ենթամաշկ,  ն/ե  և ներսրտային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ԱԼՈԷ  /ՀԱԼՎԵԻ/  ՀԱՆՈՒԿ  1մլ  ներարկման   ենթամաշկ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  2մլ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  5մլ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j04aa01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Լ-ՅԹ  /Ամինոթթվային և էլեկտրոլիտային  խառնուրդ  10%-500մլ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  1գ  դեղափոշին  սրվակներում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/Մետամիզոլ  նատրի /    500մգ/մլ  2մլ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-5մլ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0,1%   ներարկման  լուծույթ     մ/մ ,  ն/ե,  ենթամաշկային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ԲԵՏԱՄԵՏԱԶՈՆ   7մգ/մլ   ն/հոդային   ե/մաշկային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ԲԻԵՄՀԵՔՍՈԼ  350 մգլ/մլ  100մլ լուծույթ ներարկման , կոնտրաստ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իզոբարիկ,սպինալ անզգայացման  համար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հեվի,սպինալ անզգայացման  համար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/ԴԵՔՍԿԵՏՈՊՐՈՖԵՆ /  25մգ/մլ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4մգ/1մլ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/բենդազոլ/ լուծույթ ներարկման համար   մ/մ, ն/ե,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/դիֆենհիդրամին  /  10մգ/մլ  1մլ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/Էտամզիլատ /  ներարկման լուծույթ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Դոլեքս 2մլ  /Դիկլոֆենակ 75մգ  լիդոկայինով 2մլ/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Հ/ՔԼ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2,4%- 5 մլ /Ամինոֆիլլին /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250 մգ/5մլ   /էսսենցիալի ֆոսֆոլիպիդ/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Թեովեկսալ/    /Տրանեքսամաթթու/ 50մգ/մլ  5մլ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100ՄՄ/ՄԼ     10մլ  ինսուլին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0,25մգ/մլ+0,5մգ/մլ  20մլ ինհալացիոն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ԱԴՐԵՆԱԼԻՆ20մգ/մլ    2մլ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10 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50մգ/մլ2մլ ն/ե ,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մ/մ  և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ն/ե , մ/մ   լուծույթ ներարկման համար  /նիկետամիդ/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ԿՈՐԴԻԿԵՏ / ԻԶՈՍՈՐԲԻՏ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 ԲԵՆԶՈԱՏ 200մգ/մլ -1մլ   ներարկման   ենթամաշկ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 5մլ  ներարկման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