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ՎԱ-ԱԱՏՄ-ԷԱՃԱՊՁԲ-25/14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Առողջապահական և աշխատանքի տեսչական մարմնի  կարիքների համար ՎԱ-ԱԱՏՄ-ԷԱՃԱՊՁԲ-25/14 ծածկագրով  Էլեկտրոնային աճուրդի  միջոցով իրականացվող օդորակիչների և գրասենյակային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010-515-723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mariam.sahakyan@gov.am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ՎԱ-ԱԱՏՄ-ԷԱՃԱՊՁԲ-25/14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Առողջապահական և աշխատանքի տեսչական մարմնի  կարիքների համար ՎԱ-ԱԱՏՄ-ԷԱՃԱՊՁԲ-25/14 ծածկագրով  Էլեկտրոնային աճուրդի  միջոցով իրականացվող օդորակիչների և գրասենյակային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Առողջապահական և աշխատանքի տեսչական մարմնի  կարիքների համար ՎԱ-ԱԱՏՄ-ԷԱՃԱՊՁԲ-25/14 ծածկագրով  Էլեկտրոնային աճուրդի  միջոցով իրականացվող օդորակիչների և գրասենյակային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ՎԱ-ԱԱՏՄ-ԷԱՃԱՊՁԲ-25/14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mariam.sahakyan@gov.am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Առողջապահական և աշխատանքի տեսչական մարմնի  կարիքների համար ՎԱ-ԱԱՏՄ-ԷԱՃԱՊՁԲ-25/14 ծածկագրով  Էլեկտրոնային աճուրդի  միջոցով իրականացվող օդորակիչների և գրասենյակային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ՎԱ-ԱԱՏՄ-ԷԱՃԱՊՁԲ-25/14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ՎԱ-ԱԱՏՄ-ԷԱՃԱՊՁԲ-25/14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ՎԱ-ԱԱՏՄ-ԷԱՃԱՊՁԲ-25/14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ՎԱ-ԱԱՏՄ-ԷԱՃԱՊՁԲ-25/14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ՎԱ-ԱԱՏՄ-ԷԱՃԱՊՁԲ-25/14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«ՎԱ-ԱԱՏՄ-ԷԱՃԱՊՁԲ-25/14»*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«ՎԱ-ԱԱՏՄ-ԷԱՃԱՊՁԲ-25/14»*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Առողջապահական և աշխատանքի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առնվազն 9000 BTU հզորությամբ։ Աշխատանքային մակերեսը առնվազն 20 մ։
Աշխատանքային ռեժիմը՝ հովացում/տաքացում:
Էներգաարդյունավետության դասը՝ առնվազն B:
Աղմուկի առավելագույնը մակարդակը՝ 40 դԲԱ-ից ոչ ավել։
Կառավարումը՝ հեռակառավարման վահանակ:
Հովացման համակարգի հզորությունը՝ նվազագույնը 2700Վտ։
Տաքացման համակարգի հզորությունը՝ նվազագույնը 2800Վտ։
Փոփոխական հոսանքի մուտքային սնուցումը՝ 220-240 Վ:
Գույնը՝ սպիտակ կամ մոխրագույն։
Ներառյալ տեղադրումը (անհրաժեշտության դեպքում համապատասխան տեխնիկան, օդորակիչները՝ բարձր հարկերի տեղադրման համար), առաքումը,  մոնտաժումը և գործարկումը։
Տեղադրման համար՝ ներառյալ անհրաժեշտ խողովակները (երկարությունը առնվազն 3 մետր):
Երաշխիքային սպասարկումը՝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 շարժական, կառուցվածքը լինի էրգոնոմիկ, հենակի հատվածը լինի ցանցե գործվածքով, նստատեղը լինի ցանցե ու կտորե գործվածքով։ Ունենա ուղղահայաց ֆիքսող մեխանիզմ։ Ունենա բարձրության կարգավորման հնարավորություն, պլաստմասե թևի հենակներ։ Աթոռի ընդհանուր բարձրությունը լինի 890 – 910 մմ, նստատեղի բարձրությունը լինի 440– 450մմ, թևի հենակների բարձրությունը լինի 180-190 մմ, նստատեղի խորությունը 430-440 մմ, թևի հենակների միմյանց միջև լայնությունը լինի առնվազն 580 մմ, նստատեղի լայնքը՝ 470-480 մմ, մեխանիզմի պատի հաստությունը լինի առնվազն 2մմ, օդամղիչը լինի առնվազն 3-րդ դասի, որը պետք է համապատասխանի BIFMA ստանդարտին։ Առավելագույն ծանրաբեռնվածությունը լինի առնվազն 150 կգ, հիմնակմախքը լինի պլաստմասե։ Աթոռի գույնը՝ սև՝ համաձայնեցնելով պատվիրատուի հետ։ Երաշխիքային ժամկետը լինի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անշարժ բազկաթոռ փայտե հիմնակմախքով՝ չորսոտանի առնվազն 5x5 սմ հաստությամբ՝ ամուր  փայտով։ Հենակը և թիկնակը բաղկացած լինեն մեկ  ընդհանուր կորաձև մասից: Թիկնակի և հենակի բարձրությունը՝  առնվազն 77սմ, նստատեղի բարձրությունը հատակից՝  առնվազն 45 սմ; Նստատեղի խորությունը՝ առնվազն 49 սմ, լայնությունը՝ առնվազն 44 սմ: Բազկաթոռը ամբողջովին լինի  փափուկ՝ առնվազն 5սմ հաստությամբ սպունգով, պաստառապատված՝ բարձրորակ կաշվին փոխարինողով։ Գույնը՝ մոխրագույն կամ շականակագույն՝ համաձայնեցնելով պատվիրատուի հետ։ Երաշխիքային ժամկետը լինի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գալվանապատ, սև,  երկաթյա  հիմնակմախքով  և ապակյա  երեսով։ Ապակին լինի կլոր՝ տրամագիծը  առնվազն 48 սմ։ Մետաղական  ոտքերը պատրաստված լինեն քառանկյուն  առնվազն 15x 15մմ խողովակներից միմյանց կապակցված զոդման եղանակով, մետաղի պատի հաստությունը՝ առնվազն 1.5մմ: Սեղանի բարձրությունը՝ առնվազն 50 սմ։
Երաշխիքային ժամկետը լինի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կողադիրներով։
Սեղանը պատրաստված լինի առնվազն 18 մմ մեկ ամբողջական առնվազն 54 մմ հաստությամբ լամինատից։ Արտաքին չափսերը, լայնությունը՝ առնվազն 600 մմ, երկարությունը՝ առնվազն 1800 մմ, բարձրությունը՝ առնվազն 700 մմ։ Եզրակալված լինի առնվազն 54 մմ ՄԴֆ-ային պրոֆիլով։ Դիմային պատը մինչև հատակը, որի վրա տեղադրված լինեն ամբողջ երկայքնով հորիզոնական  առնվազն 3 հատ ալյումինե կամ նիկելապատ դեկոր։ Սեղանի երեսի աջ կամ ձախ հատվածում տեղադրված լինի հոսանքալարերի համար նախատեսված անցքեր՝ սոսնձով ամրացված։
Կողադիր 1- պատրաստված լինի առնվազն 18 մմ հաստությամբ լամինատից, չափսերը՝ երկարությունը՝ առնվազն 1700 մմ, լայնությունը՝ առնվազն 450 մմ, բարձրույթւոնը՝ առնվազն 650 մմ։ Ոտքերի հատվածը առնվազն 100 մմ լամինատ՝ ներսընկած 50-70 մմ խորությամբ։ Կողադիրի սեղանին միացվող հատվածը լինի կտրվածքով, որպեսզի կողադիրը մտնի գրասեղանի մեջ՝ դառնալով մեկ ամբողջական։ Կողադիրի ներսում պատրաստված լինի պրոցեսորի համար նախատեսված դարակ՝ առնվազն 200 մմ լայնությամբ, մնացած մասը բաժանված լինի երկու հավասարաչափ մասերի, որոնք կփակվեն առնվազն 18 մմ հաստությամբ լամինատից՝ բացվող և փակվող դռների միջոցով, որոնցից մեկի վրա կլինի փական։
Կողադիր 2-պատրաստված լինի առնվազն 18 մմ հաստությամբ լամինատից, չափսը՝ երկարությունը՝ առնվազն 1000 մմ, լայնությունը՝ առնվազն ՝ 350 մմ, բարձրությունը՝ առնվազն 500 մմ։ Ոտքերի հատվածը լինի առնվազն 100 մմ լամինատից՝ ներսընկած 50-70 մմ խորությամբ։ Կողադիրը նախատեսված է լինելու դեկորատիվ բույսերի համար, որի գնի մեջ ներառված են առնվազն 9 արմատանի բույս՝ (սանսեվիերիա)՝ զոքանչի լեզու տեսակի՝ առնվազն 300 մմ բարձրությամբ։ Ծաղկամանից 20-25 սմ խորությամբ տեղադրված լինի 1 դարակաշար, որը կծառայի ծաղկամանների հենարան։ Գույնը՝ մոխրագույն կամ շականակագույն՝ համաձայնեցնելով պատվիրատուի հետ։ Երաշխիքային ժամկետը լինի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Եռագույն դրոշ` պատվանդանով. կտորը՝կաբարդին (կարվածքով), վերևից ներքև կարմիր, կապույտ, նարնջագույն հորիզոնական հավասար շերտերով: Չափսերը. լայնություն` առնվազն 1մ, երկարություն՝ առնվազն 2մ: Դրոշակաձողն ու պատվանդանը` փայտից, լաքապատ`Դրոշակաձողի բարձրությունը՝ առնվազն 2,50 մ, տրամագիծը՝ 28-32 մմ։ Պատվանդանի բարձրությունը՝ 3-4 սմ, տրամագիծը 30-35 սմ՝ համաձայն «ՀՀ դրոշի և ՀՀ զինանշանի ընդհանուր տեխնիկական պայմանները սահմանելու մասին» ՀՀ կառավարության 2016 թվականի սեպտեմբերի 2-ի թիվ 888-Ն որոշմամբ։
Երաշխիքային ժամկետը լինի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առողջապահական և աշխատանքի տեսչական մարմնի լոգոյով դրոշ` պատվանդանով. կտորը՝կաբարդին, վերևից ներքև սպիտակ կտորի վրա տպագրված լինի լոգոն: Չափսերը. լայնություն` առնվազն 1մ, երկարություն՝ առնվազն 2մ: Դրոշակաձող՝ ու պատվանդանը` փայտից, լաքապատ`Դրոշակաձողի բարձրությունը՝ առնվազն 2,50 մ, տրամագիծը՝ 28-32 մմ։ Պատվանդանի բարձրությունը՝ 3-4 սմ, տրամագիծը 30-35 սմ։
Երաշխիքային ժամկետը լինի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պատրաստված ալյումինից, սանդուղքի լայնությունը առնվազն 0,33 մ, աստիճանի երկարությունը առնվազն 4 մ, առավելագույն  թույլատրելի զանգվածը՝ առնվազն 150 կգ, սանդուղքի քանակը 2x3 և 2x4 քանակի, ծալված ժամանակ աստիճանի բարձրությունը՝ առնվազն 1,2 մետր, լայնությունը՝ առնվազն 0,26 մ։
Երաշխիքային ժամկետը լինի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80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80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