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B94D0" w14:textId="65BD781D" w:rsidR="005B6CC7" w:rsidRPr="00BE1312" w:rsidRDefault="005B6CC7" w:rsidP="005B6CC7">
      <w:pPr>
        <w:jc w:val="center"/>
        <w:rPr>
          <w:rFonts w:ascii="Arial Unicode" w:hAnsi="Arial Unicode"/>
          <w:sz w:val="20"/>
          <w:szCs w:val="20"/>
          <w:lang w:val="hy-AM"/>
        </w:rPr>
      </w:pPr>
      <w:r w:rsidRPr="00BE1312">
        <w:rPr>
          <w:rFonts w:ascii="Arial Unicode" w:hAnsi="Arial Unicode"/>
          <w:sz w:val="20"/>
          <w:szCs w:val="20"/>
          <w:lang w:val="hy-AM"/>
        </w:rPr>
        <w:t xml:space="preserve">ՏԵԽՆԻԿԱԿԱՆ ԲՆՈՒԹԱԳԻՐ </w:t>
      </w:r>
    </w:p>
    <w:p w14:paraId="68389972" w14:textId="6F486883" w:rsidR="005B6CC7" w:rsidRPr="00BE1312" w:rsidRDefault="005B6CC7" w:rsidP="005B6CC7">
      <w:pPr>
        <w:jc w:val="center"/>
        <w:rPr>
          <w:rFonts w:ascii="Arial Unicode" w:hAnsi="Arial Unicode"/>
          <w:sz w:val="20"/>
          <w:szCs w:val="20"/>
          <w:lang w:val="hy-AM"/>
        </w:rPr>
      </w:pP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  <w:t xml:space="preserve">                                                                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3261"/>
        <w:gridCol w:w="5670"/>
        <w:gridCol w:w="1701"/>
        <w:gridCol w:w="1275"/>
      </w:tblGrid>
      <w:tr w:rsidR="0012433C" w:rsidRPr="00BE1312" w14:paraId="5D318816" w14:textId="7DC12253" w:rsidTr="0012433C">
        <w:trPr>
          <w:trHeight w:val="464"/>
        </w:trPr>
        <w:tc>
          <w:tcPr>
            <w:tcW w:w="864" w:type="dxa"/>
            <w:vMerge w:val="restart"/>
            <w:vAlign w:val="center"/>
          </w:tcPr>
          <w:p w14:paraId="51BE20D7" w14:textId="77777777" w:rsidR="0012433C" w:rsidRPr="00BE1312" w:rsidRDefault="0012433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հրավերով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նախատեսված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չափաբաժնի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3261" w:type="dxa"/>
            <w:vMerge w:val="restart"/>
            <w:vAlign w:val="center"/>
          </w:tcPr>
          <w:p w14:paraId="1930C93E" w14:textId="77777777" w:rsidR="0012433C" w:rsidRPr="00BE1312" w:rsidRDefault="0012433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անվանումը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և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ապրանքային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նշանը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>**</w:t>
            </w:r>
          </w:p>
        </w:tc>
        <w:tc>
          <w:tcPr>
            <w:tcW w:w="5670" w:type="dxa"/>
            <w:vMerge w:val="restart"/>
            <w:vAlign w:val="center"/>
          </w:tcPr>
          <w:p w14:paraId="7FA50073" w14:textId="77777777" w:rsidR="0012433C" w:rsidRPr="00BE1312" w:rsidRDefault="0012433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տեխնիկական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780F2D11" w14:textId="77777777" w:rsidR="0012433C" w:rsidRPr="00BE1312" w:rsidRDefault="0012433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չափման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14:paraId="38E70719" w14:textId="77777777" w:rsidR="0012433C" w:rsidRPr="00BE1312" w:rsidRDefault="0012433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ընդհանուր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քանակը</w:t>
            </w:r>
            <w:proofErr w:type="spellEnd"/>
          </w:p>
        </w:tc>
      </w:tr>
      <w:tr w:rsidR="0012433C" w:rsidRPr="00BE1312" w14:paraId="4787F8F6" w14:textId="77777777" w:rsidTr="0012433C">
        <w:trPr>
          <w:trHeight w:val="464"/>
        </w:trPr>
        <w:tc>
          <w:tcPr>
            <w:tcW w:w="864" w:type="dxa"/>
            <w:vMerge/>
            <w:vAlign w:val="center"/>
          </w:tcPr>
          <w:p w14:paraId="503E9C97" w14:textId="77777777" w:rsidR="0012433C" w:rsidRPr="00BE1312" w:rsidRDefault="0012433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CC2A692" w14:textId="77777777" w:rsidR="0012433C" w:rsidRPr="00BE1312" w:rsidRDefault="0012433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14:paraId="327D20B5" w14:textId="77777777" w:rsidR="0012433C" w:rsidRPr="00BE1312" w:rsidRDefault="0012433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55C884A" w14:textId="77777777" w:rsidR="0012433C" w:rsidRPr="00BE1312" w:rsidRDefault="0012433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7669CBC" w14:textId="77777777" w:rsidR="0012433C" w:rsidRPr="00BE1312" w:rsidRDefault="0012433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</w:tr>
      <w:tr w:rsidR="0012433C" w:rsidRPr="00BE1312" w14:paraId="0B79EBD4" w14:textId="77777777" w:rsidTr="0012433C">
        <w:trPr>
          <w:trHeight w:val="399"/>
        </w:trPr>
        <w:tc>
          <w:tcPr>
            <w:tcW w:w="864" w:type="dxa"/>
            <w:vAlign w:val="center"/>
          </w:tcPr>
          <w:p w14:paraId="4666BEDF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C3253" w14:textId="3F80B8D4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Տեստ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թաքնված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արյան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36381" w14:textId="494FA4CF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Արագ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թեստ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թաքնված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արյան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կղանքի մեջ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D4566" w14:textId="2250CEE2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4F1AA" w14:textId="72A867EC" w:rsidR="0012433C" w:rsidRPr="001C780A" w:rsidRDefault="0012433C" w:rsidP="0065334B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</w:t>
            </w:r>
          </w:p>
        </w:tc>
      </w:tr>
      <w:tr w:rsidR="0012433C" w:rsidRPr="00BE1312" w14:paraId="762826B0" w14:textId="77777777" w:rsidTr="0012433C">
        <w:trPr>
          <w:trHeight w:val="496"/>
        </w:trPr>
        <w:tc>
          <w:tcPr>
            <w:tcW w:w="864" w:type="dxa"/>
            <w:vAlign w:val="center"/>
          </w:tcPr>
          <w:p w14:paraId="5F58D2D8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21F95" w14:textId="483F7C66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Իմերսիոն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յուղ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60մլ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27490" w14:textId="056D7413" w:rsidR="0012433C" w:rsidRPr="001C780A" w:rsidRDefault="0012433C" w:rsidP="0065334B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Իմերսիոն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յուղ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60մլ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միկրոսկոպիկ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հետազոտությունների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EA590" w14:textId="111D7A9D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EB2E0" w14:textId="41A7CEA2" w:rsidR="0012433C" w:rsidRPr="001C780A" w:rsidRDefault="0012433C" w:rsidP="0065334B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</w:t>
            </w:r>
          </w:p>
        </w:tc>
      </w:tr>
      <w:tr w:rsidR="0012433C" w:rsidRPr="00BE1312" w14:paraId="74D9AF38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D611496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90E3D" w14:textId="469437A9" w:rsidR="0012433C" w:rsidRPr="008026D1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Ռեագենտ անտի A 10մլ ֆլակոն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420CF" w14:textId="043C3BBF" w:rsidR="0012433C" w:rsidRPr="008026D1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Ռեագենտ անտի A 10մլ ֆլակոն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 , նախատեսված արյան խմբային պատկանելիության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B9F8E" w14:textId="32F58997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47EDF" w14:textId="5DAEE71B" w:rsidR="0012433C" w:rsidRPr="001C780A" w:rsidRDefault="0012433C" w:rsidP="0065334B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15</w:t>
            </w:r>
          </w:p>
        </w:tc>
      </w:tr>
      <w:tr w:rsidR="0012433C" w:rsidRPr="00BE1312" w14:paraId="734B6B5C" w14:textId="77777777" w:rsidTr="0012433C">
        <w:trPr>
          <w:trHeight w:val="517"/>
        </w:trPr>
        <w:tc>
          <w:tcPr>
            <w:tcW w:w="864" w:type="dxa"/>
            <w:vAlign w:val="center"/>
          </w:tcPr>
          <w:p w14:paraId="5E23F0E0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33544" w14:textId="3F2829BC" w:rsidR="0012433C" w:rsidRPr="008026D1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Ռեագենտ անտի B 10մլ ֆլակոն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F6313" w14:textId="439B6855" w:rsidR="0012433C" w:rsidRPr="00AA56AC" w:rsidRDefault="0012433C" w:rsidP="0065334B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Ռեագենտ անտի B 10մլ ֆլակոն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 , </w:t>
            </w:r>
            <w:r w:rsidRPr="001F3FFA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նախատեսված արյան խմբային պատկանելիության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87C90" w14:textId="10AC344F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E120B" w14:textId="19E4D0E0" w:rsidR="0012433C" w:rsidRDefault="0012433C" w:rsidP="0065334B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15</w:t>
            </w:r>
          </w:p>
        </w:tc>
      </w:tr>
      <w:tr w:rsidR="0012433C" w:rsidRPr="00BE1312" w14:paraId="209E71EA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F628CD4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D9D11" w14:textId="02D5D4E3" w:rsidR="0012433C" w:rsidRPr="008026D1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Ռեագենտ անտի AB 10մլ ֆլակոն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F4BA7" w14:textId="1F33A699" w:rsidR="0012433C" w:rsidRPr="008026D1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Ռեագենտ անտի AB 10մլ ֆլակոն 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,</w:t>
            </w:r>
            <w:r w:rsidRPr="001F3FFA">
              <w:rPr>
                <w:lang w:val="hy-AM"/>
              </w:rPr>
              <w:t xml:space="preserve"> </w:t>
            </w:r>
            <w:r w:rsidRPr="001F3FFA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նախատեսված արյան խմբային պատկանելիության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FB2B" w14:textId="395F74FF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1009F" w14:textId="7A2DE196" w:rsidR="0012433C" w:rsidRDefault="0012433C" w:rsidP="0065334B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15</w:t>
            </w:r>
          </w:p>
        </w:tc>
      </w:tr>
      <w:tr w:rsidR="0012433C" w:rsidRPr="00BE1312" w14:paraId="1B1179FA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984DCCB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208CD" w14:textId="6054B5CB" w:rsidR="0012433C" w:rsidRPr="008026D1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Ռեագենտ անտի D 10մլ ֆլակոն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86195" w14:textId="38DAD7CD" w:rsidR="0012433C" w:rsidRPr="008026D1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Ռեագենտ անտի D 10մլ ֆլակոն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, նախատեսված ռեզուս գործոնի որոշելու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48B6A" w14:textId="1E181A41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BA63" w14:textId="4D342AE2" w:rsidR="0012433C" w:rsidRDefault="0012433C" w:rsidP="0065334B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15</w:t>
            </w:r>
          </w:p>
        </w:tc>
      </w:tr>
      <w:tr w:rsidR="0012433C" w:rsidRPr="00BE1312" w14:paraId="31C18962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08811F13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1FDDF" w14:textId="2CCF28D5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Ազոտական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թթու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5477A" w14:textId="1D809C48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Ազոտական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թթու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E9A4" w14:textId="1DB3EB42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2BDF" w14:textId="655DEF73" w:rsidR="0012433C" w:rsidRDefault="0012433C" w:rsidP="0065334B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</w:t>
            </w:r>
          </w:p>
        </w:tc>
      </w:tr>
      <w:tr w:rsidR="0012433C" w:rsidRPr="00BE1312" w14:paraId="221BB7A4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8C052B6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8245D" w14:textId="225E3611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Սուլֆասալիցիլաթթու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7E75D" w14:textId="69F83FE2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Սուլֆասալիցիլաթթու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3C3FD" w14:textId="1A550CEF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8FC4B" w14:textId="5FB7F654" w:rsidR="0012433C" w:rsidRPr="00AA56AC" w:rsidRDefault="0012433C" w:rsidP="0065334B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</w:t>
            </w:r>
          </w:p>
        </w:tc>
      </w:tr>
      <w:tr w:rsidR="0012433C" w:rsidRPr="00BE1312" w14:paraId="2C41B1FC" w14:textId="77777777" w:rsidTr="0012433C">
        <w:trPr>
          <w:trHeight w:val="519"/>
        </w:trPr>
        <w:tc>
          <w:tcPr>
            <w:tcW w:w="864" w:type="dxa"/>
            <w:vAlign w:val="center"/>
          </w:tcPr>
          <w:p w14:paraId="1C60CBA6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831DF" w14:textId="134CF6FB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Քացախաթթու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0FD4" w14:textId="30B96A8D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Քացախաթթու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20D5C" w14:textId="4BDDEB04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8E0B6" w14:textId="2F71CF68" w:rsidR="0012433C" w:rsidRDefault="0012433C" w:rsidP="0065334B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</w:t>
            </w:r>
          </w:p>
        </w:tc>
      </w:tr>
      <w:tr w:rsidR="0012433C" w:rsidRPr="00BE1312" w14:paraId="2595456B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F55EB48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EA272" w14:textId="0AABB5A2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Աղաթթու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AA9B6" w14:textId="543963F6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Աղաթթու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D6ABC" w14:textId="1B8DC927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9956B" w14:textId="3C2E88EC" w:rsidR="0012433C" w:rsidRPr="004C65CF" w:rsidRDefault="0012433C" w:rsidP="0065334B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</w:t>
            </w:r>
          </w:p>
        </w:tc>
      </w:tr>
      <w:tr w:rsidR="0012433C" w:rsidRPr="00BE1312" w14:paraId="04574EA3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A94ED44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7B22D" w14:textId="7863AF09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Լիմոնաթթվային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նատրիում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B3CCB" w14:textId="38BCABCF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Լիմոնաթթվային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նատրիում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8066C" w14:textId="296AA8B3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A1551" w14:textId="60478BCA" w:rsidR="0012433C" w:rsidRPr="004C65CF" w:rsidRDefault="0012433C" w:rsidP="0065334B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</w:t>
            </w:r>
          </w:p>
        </w:tc>
      </w:tr>
      <w:tr w:rsidR="0012433C" w:rsidRPr="00BE1312" w14:paraId="696057B4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4707019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D0479" w14:textId="233EEC66" w:rsidR="0012433C" w:rsidRPr="008026D1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Հեպատիտ C /սկրինինգ/ տուփ 50հատ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14336" w14:textId="1A70D665" w:rsidR="0012433C" w:rsidRPr="008026D1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Հեպատիտ C /սկրինինգ/ 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 արագ թեսթ հավաքածու հեպատիտ </w:t>
            </w:r>
            <w:r w:rsidRPr="0008459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C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 որոշման համար , </w:t>
            </w:r>
            <w:r w:rsidRPr="00771A5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/ տուփ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ում </w:t>
            </w:r>
            <w:r w:rsidRPr="00771A5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 50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 կասետ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C63BC" w14:textId="7BD69219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717C4" w14:textId="33CABE38" w:rsidR="0012433C" w:rsidRPr="004C65CF" w:rsidRDefault="0012433C" w:rsidP="0065334B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25</w:t>
            </w:r>
          </w:p>
        </w:tc>
      </w:tr>
      <w:tr w:rsidR="0012433C" w:rsidRPr="00BE1312" w14:paraId="05B06D74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30118DC7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6CC2B" w14:textId="3FFFCFE9" w:rsidR="0012433C" w:rsidRPr="008026D1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Հեպատիտ B /սկրինինգ/ տուփ 50հատ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3601D" w14:textId="7CCB6C0E" w:rsidR="0012433C" w:rsidRPr="008026D1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Հեպատիտ B /սկրինինգ/ տուփ 50հատ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  </w:t>
            </w:r>
            <w:r w:rsidRPr="00771A51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արագ թեսթ հավաքածու հեպատիտ B որոշման համար , / տուփում  50 կասետ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B3837" w14:textId="71AFB653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9CDE0" w14:textId="03F02B29" w:rsidR="0012433C" w:rsidRPr="004C65CF" w:rsidRDefault="0012433C" w:rsidP="0065334B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25</w:t>
            </w:r>
          </w:p>
        </w:tc>
      </w:tr>
      <w:tr w:rsidR="0012433C" w:rsidRPr="00BE1312" w14:paraId="2E4DB73F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5C63A2B4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98850" w14:textId="53D7E2BA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&lt;&lt; CRB&gt;&gt;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F4498" w14:textId="5803B4D1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&lt;&lt; CRB&gt;&gt; Ց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ռեակտիվ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սպիտակուցի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որակական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որոշման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արագ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թեսթ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76BC2" w14:textId="7CF2880F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86A34" w14:textId="2FB47BF1" w:rsidR="0012433C" w:rsidRPr="00AF573E" w:rsidRDefault="0012433C" w:rsidP="0065334B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</w:t>
            </w:r>
          </w:p>
        </w:tc>
      </w:tr>
      <w:tr w:rsidR="0012433C" w:rsidRPr="00BE1312" w14:paraId="5D99866B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67BA7C0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DA9CD" w14:textId="1C21E58B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Ռևմատոֆակտոր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7D6DE" w14:textId="17A90E95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Ռևմատոֆակտոր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 ,</w:t>
            </w:r>
            <w:proofErr w:type="spellStart"/>
            <w:proofErr w:type="gram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ռևմատոիդ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ֆակտորի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որակական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որոշման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արագ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թեսթ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AED3C" w14:textId="7F5A95AA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CF6C62" w14:textId="3A03A14C" w:rsidR="0012433C" w:rsidRDefault="0012433C" w:rsidP="0065334B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15</w:t>
            </w:r>
          </w:p>
        </w:tc>
      </w:tr>
      <w:tr w:rsidR="0012433C" w:rsidRPr="00BE1312" w14:paraId="0124238D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5C6A038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C2925" w14:textId="5B6FD585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ՙACLO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՚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31920" w14:textId="6A1F31D7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ՙACLO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՚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անտիստրեպտոլիզին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-ի </w:t>
            </w:r>
            <w:proofErr w:type="spellStart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>որակական</w:t>
            </w:r>
            <w:proofErr w:type="spellEnd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>որո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</w:t>
            </w:r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>ման</w:t>
            </w:r>
            <w:proofErr w:type="spellEnd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>արագ</w:t>
            </w:r>
            <w:proofErr w:type="spellEnd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>թեսթ</w:t>
            </w:r>
            <w:proofErr w:type="spellEnd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7D2AA" w14:textId="512CA274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EBD13" w14:textId="384FA4CB" w:rsidR="0012433C" w:rsidRDefault="0012433C" w:rsidP="0065334B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</w:t>
            </w:r>
          </w:p>
        </w:tc>
      </w:tr>
      <w:tr w:rsidR="0012433C" w:rsidRPr="00BE1312" w14:paraId="28E45012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2747BF6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391D7" w14:textId="6C5F28DA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Ռենապլաստին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10+2մլ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ACE5" w14:textId="77777777" w:rsidR="0012433C" w:rsidRDefault="0012433C" w:rsidP="0065334B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Գործարանային փաթեթավորված, նախատեսված URIT 600 համար</w:t>
            </w:r>
          </w:p>
          <w:p w14:paraId="253ECFBB" w14:textId="7F36668E" w:rsidR="0012433C" w:rsidRPr="001C2862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Արյան մեջ պրոտրոմբինի քանակական որոշման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3FEB0" w14:textId="3861142F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012DF" w14:textId="6271E4D3" w:rsidR="0012433C" w:rsidRDefault="0012433C" w:rsidP="0065334B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</w:t>
            </w:r>
          </w:p>
        </w:tc>
      </w:tr>
      <w:tr w:rsidR="0012433C" w:rsidRPr="00BE1312" w14:paraId="782219F0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59E09170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98DFF" w14:textId="19AF35B9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Կոագուլոմետրի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թուղթ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953E5" w14:textId="38D69D05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Կոագուլոմետրի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թուղթ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URIT 600 </w:t>
            </w:r>
            <w:proofErr w:type="spellStart"/>
            <w:r w:rsidRPr="001C2862">
              <w:rPr>
                <w:rFonts w:ascii="Arial Unicode" w:hAnsi="Arial Unicode" w:cs="Calibri"/>
                <w:color w:val="000000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2D03" w14:textId="7F5012F5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E5196" w14:textId="46644DC4" w:rsidR="0012433C" w:rsidRDefault="0012433C" w:rsidP="0065334B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</w:t>
            </w:r>
          </w:p>
        </w:tc>
      </w:tr>
      <w:tr w:rsidR="0012433C" w:rsidRPr="00BE1312" w14:paraId="40EC0656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F49FB88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CC9BC" w14:textId="71ACBDDD" w:rsidR="0012433C" w:rsidRPr="004C7E45" w:rsidRDefault="0012433C" w:rsidP="0065334B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RPR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3EFB7" w14:textId="6A529E68" w:rsidR="0012433C" w:rsidRPr="00D33754" w:rsidRDefault="0012433C" w:rsidP="0065334B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D33754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RPR  որոշման համար արագ թ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եսթ հավաքածու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FFEB8" w14:textId="3DF43093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B7217" w14:textId="11082D40" w:rsidR="0012433C" w:rsidRPr="004C7E45" w:rsidRDefault="0012433C" w:rsidP="0065334B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</w:t>
            </w:r>
          </w:p>
        </w:tc>
      </w:tr>
      <w:tr w:rsidR="0012433C" w:rsidRPr="00BE1312" w14:paraId="471BA250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39BBF6EC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EFC16" w14:textId="0AFCC851" w:rsidR="0012433C" w:rsidRPr="004C7E45" w:rsidRDefault="0012433C" w:rsidP="0065334B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ՄԻԱՎ-ի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արագ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տեստեր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BB20" w14:textId="093D70C1" w:rsidR="0012433C" w:rsidRPr="004C7E45" w:rsidRDefault="0012433C" w:rsidP="0065334B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1 տուփի 50 թեսթ կասետային, ՄԻԱՎ-ի հայտնաբերման համար որակական արագ թեսթ հավաքածու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C7A03" w14:textId="5BF83CB6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38259" w14:textId="01BCA9F3" w:rsidR="0012433C" w:rsidRDefault="0012433C" w:rsidP="0065334B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25</w:t>
            </w:r>
          </w:p>
        </w:tc>
      </w:tr>
      <w:tr w:rsidR="0012433C" w:rsidRPr="00BE1312" w14:paraId="01EE5309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0A2EACB6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9D35F" w14:textId="1E9D76D0" w:rsidR="0012433C" w:rsidRPr="004C7E45" w:rsidRDefault="0012433C" w:rsidP="0065334B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Ռոմանովսկի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գիմզա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/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E9CC1" w14:textId="5A8DF6ED" w:rsidR="0012433C" w:rsidRPr="004C7E45" w:rsidRDefault="0012433C" w:rsidP="0065334B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Ռոմանովսկի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գիմզա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/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08F9F" w14:textId="5D3DECA1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76F6D" w14:textId="3DD07D82" w:rsidR="0012433C" w:rsidRDefault="0012433C" w:rsidP="0065334B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</w:t>
            </w:r>
          </w:p>
        </w:tc>
      </w:tr>
      <w:tr w:rsidR="0012433C" w:rsidRPr="00BE1312" w14:paraId="7480E3B0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EF433E6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31BA0" w14:textId="19E3C38F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ՌՈԵ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պիպետկա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78F09" w14:textId="1346C814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ՌՈԵ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պիպետկա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711CE" w14:textId="2BABC683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1F332" w14:textId="026BC0D8" w:rsidR="0012433C" w:rsidRPr="004C7E45" w:rsidRDefault="0012433C" w:rsidP="0065334B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</w:tr>
      <w:tr w:rsidR="0012433C" w:rsidRPr="00BE1312" w14:paraId="3B590EDF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0FABD891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1A7CD" w14:textId="51D20F0D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Լեյկոցիտի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մելանժեր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27F56F1" w14:textId="1D7662E9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Լեյկոցիտի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մելանժեր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70B81" w14:textId="77EB6A40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2BD82" w14:textId="7AD1D610" w:rsidR="0012433C" w:rsidRPr="004C7E45" w:rsidRDefault="0012433C" w:rsidP="0065334B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</w:tr>
      <w:tr w:rsidR="0012433C" w:rsidRPr="00BE1312" w14:paraId="79BA075A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29C5EBF" w14:textId="77777777" w:rsidR="0012433C" w:rsidRPr="00BF129E" w:rsidRDefault="0012433C" w:rsidP="0065334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E565B" w14:textId="02985838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Չափագլան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39C67" w14:textId="231F71A3" w:rsidR="0012433C" w:rsidRDefault="0012433C" w:rsidP="0065334B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Չափագլան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1000մլ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3EFDD" w14:textId="1D581136" w:rsidR="0012433C" w:rsidRDefault="0012433C" w:rsidP="0065334B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C074A" w14:textId="5F0E1B79" w:rsidR="0012433C" w:rsidRPr="00AF03E6" w:rsidRDefault="0012433C" w:rsidP="0065334B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</w:t>
            </w:r>
          </w:p>
        </w:tc>
      </w:tr>
      <w:tr w:rsidR="0012433C" w:rsidRPr="00BE1312" w14:paraId="624891D5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0B9117C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26068" w14:textId="297CFE70" w:rsidR="0012433C" w:rsidRPr="00D57C94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Առարկայական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ապակի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976CE" w14:textId="0DDE515C" w:rsidR="0012433C" w:rsidRPr="00D57C94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Առարկայական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ապակի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FB4F2" w14:textId="5699171D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E50CA" w14:textId="3B40E4DF" w:rsidR="0012433C" w:rsidRPr="00D57C94" w:rsidRDefault="0012433C" w:rsidP="00523FA5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</w:t>
            </w:r>
          </w:p>
        </w:tc>
      </w:tr>
      <w:tr w:rsidR="0012433C" w:rsidRPr="00BE1312" w14:paraId="598E5FEB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50F9237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833229" w14:textId="3B39DAF8" w:rsidR="0012433C" w:rsidRPr="00D57C94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Ծայրակալ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փոքր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FD47" w14:textId="66F33BCF" w:rsidR="0012433C" w:rsidRPr="00D57C94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Միանվագ օգտագործման համար նախատեսված ավտոմատ պիպետների համար, դեղին կամ սպիտակ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2C50FA" w14:textId="4A188CD9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99422B" w14:textId="439918C7" w:rsidR="0012433C" w:rsidRDefault="0012433C" w:rsidP="00523FA5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12433C" w:rsidRPr="00BE1312" w14:paraId="366A2166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60294BC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7DAE81" w14:textId="35922320" w:rsidR="0012433C" w:rsidRPr="00DD1A07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DD1A07">
              <w:rPr>
                <w:rFonts w:ascii="Calibri" w:hAnsi="Calibri" w:cs="Calibri"/>
                <w:color w:val="000000"/>
                <w:sz w:val="18"/>
                <w:szCs w:val="18"/>
              </w:rPr>
              <w:t>Ծայրակալ</w:t>
            </w:r>
            <w:proofErr w:type="spellEnd"/>
            <w:r w:rsidRPr="00DD1A0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D1A07">
              <w:rPr>
                <w:rFonts w:ascii="Calibri" w:hAnsi="Calibri" w:cs="Calibri"/>
                <w:color w:val="000000"/>
                <w:sz w:val="18"/>
                <w:szCs w:val="18"/>
              </w:rPr>
              <w:t>մեծ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8212" w14:textId="585439EC" w:rsidR="0012433C" w:rsidRPr="00DD1A07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DD1A07">
              <w:rPr>
                <w:rFonts w:cs="Calibri"/>
                <w:color w:val="000000"/>
                <w:sz w:val="16"/>
                <w:szCs w:val="16"/>
                <w:lang w:val="hy-AM"/>
              </w:rPr>
              <w:t>Նախատեսված ավտոմատ պիպետների համար,  կապույտ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36EC5E" w14:textId="2AE04E74" w:rsidR="0012433C" w:rsidRPr="00DD1A07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 w:rsidRPr="00DD1A07"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DD8E15" w14:textId="635854FF" w:rsidR="0012433C" w:rsidRPr="00DD1A07" w:rsidRDefault="0012433C" w:rsidP="00523FA5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 w:rsidRPr="00DD1A07">
              <w:rPr>
                <w:rFonts w:ascii="Calibri" w:hAnsi="Calibri" w:cs="Calibri"/>
                <w:color w:val="000000"/>
              </w:rPr>
              <w:t>3000</w:t>
            </w:r>
          </w:p>
        </w:tc>
      </w:tr>
      <w:tr w:rsidR="0012433C" w:rsidRPr="00BE1312" w14:paraId="74D56E9B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0900BE4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F437DF" w14:textId="425A63F5" w:rsidR="0012433C" w:rsidRPr="00BB0452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Փորձանոթ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10մլ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1CF0" w14:textId="323EF14C" w:rsidR="0012433C" w:rsidRPr="00BB0452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Ապակյա, նախատեսված ցենտրիֆուգի համար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32DC22" w14:textId="7A2E8803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C11BB9" w14:textId="4EC19826" w:rsidR="0012433C" w:rsidRDefault="0012433C" w:rsidP="00523FA5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</w:tr>
      <w:tr w:rsidR="0012433C" w:rsidRPr="00BE1312" w14:paraId="39345493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3B012679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8CD41" w14:textId="20B985F9" w:rsidR="0012433C" w:rsidRPr="00BB0452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Փորձանոթ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փոքր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6մլ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F4E1" w14:textId="5802BB88" w:rsidR="0012433C" w:rsidRPr="00BB0452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Նախատեսված ստատ ֆաքսի անալիզատորի 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CD3367" w14:textId="6624CD0E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64B17A" w14:textId="73F6B7A7" w:rsidR="0012433C" w:rsidRDefault="0012433C" w:rsidP="00523FA5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12433C" w:rsidRPr="00BE1312" w14:paraId="1B39CCB6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79D5EB9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7BD410" w14:textId="08555E61" w:rsidR="0012433C" w:rsidRPr="00BB0452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Ազոպիրամի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լուծույթ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14:paraId="4E83642B" w14:textId="41E5E267" w:rsidR="0012433C" w:rsidRPr="00DD1A07" w:rsidRDefault="0012433C" w:rsidP="00523FA5">
            <w:pPr>
              <w:rPr>
                <w:rFonts w:cs="Calibri"/>
                <w:color w:val="000000" w:themeColor="text1"/>
                <w:sz w:val="16"/>
                <w:szCs w:val="16"/>
                <w:highlight w:val="lightGray"/>
                <w:lang w:val="hy-AM"/>
              </w:rPr>
            </w:pPr>
            <w:proofErr w:type="spellStart"/>
            <w:r w:rsidRPr="00DD1A07">
              <w:rPr>
                <w:rFonts w:ascii="Calibri" w:hAnsi="Calibri" w:cs="Calibri"/>
                <w:color w:val="000000" w:themeColor="text1"/>
                <w:sz w:val="18"/>
                <w:szCs w:val="18"/>
                <w:highlight w:val="lightGray"/>
              </w:rPr>
              <w:t>Ազոպիրամի</w:t>
            </w:r>
            <w:proofErr w:type="spellEnd"/>
            <w:r w:rsidRPr="00DD1A07">
              <w:rPr>
                <w:rFonts w:ascii="Calibri" w:hAnsi="Calibri" w:cs="Calibri"/>
                <w:color w:val="000000" w:themeColor="text1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DD1A07">
              <w:rPr>
                <w:rFonts w:ascii="Calibri" w:hAnsi="Calibri" w:cs="Calibri"/>
                <w:color w:val="000000" w:themeColor="text1"/>
                <w:sz w:val="18"/>
                <w:szCs w:val="18"/>
                <w:highlight w:val="lightGray"/>
              </w:rPr>
              <w:t>լուծույթ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A6B737" w14:textId="2CDB7691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C3D92F" w14:textId="5AF0774E" w:rsidR="0012433C" w:rsidRDefault="0012433C" w:rsidP="00523FA5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BE1312" w14:paraId="79110C47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36F2B8D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FCEB2E" w14:textId="4E125633" w:rsidR="0012433C" w:rsidRPr="00BB0452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Սկարիֆիկատոր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D732FB" w14:textId="2C416AC8" w:rsidR="0012433C" w:rsidRPr="00D33754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D33754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Սկարիֆիկատոր , միանվագ օգտագործման ծայրամասային ա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նալիզների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CB96E9" w14:textId="7A606267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A7C558" w14:textId="561DCC11" w:rsidR="0012433C" w:rsidRPr="00BB0452" w:rsidRDefault="0012433C" w:rsidP="00523FA5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12433C" w:rsidRPr="00BE1312" w14:paraId="503E290E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E10EA7E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7D1878" w14:textId="3081CDC0" w:rsidR="0012433C" w:rsidRPr="00BB0452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Լատոկ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208962" w14:textId="3C5797F5" w:rsidR="0012433C" w:rsidRPr="00BB0452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Լատոկ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4373FA" w14:textId="5EABFF6E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44E144" w14:textId="502A951F" w:rsidR="0012433C" w:rsidRDefault="0012433C" w:rsidP="00523FA5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2433C" w:rsidRPr="00BE1312" w14:paraId="5C9273A7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BB9EA5B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A5D00F" w14:textId="7EBF15D0" w:rsidR="0012433C" w:rsidRPr="00BB0452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Շտատիվ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բարձր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2BAD1C" w14:textId="076D6434" w:rsidR="0012433C" w:rsidRPr="00357A74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Շտատիվ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բարձր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CE6F5" w14:textId="0772FC1A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6131EE" w14:textId="0CA7A426" w:rsidR="0012433C" w:rsidRDefault="0012433C" w:rsidP="00523FA5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2433C" w:rsidRPr="00BE1312" w14:paraId="6F6A7C68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96BAA0D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E1C3A" w14:textId="03B4CF51" w:rsidR="0012433C" w:rsidRPr="00302392" w:rsidRDefault="0012433C" w:rsidP="00523FA5">
            <w:pPr>
              <w:rPr>
                <w:rFonts w:ascii="Arial Unicode" w:hAnsi="Arial Unicode" w:cs="Calibri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Շտատիվ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ցածր</w:t>
            </w:r>
            <w:proofErr w:type="spellEnd"/>
            <w:proofErr w:type="gram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6DB808" w14:textId="0AA9DC56" w:rsidR="0012433C" w:rsidRPr="00302392" w:rsidRDefault="0012433C" w:rsidP="00523FA5">
            <w:pPr>
              <w:rPr>
                <w:rFonts w:ascii="Arial Unicode" w:hAnsi="Arial Unicode" w:cs="Calibri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Շտատիվ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ցածր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39F860" w14:textId="613E1C74" w:rsidR="0012433C" w:rsidRPr="00302392" w:rsidRDefault="0012433C" w:rsidP="00523FA5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8B0075" w14:textId="16511023" w:rsidR="0012433C" w:rsidRPr="00912A27" w:rsidRDefault="0012433C" w:rsidP="00523FA5">
            <w:pPr>
              <w:jc w:val="right"/>
              <w:rPr>
                <w:rFonts w:cs="Calibri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2433C" w:rsidRPr="00BE1312" w14:paraId="64F59810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333862F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EE524C" w14:textId="4A82088D" w:rsidR="0012433C" w:rsidRPr="008026D1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Ուրեզային էքսպրես տեստ հելիկոբակտեր պիլորիի որոշման համար/ invitro/ AMA RUT Բոպտատով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0A4C" w14:textId="3CC75F11" w:rsidR="0012433C" w:rsidRPr="007434A5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Նախատեսված գաստրոսկոպիայի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FD389" w14:textId="26D67206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71A09A" w14:textId="3EE4C962" w:rsidR="0012433C" w:rsidRPr="007434A5" w:rsidRDefault="0012433C" w:rsidP="00523FA5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</w:tr>
      <w:tr w:rsidR="0012433C" w:rsidRPr="00BE1312" w14:paraId="54AC7D7A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3CD799E5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3D208" w14:textId="798EF6EA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Ֆիբրինոգեն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3500մլ 10*2մլ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3687" w14:textId="20F0A54A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Արյան մեջ ֆիբրինոգենի քանակական հայտնաբերման համար նախատեսված թեսթ հավաքածու URIT 600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E1A6AB" w14:textId="0BE10887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0538F6" w14:textId="6A0E970E" w:rsidR="0012433C" w:rsidRPr="007434A5" w:rsidRDefault="0012433C" w:rsidP="00523FA5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12433C" w:rsidRPr="00BE1312" w14:paraId="0FDE5446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856A382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80839B" w14:textId="7CA36C36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Կոագուլոմետրի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քուվեյթներ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urit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600/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45AD2C" w14:textId="6E4500D5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Կոագուլոմետրի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քուվեյթներ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urit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600/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113EFC" w14:textId="5310ED4C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C809B0" w14:textId="4CC5E7DA" w:rsidR="0012433C" w:rsidRPr="0086213F" w:rsidRDefault="0012433C" w:rsidP="00523FA5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2500</w:t>
            </w:r>
          </w:p>
        </w:tc>
      </w:tr>
      <w:tr w:rsidR="0012433C" w:rsidRPr="00BE1312" w14:paraId="556580B0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5F53B5CE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81D5B8" w14:textId="247B418A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Վաակումային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փորձանոթ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ցիտրիկումով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3,6մլ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C691" w14:textId="683DEE94" w:rsidR="0012433C" w:rsidRPr="004478C5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Կապույտ գլխիկով կոագուլոմետրիայի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FE7088" w14:textId="4B6C56AC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5DB784" w14:textId="5F5C6205" w:rsidR="0012433C" w:rsidRDefault="0012433C" w:rsidP="00523FA5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12433C" w:rsidRPr="00BE1312" w14:paraId="718C75CD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3206C9F7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9925CD" w14:textId="278E1098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Վաակումային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ասեղներ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4BFCB9" w14:textId="2AF67FB4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Վաակումային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ասեղներ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2AF11D" w14:textId="1645EB10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710A7C" w14:textId="7629531F" w:rsidR="0012433C" w:rsidRPr="005A5338" w:rsidRDefault="0012433C" w:rsidP="00523FA5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12433C" w:rsidRPr="00BE1312" w14:paraId="72F8399D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34902C0A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AD267B" w14:textId="101F594F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Վաակումային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փորձանոթ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գելային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A9E8F7" w14:textId="4D8DF15C" w:rsidR="0012433C" w:rsidRPr="004478C5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Վաակումային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փորձանոթ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գելային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B32FC" w14:textId="135791D8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11BBF" w14:textId="2A66CF63" w:rsidR="0012433C" w:rsidRPr="00F06E51" w:rsidRDefault="0012433C" w:rsidP="00523FA5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12433C" w:rsidRPr="00BE1312" w14:paraId="5DC53D94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37C7430F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0131E8" w14:textId="4A37DBC8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Վաակումային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փորձանոթ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3</w:t>
            </w:r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,6մլ/</w:t>
            </w:r>
            <w:r>
              <w:t xml:space="preserve"> </w:t>
            </w:r>
            <w:proofErr w:type="spellStart"/>
            <w:r w:rsidRPr="00D33754">
              <w:rPr>
                <w:rFonts w:ascii="Calibri" w:hAnsi="Calibri" w:cs="Calibri"/>
                <w:color w:val="000000"/>
                <w:sz w:val="18"/>
                <w:szCs w:val="18"/>
              </w:rPr>
              <w:t>эдт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468F" w14:textId="59712F83" w:rsidR="0012433C" w:rsidRPr="004478C5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Նախատեսված հեմատոլոգիական անալիզատորի համար, մանուշակագույն գլխիկով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73950C" w14:textId="2182B475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EAFF1" w14:textId="452EDE02" w:rsidR="0012433C" w:rsidRPr="00F06E51" w:rsidRDefault="0012433C" w:rsidP="00523FA5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12433C" w:rsidRPr="00BE1312" w14:paraId="054E14D4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2D842CF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F0A915" w14:textId="4CFC454F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Գնդիկների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լրակազմ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47D8" w14:textId="6E499869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Կոագուլոմետրիայի համար նախատեսված </w:t>
            </w:r>
            <w:r>
              <w:rPr>
                <w:rFonts w:cs="Calibri"/>
                <w:color w:val="000000"/>
                <w:sz w:val="16"/>
                <w:szCs w:val="16"/>
              </w:rPr>
              <w:t>Urit 600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3812AC" w14:textId="2E51ADB1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144C16" w14:textId="3207D2C9" w:rsidR="0012433C" w:rsidRDefault="0012433C" w:rsidP="00523FA5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25000</w:t>
            </w:r>
          </w:p>
        </w:tc>
      </w:tr>
      <w:tr w:rsidR="0012433C" w:rsidRPr="00BE1312" w14:paraId="62BD1958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F81C004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CA02AA" w14:textId="04FBD89F" w:rsidR="0012433C" w:rsidRPr="008026D1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Calibri" w:hAnsi="Calibri" w:cs="Calibri"/>
                <w:color w:val="000000"/>
                <w:lang w:val="hy-AM"/>
              </w:rPr>
              <w:t xml:space="preserve">APTT որոշման համար թեսթ հավաքածու 8+2մլ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1398" w14:textId="4A974DB5" w:rsidR="0012433C" w:rsidRPr="000D5730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Ռեագենտի հետ լինի CaCl2 ստանդարտ նմուշ Urit 600 ի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5D6DE8" w14:textId="0E813A31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A04521" w14:textId="712E3D9C" w:rsidR="0012433C" w:rsidRPr="000D5730" w:rsidRDefault="0012433C" w:rsidP="00523FA5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BE1312" w14:paraId="56E30E9D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0B82204F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ED638" w14:textId="4CB1F4F9" w:rsidR="0012433C" w:rsidRPr="008026D1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8026D1">
              <w:rPr>
                <w:rFonts w:ascii="Calibri" w:hAnsi="Calibri" w:cs="Calibri"/>
                <w:color w:val="000000"/>
                <w:lang w:val="hy-AM"/>
              </w:rPr>
              <w:t>Թեսթ հավաքածու արյան մեջ ալկոհոլի որոշման համար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D1B4" w14:textId="298CF37E" w:rsidR="0012433C" w:rsidRPr="000D5730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Թեսթ հավաքածու արյան մեջ ալկոհոլի որոշման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E59214" w14:textId="0EA229F1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D817D9" w14:textId="15FE8CA6" w:rsidR="0012433C" w:rsidRPr="000D5730" w:rsidRDefault="0012433C" w:rsidP="00523FA5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BE1312" w14:paraId="2CD0DFED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5FB47E11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D0F841" w14:textId="620FCA8C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Միկրոսկոպ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մոնոոկուլյար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A170" w14:textId="1F660157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Միկրոսկոպ մոնոոկուլյար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CE3F00" w14:textId="7E2FC89B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DE666" w14:textId="61668343" w:rsidR="0012433C" w:rsidRDefault="0012433C" w:rsidP="00523FA5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BE1312" w14:paraId="729BC097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42B5732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C31387" w14:textId="12DA51C0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Ցենտրիֆուգ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E601" w14:textId="604296A1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10մլ փորձանոթների համար նախատեսված փակ համակարգ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4848A" w14:textId="0A2FDC25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43875" w14:textId="34C67BB4" w:rsidR="0012433C" w:rsidRDefault="0012433C" w:rsidP="00523FA5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BE1312" w14:paraId="16C95B98" w14:textId="77777777" w:rsidTr="0012433C">
        <w:trPr>
          <w:trHeight w:val="552"/>
        </w:trPr>
        <w:tc>
          <w:tcPr>
            <w:tcW w:w="864" w:type="dxa"/>
            <w:vAlign w:val="center"/>
          </w:tcPr>
          <w:p w14:paraId="5C384735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12E01C" w14:textId="5C7EF403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Կոլբա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500մլ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96DF" w14:textId="54243FF7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Կոլբա 500մլ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A4B6DD" w14:textId="691D3867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9B396B" w14:textId="3D84847A" w:rsidR="0012433C" w:rsidRDefault="0012433C" w:rsidP="00523FA5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2433C" w:rsidRPr="00BE1312" w14:paraId="0917AD5D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5CB9FE0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848345" w14:textId="0D63F8F3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Կոլբա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250</w:t>
            </w:r>
            <w:proofErr w:type="gramEnd"/>
            <w:r>
              <w:rPr>
                <w:rFonts w:ascii="Calibri" w:hAnsi="Calibri" w:cs="Calibri"/>
                <w:color w:val="000000"/>
              </w:rPr>
              <w:t>մլ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D421" w14:textId="77777777" w:rsidR="0012433C" w:rsidRDefault="0012433C" w:rsidP="00523FA5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Կոլբա  250մլ</w:t>
            </w:r>
          </w:p>
          <w:p w14:paraId="5CACB818" w14:textId="16A9BD49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1F5C3D" w14:textId="2109B3C4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405853" w14:textId="1FDB1F3A" w:rsidR="0012433C" w:rsidRPr="000D5730" w:rsidRDefault="0012433C" w:rsidP="00523FA5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2433C" w:rsidRPr="00BE1312" w14:paraId="2F3CA021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C626B8D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C56F0" w14:textId="4F523E4B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Սանտավիկ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00391" w14:textId="6FF4C6F3" w:rsidR="0012433C" w:rsidRDefault="0012433C" w:rsidP="00523FA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Սանտավիկ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58500" w14:textId="0C4232B5" w:rsidR="0012433C" w:rsidRDefault="0012433C" w:rsidP="00523FA5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BAD08" w14:textId="3449C4EB" w:rsidR="0012433C" w:rsidRDefault="0012433C" w:rsidP="00523FA5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12433C" w:rsidRPr="00BE1312" w14:paraId="7DAFEC92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3D7E156" w14:textId="77777777" w:rsidR="0012433C" w:rsidRPr="00BF129E" w:rsidRDefault="0012433C" w:rsidP="00523FA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251A2" w14:textId="212CB00B" w:rsidR="0012433C" w:rsidRPr="008026D1" w:rsidRDefault="0012433C" w:rsidP="00523FA5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8026D1">
              <w:rPr>
                <w:rFonts w:ascii="Calibri" w:hAnsi="Calibri" w:cs="Calibri"/>
                <w:color w:val="000000"/>
                <w:lang w:val="hy-AM"/>
              </w:rPr>
              <w:t>Մեզի անալիզի համար նախատեսված ստերիլ տարաներ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29A5A" w14:textId="75999180" w:rsidR="0012433C" w:rsidRPr="008026D1" w:rsidRDefault="0012433C" w:rsidP="00523FA5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8026D1">
              <w:rPr>
                <w:rFonts w:ascii="Calibri" w:hAnsi="Calibri" w:cs="Calibri"/>
                <w:color w:val="000000"/>
                <w:lang w:val="hy-AM"/>
              </w:rPr>
              <w:t>Մեզի անալիզի համար նախատեսված ստերիլ տարաներ</w:t>
            </w:r>
            <w:r>
              <w:rPr>
                <w:rFonts w:ascii="Calibri" w:hAnsi="Calibri" w:cs="Calibri"/>
                <w:color w:val="000000"/>
                <w:lang w:val="hy-AM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5B1F" w14:textId="62A00EB0" w:rsidR="0012433C" w:rsidRDefault="0012433C" w:rsidP="00523FA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A608F" w14:textId="0D1444D7" w:rsidR="0012433C" w:rsidRDefault="0012433C" w:rsidP="00523F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12433C" w:rsidRPr="00BE1312" w14:paraId="0622F8F1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1139872" w14:textId="77777777" w:rsidR="0012433C" w:rsidRPr="00BF129E" w:rsidRDefault="0012433C" w:rsidP="00877C5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C2F6B" w14:textId="4A6A65F2" w:rsidR="0012433C" w:rsidRDefault="0012433C" w:rsidP="00877C5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 HbA1c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25138" w14:textId="77777777" w:rsidR="0012433C" w:rsidRDefault="0012433C" w:rsidP="00877C5B">
            <w:pPr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Գլիկոլիզացված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հեմոգլոբին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քանակական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որոշման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</w:p>
          <w:p w14:paraId="2BB41ABA" w14:textId="46577C9B" w:rsidR="0012433C" w:rsidRPr="00877C5B" w:rsidRDefault="0012433C" w:rsidP="00877C5B">
            <w:pPr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77C5B">
              <w:rPr>
                <w:rFonts w:ascii="Arial" w:hAnsi="Arial" w:cs="Arial"/>
                <w:color w:val="000000"/>
                <w:sz w:val="20"/>
                <w:szCs w:val="20"/>
              </w:rPr>
              <w:t>wondfo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սարքի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218FA" w14:textId="316053F9" w:rsidR="0012433C" w:rsidRDefault="0012433C" w:rsidP="00877C5B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80AC6" w14:textId="5DA19AEF" w:rsidR="0012433C" w:rsidRDefault="0012433C" w:rsidP="00877C5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</w:tr>
      <w:tr w:rsidR="0012433C" w:rsidRPr="00BE1312" w14:paraId="113C8852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06B4D733" w14:textId="77777777" w:rsidR="0012433C" w:rsidRPr="00BF129E" w:rsidRDefault="0012433C" w:rsidP="00877C5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C3C65" w14:textId="6ED5C77C" w:rsidR="0012433C" w:rsidRDefault="0012433C" w:rsidP="00877C5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Total </w:t>
            </w:r>
            <w:proofErr w:type="spellStart"/>
            <w:r>
              <w:rPr>
                <w:rFonts w:ascii="Calibri" w:hAnsi="Calibri" w:cs="Calibri"/>
                <w:color w:val="000000"/>
              </w:rPr>
              <w:t>IgE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E179C" w14:textId="77777777" w:rsidR="0012433C" w:rsidRDefault="0012433C" w:rsidP="00877C5B">
            <w:pPr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>IgE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ի</w:t>
            </w:r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քանակական</w:t>
            </w:r>
            <w:proofErr w:type="spellEnd"/>
            <w:proofErr w:type="gram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որոշման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</w:p>
          <w:p w14:paraId="2195B07B" w14:textId="3C68B637" w:rsidR="0012433C" w:rsidRPr="000D5730" w:rsidRDefault="0012433C" w:rsidP="00877C5B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877C5B">
              <w:rPr>
                <w:rFonts w:cs="Calibri"/>
                <w:color w:val="000000"/>
                <w:sz w:val="16"/>
                <w:szCs w:val="16"/>
                <w:lang w:val="hy-AM"/>
              </w:rPr>
              <w:t>Նախատեսված wondfo սարքի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02498" w14:textId="57824FB9" w:rsidR="0012433C" w:rsidRDefault="0012433C" w:rsidP="00877C5B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DB049" w14:textId="1BC1B0D2" w:rsidR="0012433C" w:rsidRDefault="0012433C" w:rsidP="00877C5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</w:tr>
      <w:tr w:rsidR="0012433C" w:rsidRPr="00BE1312" w14:paraId="3ABA8B84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5A4666B0" w14:textId="77777777" w:rsidR="0012433C" w:rsidRPr="00BF129E" w:rsidRDefault="0012433C" w:rsidP="00877C5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31F30" w14:textId="1A52C055" w:rsidR="0012433C" w:rsidRDefault="0012433C" w:rsidP="00877C5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ASLO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1E728" w14:textId="77777777" w:rsidR="0012433C" w:rsidRDefault="0012433C" w:rsidP="00877C5B">
            <w:pPr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ASLO-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ի</w:t>
            </w:r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քանակական</w:t>
            </w:r>
            <w:proofErr w:type="spellEnd"/>
            <w:proofErr w:type="gram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որոշման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</w:p>
          <w:p w14:paraId="7E6049C7" w14:textId="6020E8A1" w:rsidR="0012433C" w:rsidRPr="004A6918" w:rsidRDefault="0012433C" w:rsidP="00877C5B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877C5B">
              <w:rPr>
                <w:rFonts w:cs="Calibri"/>
                <w:color w:val="000000"/>
                <w:sz w:val="16"/>
                <w:szCs w:val="16"/>
                <w:lang w:val="hy-AM"/>
              </w:rPr>
              <w:t>Նախատեսված wondfo սարքի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B5339" w14:textId="3D3944FF" w:rsidR="0012433C" w:rsidRDefault="0012433C" w:rsidP="00877C5B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D214D" w14:textId="70A934A3" w:rsidR="0012433C" w:rsidRDefault="0012433C" w:rsidP="00877C5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</w:tr>
      <w:tr w:rsidR="0012433C" w:rsidRPr="00BE1312" w14:paraId="062081E2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18722BE" w14:textId="77777777" w:rsidR="0012433C" w:rsidRPr="00BF129E" w:rsidRDefault="0012433C" w:rsidP="00877C5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EEC6C" w14:textId="73A94016" w:rsidR="0012433C" w:rsidRPr="00E43E93" w:rsidRDefault="0012433C" w:rsidP="00877C5B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RF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9E7EF" w14:textId="77777777" w:rsidR="0012433C" w:rsidRDefault="0012433C" w:rsidP="00877C5B">
            <w:pPr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Ռևնատոիդ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Ֆակտորի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քանակական</w:t>
            </w:r>
            <w:proofErr w:type="spellEnd"/>
            <w:proofErr w:type="gram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որոշման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</w:p>
          <w:p w14:paraId="70809CD6" w14:textId="61C344ED" w:rsidR="0012433C" w:rsidRPr="00E43E93" w:rsidRDefault="0012433C" w:rsidP="00877C5B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877C5B">
              <w:rPr>
                <w:rFonts w:cs="Calibri"/>
                <w:color w:val="000000"/>
                <w:sz w:val="16"/>
                <w:szCs w:val="16"/>
                <w:lang w:val="hy-AM"/>
              </w:rPr>
              <w:t>Նախատեսված wondfo սարքի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DA106" w14:textId="5918CDD7" w:rsidR="0012433C" w:rsidRDefault="0012433C" w:rsidP="00877C5B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27CF3" w14:textId="265554F1" w:rsidR="0012433C" w:rsidRDefault="0012433C" w:rsidP="00877C5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</w:tr>
      <w:tr w:rsidR="0012433C" w:rsidRPr="00BE1312" w14:paraId="7C260342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82380C9" w14:textId="77777777" w:rsidR="0012433C" w:rsidRPr="00BF129E" w:rsidRDefault="0012433C" w:rsidP="00877C5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C2683" w14:textId="3F0C8993" w:rsidR="0012433C" w:rsidRDefault="0012433C" w:rsidP="00877C5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FOB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10686" w14:textId="77777777" w:rsidR="0012433C" w:rsidRDefault="0012433C" w:rsidP="00877C5B">
            <w:pPr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Թաքնված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արյուն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կեղտի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մեջ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հայտնաբերելու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հավ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Քանակական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/FOB </w:t>
            </w:r>
            <w:proofErr w:type="spellStart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>cessette</w:t>
            </w:r>
            <w:proofErr w:type="spellEnd"/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1test+1 buffer tubes</w:t>
            </w:r>
          </w:p>
          <w:p w14:paraId="02AE25C4" w14:textId="383F6378" w:rsidR="0012433C" w:rsidRDefault="0012433C" w:rsidP="00877C5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>wondfo</w:t>
            </w:r>
            <w:proofErr w:type="spellEnd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>սարքի</w:t>
            </w:r>
            <w:proofErr w:type="spellEnd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B9030" w14:textId="279D9DD4" w:rsidR="0012433C" w:rsidRDefault="0012433C" w:rsidP="00877C5B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B8828" w14:textId="32A8619E" w:rsidR="0012433C" w:rsidRDefault="0012433C" w:rsidP="00877C5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</w:tr>
      <w:tr w:rsidR="0012433C" w:rsidRPr="00BE1312" w14:paraId="0BA41514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5957E79F" w14:textId="77777777" w:rsidR="0012433C" w:rsidRPr="00BF129E" w:rsidRDefault="0012433C" w:rsidP="00877C5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8445" w14:textId="5F06905C" w:rsidR="0012433C" w:rsidRDefault="0012433C" w:rsidP="00877C5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H.Pylori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Antgen</w:t>
            </w:r>
            <w:proofErr w:type="spellEnd"/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2E92" w14:textId="77777777" w:rsidR="0012433C" w:rsidRDefault="0012433C" w:rsidP="00877C5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Փիլորի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հակածին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Քանակական</w:t>
            </w:r>
            <w:proofErr w:type="spellEnd"/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/ 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Քանակական</w:t>
            </w:r>
            <w:proofErr w:type="spellEnd"/>
            <w:proofErr w:type="gramEnd"/>
          </w:p>
          <w:p w14:paraId="7FCA225B" w14:textId="53F98A6E" w:rsidR="0012433C" w:rsidRDefault="0012433C" w:rsidP="00877C5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>wondfo</w:t>
            </w:r>
            <w:proofErr w:type="spellEnd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>սարքի</w:t>
            </w:r>
            <w:proofErr w:type="spellEnd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4EE5B" w14:textId="64BC96FE" w:rsidR="0012433C" w:rsidRDefault="0012433C" w:rsidP="00877C5B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92D8F" w14:textId="00B5A97E" w:rsidR="0012433C" w:rsidRDefault="0012433C" w:rsidP="00877C5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</w:tr>
      <w:tr w:rsidR="0012433C" w:rsidRPr="00BE1312" w14:paraId="4A695371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30C95BAF" w14:textId="77777777" w:rsidR="0012433C" w:rsidRPr="00BF129E" w:rsidRDefault="0012433C" w:rsidP="00877C5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46B77" w14:textId="19DD0FF6" w:rsidR="0012433C" w:rsidRPr="008026D1" w:rsidRDefault="0012433C" w:rsidP="00877C5B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8026D1">
              <w:rPr>
                <w:rFonts w:ascii="Calibri" w:hAnsi="Calibri" w:cs="Calibri"/>
                <w:color w:val="000000"/>
                <w:lang w:val="hy-AM"/>
              </w:rPr>
              <w:t xml:space="preserve">Կալիբրատոր լուծույթ արյան </w:t>
            </w:r>
            <w:r w:rsidRPr="008026D1">
              <w:rPr>
                <w:rFonts w:ascii="Calibri" w:hAnsi="Calibri" w:cs="Calibri"/>
                <w:color w:val="000000"/>
                <w:lang w:val="hy-AM"/>
              </w:rPr>
              <w:lastRenderedPageBreak/>
              <w:t>գազերի և էլեկտրոլիտների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61D4F" w14:textId="77777777" w:rsidR="0012433C" w:rsidRPr="008026D1" w:rsidRDefault="0012433C" w:rsidP="00877C5B">
            <w:pPr>
              <w:rPr>
                <w:rFonts w:ascii="Tahoma" w:hAnsi="Tahoma" w:cs="Tahoma"/>
                <w:color w:val="000000"/>
                <w:sz w:val="18"/>
                <w:szCs w:val="18"/>
                <w:lang w:val="hy-AM"/>
              </w:rPr>
            </w:pPr>
            <w:r w:rsidRPr="008026D1">
              <w:rPr>
                <w:rFonts w:ascii="Tahoma" w:hAnsi="Tahoma" w:cs="Tahoma"/>
                <w:color w:val="000000"/>
                <w:sz w:val="18"/>
                <w:szCs w:val="18"/>
                <w:lang w:val="hy-AM"/>
              </w:rPr>
              <w:lastRenderedPageBreak/>
              <w:t>Կալիբրատոր լուծույթ արյան գազերի և էլեկտրոլիտների</w:t>
            </w:r>
            <w:r w:rsidRPr="008026D1">
              <w:rPr>
                <w:rFonts w:ascii="Meiryo UI" w:eastAsia="Meiryo UI" w:hAnsi="Meiryo UI" w:cs="Meiryo UI" w:hint="eastAsia"/>
                <w:color w:val="000000"/>
                <w:sz w:val="18"/>
                <w:szCs w:val="18"/>
                <w:lang w:val="hy-AM"/>
              </w:rPr>
              <w:t>（</w:t>
            </w:r>
            <w:r w:rsidRPr="008026D1">
              <w:rPr>
                <w:rFonts w:ascii="Tahoma" w:hAnsi="Tahoma" w:cs="Tahoma"/>
                <w:color w:val="000000"/>
                <w:sz w:val="18"/>
                <w:szCs w:val="18"/>
                <w:lang w:val="hy-AM"/>
              </w:rPr>
              <w:t>pH /pCO2 /pO2 /K+ /Na+ /CI- /Ca2+ /Hct /</w:t>
            </w:r>
            <w:r w:rsidRPr="008026D1">
              <w:rPr>
                <w:rFonts w:ascii="Meiryo UI" w:eastAsia="Meiryo UI" w:hAnsi="Meiryo UI" w:cs="Meiryo UI" w:hint="eastAsia"/>
                <w:color w:val="000000"/>
                <w:sz w:val="18"/>
                <w:szCs w:val="18"/>
                <w:lang w:val="hy-AM"/>
              </w:rPr>
              <w:t>）</w:t>
            </w:r>
            <w:r w:rsidRPr="008026D1">
              <w:rPr>
                <w:rFonts w:ascii="Tahoma" w:hAnsi="Tahoma" w:cs="Tahoma"/>
                <w:color w:val="000000"/>
                <w:sz w:val="18"/>
                <w:szCs w:val="18"/>
                <w:lang w:val="hy-AM"/>
              </w:rPr>
              <w:t xml:space="preserve"> համար , տուփը  </w:t>
            </w:r>
            <w:r w:rsidRPr="008026D1">
              <w:rPr>
                <w:rFonts w:ascii="Tahoma" w:hAnsi="Tahoma" w:cs="Tahoma"/>
                <w:color w:val="000000"/>
                <w:sz w:val="18"/>
                <w:szCs w:val="18"/>
                <w:lang w:val="hy-AM"/>
              </w:rPr>
              <w:lastRenderedPageBreak/>
              <w:t>100թեստի է  նախատեսված  Wondfo անալիզատորի համար,</w:t>
            </w:r>
            <w:r w:rsidRPr="008026D1">
              <w:rPr>
                <w:rFonts w:ascii="Tahoma" w:hAnsi="Tahoma" w:cs="Tahoma"/>
                <w:color w:val="000000"/>
                <w:sz w:val="18"/>
                <w:szCs w:val="18"/>
                <w:lang w:val="hy-AM"/>
              </w:rPr>
              <w:br/>
              <w:t xml:space="preserve"> պետք է լինեն գործարանային փաթեթավորմամբ </w:t>
            </w:r>
          </w:p>
          <w:p w14:paraId="5EBB83CE" w14:textId="495AC7BC" w:rsidR="0012433C" w:rsidRDefault="0012433C" w:rsidP="00877C5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>wondfo</w:t>
            </w:r>
            <w:proofErr w:type="spellEnd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>սարքի</w:t>
            </w:r>
            <w:proofErr w:type="spellEnd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7C5B"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C4BED" w14:textId="31F98B54" w:rsidR="0012433C" w:rsidRDefault="0012433C" w:rsidP="00877C5B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947D7" w14:textId="5433F800" w:rsidR="0012433C" w:rsidRDefault="0012433C" w:rsidP="00877C5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12433C" w:rsidRPr="00BE1312" w14:paraId="757B81FC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5B2F655" w14:textId="77777777" w:rsidR="0012433C" w:rsidRPr="00BF129E" w:rsidRDefault="0012433C" w:rsidP="00877C5B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1CD7D" w14:textId="50BA117B" w:rsidR="0012433C" w:rsidRPr="008026D1" w:rsidRDefault="0012433C" w:rsidP="00877C5B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8026D1">
              <w:rPr>
                <w:rFonts w:ascii="Calibri" w:hAnsi="Calibri" w:cs="Calibri"/>
                <w:color w:val="000000"/>
                <w:lang w:val="hy-AM"/>
              </w:rPr>
              <w:t xml:space="preserve">Արյան գազերի 3-ը մեկում  pH, PCO2, PO2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64FC1" w14:textId="77777777" w:rsidR="0012433C" w:rsidRPr="008026D1" w:rsidRDefault="0012433C" w:rsidP="00877C5B">
            <w:pP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8026D1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տուփում 25թեստ</w:t>
            </w:r>
            <w:r w:rsidRPr="008026D1">
              <w:rPr>
                <w:rFonts w:ascii="Times New Roman" w:hAnsi="Times New Roman" w:cs="Times New Roman"/>
                <w:color w:val="000000"/>
                <w:sz w:val="20"/>
                <w:szCs w:val="20"/>
                <w:lang w:val="hy-AM"/>
              </w:rPr>
              <w:t>․</w:t>
            </w:r>
            <w:r w:rsidRPr="008026D1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պետք</w:t>
            </w:r>
            <w:r w:rsidRPr="008026D1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8026D1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է</w:t>
            </w:r>
            <w:r w:rsidRPr="008026D1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8026D1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լինեն</w:t>
            </w:r>
            <w:r w:rsidRPr="008026D1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8026D1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գործարանային</w:t>
            </w:r>
            <w:r w:rsidRPr="008026D1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14:paraId="52432428" w14:textId="77777777" w:rsidR="0012433C" w:rsidRDefault="0012433C" w:rsidP="00877C5B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նախատեսված հիմնաթթվային հավասարակշռություն որոշող </w:t>
            </w:r>
            <w:r w:rsidRPr="00DC7E88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wondfo </w:t>
            </w:r>
          </w:p>
          <w:p w14:paraId="02A4FC92" w14:textId="6D7590DB" w:rsidR="0012433C" w:rsidRPr="008026D1" w:rsidRDefault="0012433C" w:rsidP="00877C5B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սարքի  համար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A1D72" w14:textId="4D62F56C" w:rsidR="0012433C" w:rsidRDefault="0012433C" w:rsidP="00877C5B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C9E3E" w14:textId="68BDFECD" w:rsidR="0012433C" w:rsidRDefault="0012433C" w:rsidP="00877C5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12433C" w:rsidRPr="00BE1312" w14:paraId="6DADC1BE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E36991C" w14:textId="77777777" w:rsidR="0012433C" w:rsidRPr="00BF129E" w:rsidRDefault="0012433C" w:rsidP="00FF0023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B32A6" w14:textId="0D3D6F9B" w:rsidR="0012433C" w:rsidRPr="008026D1" w:rsidRDefault="0012433C" w:rsidP="00FF0023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8026D1">
              <w:rPr>
                <w:rFonts w:ascii="Calibri" w:hAnsi="Calibri" w:cs="Calibri"/>
                <w:color w:val="000000"/>
                <w:lang w:val="hy-AM"/>
              </w:rPr>
              <w:t>C րեակտիվ սպիտակուցի որոշման թեստ-հավաքածու</w:t>
            </w:r>
          </w:p>
        </w:tc>
        <w:tc>
          <w:tcPr>
            <w:tcW w:w="5670" w:type="dxa"/>
          </w:tcPr>
          <w:p w14:paraId="7133811D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C րեակտիվ սպիտակուցի FDC SLIDE CRP որոշման թեստ հավաքածու նախատեսված NX600i ավտոմատ բիոքիմիական վերլուծիչի համար</w:t>
            </w:r>
          </w:p>
          <w:p w14:paraId="5FED26C0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27F47F46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NX600i վերլուծիչի համար նախատեսված։</w:t>
            </w:r>
          </w:p>
          <w:p w14:paraId="69C36D01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</w:t>
            </w:r>
          </w:p>
          <w:p w14:paraId="0939B1A2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 C</w:t>
            </w:r>
          </w:p>
          <w:p w14:paraId="05604768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36F2D48F" w14:textId="59A0130F" w:rsidR="0012433C" w:rsidRPr="00103F98" w:rsidRDefault="0012433C" w:rsidP="00FF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14C04" w14:textId="686E1D41" w:rsidR="0012433C" w:rsidRDefault="0012433C" w:rsidP="00FF002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C7727" w14:textId="5BE4EBDE" w:rsidR="0012433C" w:rsidRPr="00E54CD0" w:rsidRDefault="0012433C" w:rsidP="00FF0023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BE1312" w14:paraId="47E589A6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3DEE8FDB" w14:textId="77777777" w:rsidR="0012433C" w:rsidRPr="00BF129E" w:rsidRDefault="0012433C" w:rsidP="00FF0023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BE973" w14:textId="08EF5192" w:rsidR="0012433C" w:rsidRDefault="0012433C" w:rsidP="00FF002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ՑՌՊ </w:t>
            </w:r>
            <w:proofErr w:type="spellStart"/>
            <w:r>
              <w:rPr>
                <w:rFonts w:ascii="Calibri" w:hAnsi="Calibri" w:cs="Calibri"/>
                <w:color w:val="000000"/>
              </w:rPr>
              <w:t>կալիբրատոր</w:t>
            </w:r>
            <w:proofErr w:type="spellEnd"/>
          </w:p>
        </w:tc>
        <w:tc>
          <w:tcPr>
            <w:tcW w:w="5670" w:type="dxa"/>
          </w:tcPr>
          <w:p w14:paraId="6D07FBB7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ՑՌՊ կալիբրատոր նախատեսված NX600i ավտոմատ բիոքիմիական վերլուծիչի կարգավորման համար</w:t>
            </w:r>
          </w:p>
          <w:p w14:paraId="66509071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1x1 մլ:</w:t>
            </w:r>
          </w:p>
          <w:p w14:paraId="3BC22DB8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NX600i վերլուծիչի համար նախատեսված։</w:t>
            </w:r>
          </w:p>
          <w:p w14:paraId="2360D08D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</w:t>
            </w:r>
          </w:p>
          <w:p w14:paraId="542D697E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 C</w:t>
            </w:r>
          </w:p>
          <w:p w14:paraId="6D34F06B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3F37AD48" w14:textId="22F83D6C" w:rsidR="0012433C" w:rsidRPr="00103F98" w:rsidRDefault="0012433C" w:rsidP="00FF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F6817" w14:textId="63652B77" w:rsidR="0012433C" w:rsidRDefault="0012433C" w:rsidP="00FF002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37C01" w14:textId="783984FA" w:rsidR="0012433C" w:rsidRDefault="0012433C" w:rsidP="00FF002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BE1312" w14:paraId="0F1CFB13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BDE8117" w14:textId="77777777" w:rsidR="0012433C" w:rsidRPr="00BF129E" w:rsidRDefault="0012433C" w:rsidP="00FF0023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67314" w14:textId="601913B9" w:rsidR="0012433C" w:rsidRDefault="0012433C" w:rsidP="00FF002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ՑՌՊ </w:t>
            </w:r>
            <w:proofErr w:type="spellStart"/>
            <w:r>
              <w:rPr>
                <w:rFonts w:ascii="Calibri" w:hAnsi="Calibri" w:cs="Calibri"/>
                <w:color w:val="000000"/>
              </w:rPr>
              <w:t>նոսրացնող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նյութ</w:t>
            </w:r>
            <w:proofErr w:type="spellEnd"/>
          </w:p>
        </w:tc>
        <w:tc>
          <w:tcPr>
            <w:tcW w:w="5670" w:type="dxa"/>
          </w:tcPr>
          <w:p w14:paraId="28591826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ՑՌՊ նոսրացնող նյութ նախատեսված NX600i ավտոմատ բիոքիմիական վերլուծիչով ՑՌՊ չափման համար</w:t>
            </w:r>
          </w:p>
          <w:p w14:paraId="7D004151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1x32 մլ:</w:t>
            </w:r>
          </w:p>
          <w:p w14:paraId="0DD6C6A0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Փաթեթավորում՝ NX600i վերլուծիչի համար նախատեսված։</w:t>
            </w:r>
          </w:p>
          <w:p w14:paraId="038EA7E5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</w:t>
            </w:r>
          </w:p>
          <w:p w14:paraId="12CB9F69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 C</w:t>
            </w:r>
          </w:p>
          <w:p w14:paraId="28AF40DC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0219C499" w14:textId="6657F6DC" w:rsidR="0012433C" w:rsidRPr="00103F98" w:rsidRDefault="0012433C" w:rsidP="00FF0023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7DEA6" w14:textId="3B4160CD" w:rsidR="0012433C" w:rsidRDefault="0012433C" w:rsidP="00FF002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FAF24" w14:textId="51AF6926" w:rsidR="0012433C" w:rsidRPr="005E4EB3" w:rsidRDefault="0012433C" w:rsidP="00FF0023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BE1312" w14:paraId="0202D084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5D8C066" w14:textId="77777777" w:rsidR="0012433C" w:rsidRPr="00BF129E" w:rsidRDefault="0012433C" w:rsidP="00FF0023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57801" w14:textId="3D167733" w:rsidR="0012433C" w:rsidRPr="00241361" w:rsidRDefault="0012433C" w:rsidP="00FF002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Խառնիչ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փորձանոթ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670" w:type="dxa"/>
          </w:tcPr>
          <w:p w14:paraId="57A645F0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Փորձանոթ նախատեսված NX600i ավտոմատ բիոքիմիական վերլուծիչով ՑՌՊ չափման համար</w:t>
            </w:r>
          </w:p>
          <w:p w14:paraId="20D5F73C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50x10 հատ:</w:t>
            </w:r>
          </w:p>
          <w:p w14:paraId="4B7A739D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NX600i վերլուծիչի համար նախատեսված։</w:t>
            </w:r>
          </w:p>
          <w:p w14:paraId="33B23E6E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</w:t>
            </w:r>
          </w:p>
          <w:p w14:paraId="5811C71E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 C</w:t>
            </w:r>
          </w:p>
          <w:p w14:paraId="3D10BCD7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3E29A684" w14:textId="46295002" w:rsidR="0012433C" w:rsidRPr="00103F98" w:rsidRDefault="0012433C" w:rsidP="00FF0023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5DBDC" w14:textId="562B79E1" w:rsidR="0012433C" w:rsidRDefault="0012433C" w:rsidP="00FF002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72CA2" w14:textId="5161BA3C" w:rsidR="0012433C" w:rsidRDefault="0012433C" w:rsidP="00FF002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BE1312" w14:paraId="739C802C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10614DF" w14:textId="77777777" w:rsidR="0012433C" w:rsidRPr="00BF129E" w:rsidRDefault="0012433C" w:rsidP="00FF0023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DF178" w14:textId="21E7B4F3" w:rsidR="0012433C" w:rsidRDefault="0012433C" w:rsidP="00FF002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Ծայրակալներ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670" w:type="dxa"/>
          </w:tcPr>
          <w:p w14:paraId="39EF36A4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Ծայրակալներ նախատեսված NX600i ավտոմատ բիոքիմիական վերլուծիչի աշխատանքի համար</w:t>
            </w:r>
          </w:p>
          <w:p w14:paraId="29100A38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576 հատ/տուփ:</w:t>
            </w:r>
          </w:p>
          <w:p w14:paraId="6764DB9C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NX600i վերլուծիչի համար նախատեսված։</w:t>
            </w:r>
          </w:p>
          <w:p w14:paraId="2349E4A3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</w:t>
            </w:r>
          </w:p>
          <w:p w14:paraId="64D50972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 C</w:t>
            </w:r>
          </w:p>
          <w:p w14:paraId="5BD83826" w14:textId="77777777" w:rsidR="0012433C" w:rsidRPr="00103F98" w:rsidRDefault="0012433C" w:rsidP="00FF002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0AE55699" w14:textId="10EEEC90" w:rsidR="0012433C" w:rsidRPr="00103F98" w:rsidRDefault="0012433C" w:rsidP="00FF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7E26F" w14:textId="5CEF8BAC" w:rsidR="0012433C" w:rsidRDefault="0012433C" w:rsidP="00FF002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F6805" w14:textId="2D326B10" w:rsidR="0012433C" w:rsidRPr="005E4EB3" w:rsidRDefault="0012433C" w:rsidP="00FF0023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BE1312" w14:paraId="48061E27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55EE19C2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7AA45" w14:textId="51158473" w:rsidR="0012433C" w:rsidRPr="00EA1B7C" w:rsidRDefault="0012433C" w:rsidP="00103F9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Գլյուկոզայի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թեստ-հավաքածու</w:t>
            </w:r>
            <w:proofErr w:type="spellEnd"/>
          </w:p>
        </w:tc>
        <w:tc>
          <w:tcPr>
            <w:tcW w:w="5670" w:type="dxa"/>
            <w:vAlign w:val="center"/>
          </w:tcPr>
          <w:p w14:paraId="13AFDA44" w14:textId="44569633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Գլյուկոզայի FDC SLIDE GLU-PIIIS որոշման թեստ-հավաքածու նախատեսված NX շարքի ավտոմատ բիոքիմիական վերլուծիչների համար։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5C552623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49A4F8D6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58EB07B3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Պահպանման պայմաններ՝ 2-8°C։</w:t>
            </w:r>
          </w:p>
          <w:p w14:paraId="4B9355B0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7B8BC8CB" w14:textId="6E4B1DD9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308A2" w14:textId="6CCE24A4" w:rsidR="0012433C" w:rsidRPr="00EA1B7C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828BA" w14:textId="0242016F" w:rsidR="0012433C" w:rsidRPr="00EA1B7C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185</w:t>
            </w:r>
          </w:p>
        </w:tc>
      </w:tr>
      <w:tr w:rsidR="0012433C" w:rsidRPr="00BE1312" w14:paraId="4EEA7098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DBFA44C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63683" w14:textId="41871621" w:rsidR="0012433C" w:rsidRPr="008026D1" w:rsidRDefault="0012433C" w:rsidP="00103F9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8026D1">
              <w:rPr>
                <w:rFonts w:ascii="Calibri" w:hAnsi="Calibri" w:cs="Calibri"/>
                <w:color w:val="000000"/>
                <w:lang w:val="hy-AM"/>
              </w:rPr>
              <w:t>Բիլիրուբին ընդհանուր որոշման թեստ-հավաքածու</w:t>
            </w:r>
          </w:p>
        </w:tc>
        <w:tc>
          <w:tcPr>
            <w:tcW w:w="5670" w:type="dxa"/>
            <w:vAlign w:val="center"/>
          </w:tcPr>
          <w:p w14:paraId="52C4F0A9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Բիլիրուբին ընդհանուր FDC SLIDE TBILPIIIS որոշման թեստ-հավաքածու նախատեսված NX շարքի ավտոմատ բիոքիմիական վերլուծիչների համար։</w:t>
            </w:r>
          </w:p>
          <w:p w14:paraId="685173B6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17D0F1AC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45D4242F" w14:textId="77777777" w:rsidR="0012433C" w:rsidRPr="00103F98" w:rsidRDefault="0012433C" w:rsidP="00103F98">
            <w:pPr>
              <w:ind w:left="720" w:hanging="72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767CEA99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2-8°C։</w:t>
            </w:r>
          </w:p>
          <w:p w14:paraId="3140F362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683624E4" w14:textId="23C5BD90" w:rsidR="0012433C" w:rsidRPr="00103F98" w:rsidRDefault="0012433C" w:rsidP="00103F9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22EDA" w14:textId="3B609BA5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B1959" w14:textId="393DB0C7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</w:tr>
      <w:tr w:rsidR="0012433C" w:rsidRPr="00BE1312" w14:paraId="251C1796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2EE5209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EA53C" w14:textId="7668CE78" w:rsidR="0012433C" w:rsidRPr="00F1748B" w:rsidRDefault="0012433C" w:rsidP="00103F9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8026D1">
              <w:rPr>
                <w:rFonts w:ascii="Calibri" w:hAnsi="Calibri" w:cs="Calibri"/>
                <w:color w:val="000000"/>
                <w:lang w:val="hy-AM"/>
              </w:rPr>
              <w:t>Բիլիրուբին կապված որոշման թեստ-հավաքածու</w:t>
            </w:r>
          </w:p>
        </w:tc>
        <w:tc>
          <w:tcPr>
            <w:tcW w:w="5670" w:type="dxa"/>
            <w:vAlign w:val="center"/>
          </w:tcPr>
          <w:p w14:paraId="7405F14F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Բիլիրուբին կապված FDC SLIDE DBILPIIS որոշման թեստ-հավաքածու նախատեսված NX շարքի ավտոմատ բիոքիմիական վերլուծիչների համար։</w:t>
            </w:r>
          </w:p>
          <w:p w14:paraId="23076627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6DE6A2C8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43FFD0D6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47FB7716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2-8°C։</w:t>
            </w:r>
          </w:p>
          <w:p w14:paraId="15145C90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12659B88" w14:textId="492FC46C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C74BD" w14:textId="043FCA5C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C3CCA" w14:textId="0EB397A4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</w:tr>
      <w:tr w:rsidR="0012433C" w:rsidRPr="00BE1312" w14:paraId="60558771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1C19B40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1CE9" w14:textId="2DC5D3AC" w:rsidR="0012433C" w:rsidRPr="008026D1" w:rsidRDefault="0012433C" w:rsidP="00103F9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8026D1">
              <w:rPr>
                <w:rFonts w:ascii="Calibri" w:hAnsi="Calibri" w:cs="Calibri"/>
                <w:color w:val="000000"/>
                <w:lang w:val="hy-AM"/>
              </w:rPr>
              <w:t>ԱԼԱՏ-ի որոշման թեստ-հավաքածու</w:t>
            </w:r>
          </w:p>
        </w:tc>
        <w:tc>
          <w:tcPr>
            <w:tcW w:w="5670" w:type="dxa"/>
          </w:tcPr>
          <w:p w14:paraId="488F4158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ԱԼԱՏ-ի FDC SLIDE GPTPIIIS որոշման թեստ-հավաքածու նախատեսված NX շարքի ավտոմատ բիոքիմիական վերլուծիչների համար։</w:t>
            </w:r>
          </w:p>
          <w:p w14:paraId="3ACAAC34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0C3D1B90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1F572088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6C87C43D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Պահպանման պայմաններ՝ 2-8°C։</w:t>
            </w:r>
          </w:p>
          <w:p w14:paraId="2F805943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7B1B19EA" w14:textId="69ED37FA" w:rsidR="0012433C" w:rsidRPr="00103F98" w:rsidRDefault="0012433C" w:rsidP="00103F9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E2F33" w14:textId="1E42CE7E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C2D07" w14:textId="1ACD34CA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</w:tr>
      <w:tr w:rsidR="0012433C" w:rsidRPr="00BE1312" w14:paraId="0A0955C1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C39F203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86F0" w14:textId="19562D8D" w:rsidR="0012433C" w:rsidRPr="008026D1" w:rsidRDefault="0012433C" w:rsidP="00103F9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8026D1">
              <w:rPr>
                <w:rFonts w:ascii="Calibri" w:hAnsi="Calibri" w:cs="Calibri"/>
                <w:color w:val="000000"/>
                <w:lang w:val="hy-AM"/>
              </w:rPr>
              <w:t>ԱՍԱՏ-ի որոշման թեստ-հավաքածու</w:t>
            </w:r>
          </w:p>
        </w:tc>
        <w:tc>
          <w:tcPr>
            <w:tcW w:w="5670" w:type="dxa"/>
          </w:tcPr>
          <w:p w14:paraId="4C896D74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ԱԼԱՏ-ի FDC SLIDE GGTPIIIS որոշման թեստ-հավաքածու նախատեսված NX շարքի ավտոմատ բիոքիմիական վերլուծիչների համար։</w:t>
            </w:r>
          </w:p>
          <w:p w14:paraId="4F38C9BD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50A04641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2FB4095A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28D77E17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2-8°C։</w:t>
            </w:r>
          </w:p>
          <w:p w14:paraId="6E0CFB44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039A7092" w14:textId="0310416A" w:rsidR="0012433C" w:rsidRPr="00103F98" w:rsidRDefault="0012433C" w:rsidP="00103F9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D3A2C" w14:textId="03F86B8E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7633" w14:textId="4D6EE46D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</w:tr>
      <w:tr w:rsidR="0012433C" w:rsidRPr="00BE1312" w14:paraId="6B1429AB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32B7880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0523D" w14:textId="1A1E3951" w:rsidR="0012433C" w:rsidRDefault="0012433C" w:rsidP="00103F9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Միզանյութի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թեստ-հավաքածու</w:t>
            </w:r>
            <w:proofErr w:type="spellEnd"/>
          </w:p>
        </w:tc>
        <w:tc>
          <w:tcPr>
            <w:tcW w:w="5670" w:type="dxa"/>
          </w:tcPr>
          <w:p w14:paraId="21AA2D97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ՄԻզանյութի FDC SLIDE BUN-PIIIS որոշման թեստ-հավաքածու նախատեսված NX շարքի ավտոմատ բիոքիմիական վերլուծիչների համար։</w:t>
            </w:r>
          </w:p>
          <w:p w14:paraId="18A3C889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5E50EF9B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62050438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757FBC4C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2-8°C։</w:t>
            </w:r>
          </w:p>
          <w:p w14:paraId="4067954A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2EBFE0A7" w14:textId="60D6FE17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A2F20" w14:textId="6C42C767" w:rsidR="0012433C" w:rsidRPr="0020140E" w:rsidRDefault="0012433C" w:rsidP="00103F98">
            <w:pPr>
              <w:jc w:val="center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35F18" w14:textId="323E0888" w:rsidR="0012433C" w:rsidRPr="0020140E" w:rsidRDefault="0012433C" w:rsidP="00103F98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</w:tr>
      <w:tr w:rsidR="0012433C" w:rsidRPr="00BE1312" w14:paraId="006230A1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F8F7F2D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476F4" w14:textId="148989A8" w:rsidR="0012433C" w:rsidRPr="0020140E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Միզաթթվի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թեստ-հավաքածու</w:t>
            </w:r>
            <w:proofErr w:type="spellEnd"/>
          </w:p>
        </w:tc>
        <w:tc>
          <w:tcPr>
            <w:tcW w:w="5670" w:type="dxa"/>
          </w:tcPr>
          <w:p w14:paraId="32DE99C3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Միզաթթվի FUJI DRI-CHEM SLIDE UA-PIIIS որոշման թեստ-հավաքածու նախատեսված NX շարքի ավտոմատ բիոքիմիական վերլուծիչների համար։</w:t>
            </w:r>
          </w:p>
          <w:p w14:paraId="20BDACC7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279A0717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5B0ECB0E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6190BFC9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Պահպանման պայմաններ՝ 2-8°C։</w:t>
            </w:r>
          </w:p>
          <w:p w14:paraId="091A6AD9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1B64475C" w14:textId="5581BEBA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24A4B" w14:textId="58E8A9AF" w:rsidR="0012433C" w:rsidRPr="0020140E" w:rsidRDefault="0012433C" w:rsidP="00103F98">
            <w:pPr>
              <w:jc w:val="center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61952" w14:textId="10DA2892" w:rsidR="0012433C" w:rsidRPr="0020140E" w:rsidRDefault="0012433C" w:rsidP="00103F98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2433C" w:rsidRPr="00570AE5" w14:paraId="2DB15FFD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51F045E9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7145A" w14:textId="7B72B277" w:rsidR="0012433C" w:rsidRPr="00570AE5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Կրեատինինի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թեստ-հավաքածու</w:t>
            </w:r>
            <w:proofErr w:type="spellEnd"/>
          </w:p>
        </w:tc>
        <w:tc>
          <w:tcPr>
            <w:tcW w:w="5670" w:type="dxa"/>
          </w:tcPr>
          <w:p w14:paraId="6D7ED2BD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Կրեատինինի FDC SLIDE CREPIIIS որոշման թեստ-հավաքածու նախատեսված NX շարքի ավտոմատ բիոքիմիական վերլուծիչների համար։</w:t>
            </w:r>
          </w:p>
          <w:p w14:paraId="35678F74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60F7131B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01A4D4F8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2B8ADF9F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2-8°C։</w:t>
            </w:r>
          </w:p>
          <w:p w14:paraId="09B1B314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157493DE" w14:textId="012FBCDB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976F4" w14:textId="70C294BC" w:rsidR="0012433C" w:rsidRPr="00E2119D" w:rsidRDefault="0012433C" w:rsidP="00103F98">
            <w:pPr>
              <w:jc w:val="center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8B7B5" w14:textId="1C531061" w:rsidR="0012433C" w:rsidRPr="00E2119D" w:rsidRDefault="0012433C" w:rsidP="00103F98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</w:tr>
      <w:tr w:rsidR="0012433C" w:rsidRPr="00570AE5" w14:paraId="558CC07E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08BC324C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CED7A" w14:textId="7A358786" w:rsidR="0012433C" w:rsidRPr="007B7AFE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Ընդհանուր սպիտակուցի որոշման թեստ-հավաքածու</w:t>
            </w:r>
          </w:p>
        </w:tc>
        <w:tc>
          <w:tcPr>
            <w:tcW w:w="5670" w:type="dxa"/>
          </w:tcPr>
          <w:p w14:paraId="1F6CCA55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Ընդհանուր սպիտակուցի FDC SLIDE TPPIIIS որոշման թեստ-հավաքածու նախատեսված NX շարքի ավտոմատ բիոքիմիական վերլուծիչների համար։</w:t>
            </w:r>
          </w:p>
          <w:p w14:paraId="2B9AD385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6DB1583A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47928AC7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5BE2C8BC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2-8°C։</w:t>
            </w:r>
          </w:p>
          <w:p w14:paraId="263BC956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64FF15FE" w14:textId="5EA7B771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BA5B7" w14:textId="73D0DB4B" w:rsidR="0012433C" w:rsidRPr="007B7AFE" w:rsidRDefault="0012433C" w:rsidP="00103F98">
            <w:pPr>
              <w:jc w:val="center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FD326" w14:textId="39A81A94" w:rsidR="0012433C" w:rsidRPr="007B7AFE" w:rsidRDefault="0012433C" w:rsidP="00103F98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12433C" w:rsidRPr="00570AE5" w14:paraId="4E25C352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3C18AD3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7BF2" w14:textId="729D091A" w:rsidR="0012433C" w:rsidRPr="001F2B7A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Ամիլազայի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թեստ-հավաքածու</w:t>
            </w:r>
            <w:proofErr w:type="spellEnd"/>
          </w:p>
        </w:tc>
        <w:tc>
          <w:tcPr>
            <w:tcW w:w="5670" w:type="dxa"/>
          </w:tcPr>
          <w:p w14:paraId="633543AA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Ամիլազայի FDC SLIDE AMYLPIIIS որոշման թեստ-հավաքածու նախատեսված NX շարքի ավտոմատ բիոքիմիական վերլուծիչների համար։</w:t>
            </w:r>
          </w:p>
          <w:p w14:paraId="0D71B3E4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5E0EF137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7E48BE71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47BEF1BB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Պահպանման պայմաններ՝ 2-8°C։</w:t>
            </w:r>
          </w:p>
          <w:p w14:paraId="034C765E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3D71E6D5" w14:textId="2765A90D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143C8" w14:textId="2E79B4C6" w:rsidR="0012433C" w:rsidRPr="001F2B7A" w:rsidRDefault="0012433C" w:rsidP="00103F98">
            <w:pPr>
              <w:jc w:val="center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711ED" w14:textId="0110623B" w:rsidR="0012433C" w:rsidRPr="001F2B7A" w:rsidRDefault="0012433C" w:rsidP="00103F98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2433C" w:rsidRPr="00570AE5" w14:paraId="18E04AB5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9C2FEE7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0C60E" w14:textId="0D731A2B" w:rsidR="0012433C" w:rsidRPr="001F2B7A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Խոլեստերինի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թեստ-հավաքածու</w:t>
            </w:r>
            <w:proofErr w:type="spellEnd"/>
          </w:p>
        </w:tc>
        <w:tc>
          <w:tcPr>
            <w:tcW w:w="5670" w:type="dxa"/>
          </w:tcPr>
          <w:p w14:paraId="02131459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Խոլեստերինի FDC SLIDE TCHO-PIIIS որոշման թեստ-հավաքածու նախատեսված NX շարքի ավտոմատ բիոքիմիական վերլուծիչների համար։</w:t>
            </w:r>
          </w:p>
          <w:p w14:paraId="31003C6D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711AEDE0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312497C6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63DF41E5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2-8°C։</w:t>
            </w:r>
          </w:p>
          <w:p w14:paraId="06EFEC86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057AC44E" w14:textId="3D518D99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9A72C" w14:textId="0E18D265" w:rsidR="0012433C" w:rsidRPr="001F2B7A" w:rsidRDefault="0012433C" w:rsidP="00103F98">
            <w:pPr>
              <w:jc w:val="center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3EC3A" w14:textId="6C952954" w:rsidR="0012433C" w:rsidRPr="001F2B7A" w:rsidRDefault="0012433C" w:rsidP="00103F98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155</w:t>
            </w:r>
          </w:p>
        </w:tc>
      </w:tr>
      <w:tr w:rsidR="0012433C" w:rsidRPr="00570AE5" w14:paraId="604B3AB9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F9EC2CA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B457B" w14:textId="13BF9082" w:rsidR="0012433C" w:rsidRPr="001F2B7A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Եռգլիցերիդների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թեստ-հավաքածու</w:t>
            </w:r>
            <w:proofErr w:type="spellEnd"/>
          </w:p>
        </w:tc>
        <w:tc>
          <w:tcPr>
            <w:tcW w:w="5670" w:type="dxa"/>
          </w:tcPr>
          <w:p w14:paraId="7CB1F3E8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Եռգլիցերիդների FDC SLIDE TGPIIIS որոշման թեստ-հավաքածու նախատեսված NX շարքի ավտոմատ բիոքիմիական վերլուծիչների համար։</w:t>
            </w:r>
          </w:p>
          <w:p w14:paraId="51E6F681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248B8A02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183A2BB9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0AAC0624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2-8°C։</w:t>
            </w:r>
          </w:p>
          <w:p w14:paraId="047453D2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7A757252" w14:textId="7DC0505D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FB0B3" w14:textId="694C2496" w:rsidR="0012433C" w:rsidRPr="00F6637E" w:rsidRDefault="0012433C" w:rsidP="00103F98">
            <w:pPr>
              <w:jc w:val="center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CD087" w14:textId="315F68B0" w:rsidR="0012433C" w:rsidRPr="00F6637E" w:rsidRDefault="0012433C" w:rsidP="00103F98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</w:tr>
      <w:tr w:rsidR="0012433C" w:rsidRPr="00570AE5" w14:paraId="292F85E9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118BEBF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53DFCB" w14:textId="37177723" w:rsidR="0012433C" w:rsidRPr="00F6637E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HDL Խոլեստերինի որոշման թեստ-հավաքածու</w:t>
            </w:r>
          </w:p>
        </w:tc>
        <w:tc>
          <w:tcPr>
            <w:tcW w:w="5670" w:type="dxa"/>
          </w:tcPr>
          <w:p w14:paraId="55D7FF03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HDL Խոլեստերինի FDC SLIDE HDL-C-P III D որոշման թեստ-հավաքածու նախատեսված NX շարքի ավտոմատ բիոքիմիական վերլուծիչների համար։</w:t>
            </w:r>
          </w:p>
          <w:p w14:paraId="5A5F0069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099FB2AF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4E96A4B0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0438C7DC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Պահպանման պայմաններ՝ 2-8°C։</w:t>
            </w:r>
          </w:p>
          <w:p w14:paraId="1158072F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60BD4A62" w14:textId="79185BC1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DB710F" w14:textId="29247BAA" w:rsidR="0012433C" w:rsidRPr="00F6637E" w:rsidRDefault="0012433C" w:rsidP="00103F98">
            <w:pPr>
              <w:jc w:val="center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E51C04" w14:textId="343FFFFB" w:rsidR="0012433C" w:rsidRPr="00F6637E" w:rsidRDefault="0012433C" w:rsidP="00103F98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2433C" w:rsidRPr="00570AE5" w14:paraId="209FF2D6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F310155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1B2A6" w14:textId="1A423E21" w:rsidR="0012433C" w:rsidRPr="00E14B0F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Կալցիումի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թեստ-հավաքածու</w:t>
            </w:r>
            <w:proofErr w:type="spellEnd"/>
          </w:p>
        </w:tc>
        <w:tc>
          <w:tcPr>
            <w:tcW w:w="5670" w:type="dxa"/>
          </w:tcPr>
          <w:p w14:paraId="3684F878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Կալցիումի FDC SLIDE CAPIIIS որոշման թեստ-հավաքածու նախատեսված NX շարքի ավտոմատ բիոքիմիական վերլուծիչների համար։</w:t>
            </w:r>
          </w:p>
          <w:p w14:paraId="263CE917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09C6D480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2BD2EE5F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560F6B02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2-8°C։</w:t>
            </w:r>
          </w:p>
          <w:p w14:paraId="288903EB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58EF407A" w14:textId="2B682032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96EAB" w14:textId="77A8F52E" w:rsidR="0012433C" w:rsidRPr="00E14B0F" w:rsidRDefault="0012433C" w:rsidP="00103F98">
            <w:pPr>
              <w:jc w:val="center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26022" w14:textId="164C0412" w:rsidR="0012433C" w:rsidRPr="00E14B0F" w:rsidRDefault="0012433C" w:rsidP="00103F98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</w:tr>
      <w:tr w:rsidR="0012433C" w:rsidRPr="00570AE5" w14:paraId="26B2CBF9" w14:textId="77777777" w:rsidTr="0012433C">
        <w:trPr>
          <w:trHeight w:val="290"/>
        </w:trPr>
        <w:tc>
          <w:tcPr>
            <w:tcW w:w="864" w:type="dxa"/>
            <w:vAlign w:val="center"/>
          </w:tcPr>
          <w:p w14:paraId="3333C09A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right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D6E79" w14:textId="7A56253E" w:rsidR="0012433C" w:rsidRPr="00E14B0F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Մագնեզիումի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թեստ-հավաքածու</w:t>
            </w:r>
            <w:proofErr w:type="spellEnd"/>
          </w:p>
        </w:tc>
        <w:tc>
          <w:tcPr>
            <w:tcW w:w="5670" w:type="dxa"/>
          </w:tcPr>
          <w:p w14:paraId="54A7DF20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Մագնեզիումի FDC SLIDE MGPIIIS որոշման թեստ-հավաքածու նախատեսված NX շարքի ավտոմատ բիոքիմիական վերլուծիչների համար։</w:t>
            </w:r>
          </w:p>
          <w:p w14:paraId="4727BAF9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5A3CAEF5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6510D84D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5246E002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2-8°C։</w:t>
            </w:r>
          </w:p>
          <w:p w14:paraId="040C84FF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7DC91105" w14:textId="6F56DD10" w:rsidR="0012433C" w:rsidRPr="00103F98" w:rsidRDefault="0012433C" w:rsidP="00103F98">
            <w:pPr>
              <w:rPr>
                <w:rFonts w:cs="Calibri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EEE25" w14:textId="27D2F068" w:rsidR="0012433C" w:rsidRPr="00E14B0F" w:rsidRDefault="0012433C" w:rsidP="00103F98">
            <w:pPr>
              <w:jc w:val="center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84B85" w14:textId="7D44EFBE" w:rsidR="0012433C" w:rsidRPr="00E14B0F" w:rsidRDefault="0012433C" w:rsidP="00103F98">
            <w:pPr>
              <w:jc w:val="right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</w:tr>
      <w:tr w:rsidR="0012433C" w:rsidRPr="00570AE5" w14:paraId="4417DCA1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3447DD62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010EF" w14:textId="55DFB0A3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ԳԳՏ-ի որոշման թեստ-հավաքածու</w:t>
            </w:r>
          </w:p>
        </w:tc>
        <w:tc>
          <w:tcPr>
            <w:tcW w:w="5670" w:type="dxa"/>
          </w:tcPr>
          <w:p w14:paraId="726B9204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ԳԳՏ-ի FDC SLIDE GGTPIIIS որոշման թեստ-հավաքածու նախատեսված NX շարքի ավտոմատ բիոքիմիական վերլուծիչների համար։</w:t>
            </w:r>
          </w:p>
          <w:p w14:paraId="23CD902D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2020D768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26F46815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0949A30E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Պահպանման պայմաններ՝ 2-8°C։</w:t>
            </w:r>
          </w:p>
          <w:p w14:paraId="6901171E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571659D8" w14:textId="69E0BB3A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19614" w14:textId="625D81A6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85E05" w14:textId="58AE379F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570AE5" w14:paraId="436F7C7E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277D744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744CF" w14:textId="01883376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Na+K+Cl որոշման թեստ-հավաքածու</w:t>
            </w:r>
          </w:p>
        </w:tc>
        <w:tc>
          <w:tcPr>
            <w:tcW w:w="5670" w:type="dxa"/>
          </w:tcPr>
          <w:p w14:paraId="6D7B9E66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Na+K+Cl FUJI DRI-CHEM SLIDE NA-K-CL S որոշման թեստ-հավաքածու նախատեսված NX շարքի ավտոմատ բիոքիմիական վերլուծիչների համար։։</w:t>
            </w:r>
          </w:p>
          <w:p w14:paraId="3A789256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24 թեստ/տուփ:</w:t>
            </w:r>
          </w:p>
          <w:p w14:paraId="3E92BAA5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1E0F17C5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440FB383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2-8°C։</w:t>
            </w:r>
          </w:p>
          <w:p w14:paraId="2966855A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621A0C1B" w14:textId="5D16A296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F5894" w14:textId="38439C2A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D11E4" w14:textId="2E98A24F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12433C" w:rsidRPr="00570AE5" w14:paraId="5CB8B639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707CBF6" w14:textId="77777777" w:rsidR="0012433C" w:rsidRPr="00BF129E" w:rsidRDefault="0012433C" w:rsidP="00103F98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62DCE" w14:textId="612AEBF7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Ռեֆերենս լուծոյթ Na+K+Cl որոշման համար</w:t>
            </w:r>
          </w:p>
        </w:tc>
        <w:tc>
          <w:tcPr>
            <w:tcW w:w="5670" w:type="dxa"/>
          </w:tcPr>
          <w:p w14:paraId="48684CFA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Ռեֆերենս լուծույթ Reference Fluid for Electrolytes Na+K+Cl որոշման համար նախատեսված NX շարքի ավտոմատ բիոքիմիական վերլուծիչների համար։</w:t>
            </w:r>
          </w:p>
          <w:p w14:paraId="645DEFA8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6x8 մլ:</w:t>
            </w:r>
          </w:p>
          <w:p w14:paraId="02BFDBE6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1563AE32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2C1E6B04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Պահպանման պայմաններ՝ 2-8°C։</w:t>
            </w:r>
          </w:p>
          <w:p w14:paraId="25FC416F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154E9FD2" w14:textId="59671604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5EFBE" w14:textId="14CACF74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01837" w14:textId="3097787B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570AE5" w14:paraId="776E3C15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3F18A813" w14:textId="2624A864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C70DE" w14:textId="46AB421E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Ծայրակալներ</w:t>
            </w:r>
            <w:proofErr w:type="spellEnd"/>
          </w:p>
        </w:tc>
        <w:tc>
          <w:tcPr>
            <w:tcW w:w="5670" w:type="dxa"/>
          </w:tcPr>
          <w:p w14:paraId="62C4775C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Ծայրակալներ նախատեսված NX շարքի ավտոմատ բիոքիմիական վերլուծիչների աշխատանքի համար։</w:t>
            </w:r>
          </w:p>
          <w:p w14:paraId="2623F172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576 հատ/տուփ:</w:t>
            </w:r>
          </w:p>
          <w:p w14:paraId="4BF260E7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2C7C6A7E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Նմուշ՝ արյան սիճուկ/պլազմա։</w:t>
            </w:r>
          </w:p>
          <w:p w14:paraId="3C0E1ED1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ISO 9001 և ISO 13485 սերտիֆիկատների առկայություն:</w:t>
            </w:r>
          </w:p>
          <w:p w14:paraId="01B2EB1D" w14:textId="04C116DD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271AE" w14:textId="43854099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70501" w14:textId="3DF5E0F9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12433C" w:rsidRPr="00570AE5" w14:paraId="15E272E7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0F6DA1A0" w14:textId="746DA91E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68C34" w14:textId="3314409B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Աշխատանքային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փորձանոթ</w:t>
            </w:r>
            <w:proofErr w:type="spellEnd"/>
          </w:p>
        </w:tc>
        <w:tc>
          <w:tcPr>
            <w:tcW w:w="5670" w:type="dxa"/>
          </w:tcPr>
          <w:p w14:paraId="7E96D514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Աշխատանքային փորձանոթ նախատեսված NX շարքի ավտոմատ բիոքիմիական վերլուծիչների աշխատանքի համար։</w:t>
            </w:r>
          </w:p>
          <w:p w14:paraId="7B795454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1,5մլ, 100 հատ/տուփ:</w:t>
            </w:r>
          </w:p>
          <w:p w14:paraId="78A5024A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Փաթեթավորում՝ NX շարքի վերլուծիչներիի համար նախատեսված։</w:t>
            </w:r>
          </w:p>
          <w:p w14:paraId="6D55C0C0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ISO 9001 և ISO 13485 սերտիֆիկատների առկայություն:</w:t>
            </w:r>
          </w:p>
          <w:p w14:paraId="39ED62C2" w14:textId="0DD066EF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</w:rPr>
              <w:t>For IVD use only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28B55" w14:textId="6A0C14E8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20C5" w14:textId="1CC48594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D0280F" w14:paraId="0E348477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C4B1AE7" w14:textId="75D3C77E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E9487" w14:textId="2AFF4DA1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Նոսրացնող լուծույթ ABX Minidil LMG</w:t>
            </w:r>
          </w:p>
        </w:tc>
        <w:tc>
          <w:tcPr>
            <w:tcW w:w="5670" w:type="dxa"/>
          </w:tcPr>
          <w:p w14:paraId="0F09A8EE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Նոսրացնող լուծույթ ABX Minidil LMG նախատեսված Micros ES 60 մոդելի ավտոմատ հեմատոլոգիական վերլուծիչի համար:</w:t>
            </w:r>
          </w:p>
          <w:p w14:paraId="00A27E98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ոչ ավել քան 20</w:t>
            </w: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լ։</w:t>
            </w:r>
          </w:p>
          <w:p w14:paraId="74DF2F4F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Պահպանման պայմանները՝ սենյակային ջերմաստիճան:</w:t>
            </w:r>
          </w:p>
          <w:p w14:paraId="3126DC58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Ֆիրմային նշանի և նույնականացման գծիկավոր կոդի առկայությունը փաթեթի վրա:</w:t>
            </w:r>
          </w:p>
          <w:p w14:paraId="3ADFD78A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Հանձնելու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պահին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պիտանիության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ժամկետի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1/2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առկայություն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: For In Vitro Diagnostic:</w:t>
            </w:r>
          </w:p>
          <w:p w14:paraId="0CD4E9F8" w14:textId="385C8C1F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103F98">
              <w:rPr>
                <w:rFonts w:ascii="GHEA Grapalat" w:hAnsi="GHEA Grapalat"/>
                <w:sz w:val="16"/>
                <w:szCs w:val="16"/>
              </w:rPr>
              <w:t>Որակի</w:t>
            </w:r>
            <w:proofErr w:type="spellEnd"/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սերտիֆիկատների առկայություն: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08A49" w14:textId="6C8AF4A0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C1D56" w14:textId="3A453F6E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12433C" w:rsidRPr="00570AE5" w14:paraId="19CB97DD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8F387F7" w14:textId="74EE53B7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B8CD1" w14:textId="1F51F2BB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Լիզ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ABX </w:t>
            </w:r>
            <w:proofErr w:type="spellStart"/>
            <w:r>
              <w:rPr>
                <w:rFonts w:ascii="Calibri" w:hAnsi="Calibri" w:cs="Calibri"/>
                <w:color w:val="000000"/>
              </w:rPr>
              <w:t>Minilyse</w:t>
            </w:r>
            <w:proofErr w:type="spellEnd"/>
          </w:p>
        </w:tc>
        <w:tc>
          <w:tcPr>
            <w:tcW w:w="5670" w:type="dxa"/>
          </w:tcPr>
          <w:p w14:paraId="51784393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Լիզ լուծույթ ABX Minilyse նախատեսված Micros ES 60 մոդելի ավտոմատ հեմատոլոգիական վերլուծիչի համար:</w:t>
            </w:r>
          </w:p>
          <w:p w14:paraId="0DC52EBB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ոչ ավել քան 1</w:t>
            </w: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լ։</w:t>
            </w:r>
          </w:p>
          <w:p w14:paraId="609E649E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Պահպանման պայմանները՝ սենյակային ջերմաստիճան:</w:t>
            </w:r>
          </w:p>
          <w:p w14:paraId="3786F371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Ֆիրմային նշանի և նույնականացման գծիկավոր կոդի առկայությունը փաթեթի վրա:</w:t>
            </w:r>
          </w:p>
          <w:p w14:paraId="4F35FB0F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Հանձնելու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պահին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պիտանիության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ժամկետի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1/2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առկայություն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: For In Vitro Diagnostic:</w:t>
            </w:r>
          </w:p>
          <w:p w14:paraId="4F3608D0" w14:textId="64ED5373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103F98">
              <w:rPr>
                <w:rFonts w:ascii="GHEA Grapalat" w:hAnsi="GHEA Grapalat"/>
                <w:sz w:val="16"/>
                <w:szCs w:val="16"/>
              </w:rPr>
              <w:t>Որակի</w:t>
            </w:r>
            <w:proofErr w:type="spellEnd"/>
            <w:r w:rsidRPr="00103F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սերտիֆիկատների առկայություն: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CFA10" w14:textId="29D790FE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C48E2" w14:textId="0D9F2F70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12433C" w:rsidRPr="00570AE5" w14:paraId="0763DC35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920F421" w14:textId="246B969F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3BB22" w14:textId="25D9B039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Մաքրող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ABX CLEANER</w:t>
            </w:r>
          </w:p>
        </w:tc>
        <w:tc>
          <w:tcPr>
            <w:tcW w:w="5670" w:type="dxa"/>
          </w:tcPr>
          <w:p w14:paraId="7FA75D48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Լիզ լուծույթ ABX Minilyse նախատեսված Micros ES 60 մոդելի ավտոմատ հեմատոլոգիական վերլուծիչի համար:</w:t>
            </w:r>
          </w:p>
          <w:p w14:paraId="52B292AF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Ֆորմատ՝ ոչ ավել քան 1</w:t>
            </w: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լ։</w:t>
            </w:r>
          </w:p>
          <w:p w14:paraId="27B22369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Պահպանման պայմանները՝ սենյակային ջերմաստիճան:</w:t>
            </w:r>
          </w:p>
          <w:p w14:paraId="780532D5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Ֆիրմային նշանի և նույնականացման գծիկավոր կոդի առկայությունը փաթեթի վրա:</w:t>
            </w:r>
          </w:p>
          <w:p w14:paraId="7A7BFE5A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Հանձնելու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պահին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պիտանիության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ժամկետի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1/2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առկայություն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: For In Vitro Diagnostic:</w:t>
            </w:r>
          </w:p>
          <w:p w14:paraId="6CBEC6F7" w14:textId="01D9AEF9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103F98">
              <w:rPr>
                <w:rFonts w:ascii="GHEA Grapalat" w:hAnsi="GHEA Grapalat"/>
                <w:sz w:val="16"/>
                <w:szCs w:val="16"/>
              </w:rPr>
              <w:t>Որակի</w:t>
            </w:r>
            <w:proofErr w:type="spellEnd"/>
            <w:r w:rsidRPr="00103F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սերտիֆիկատների առկայություն: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3D3BC" w14:textId="4DE22548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14B6C" w14:textId="2EEB9250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12433C" w:rsidRPr="00570AE5" w14:paraId="47D55071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EA715E4" w14:textId="1821B19A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4AD5" w14:textId="2B4A4EB4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Մաքրող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ABX MINOCLAIR</w:t>
            </w:r>
          </w:p>
        </w:tc>
        <w:tc>
          <w:tcPr>
            <w:tcW w:w="5670" w:type="dxa"/>
          </w:tcPr>
          <w:p w14:paraId="171A25B4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Մաքրող լուծույթ ABX MINOCLAIR նախատեսված Micros ES 60 մոդելի ավտոմատ հեմատոլոգիական վերլուծիչի համար:</w:t>
            </w:r>
          </w:p>
          <w:p w14:paraId="61253A6A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Ֆորմատ՝ ոչ ավել քան 500մ</w:t>
            </w: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լ։</w:t>
            </w:r>
          </w:p>
          <w:p w14:paraId="6C3EE50C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Պահպանման պայմանները՝ սենյակային ջերմաստիճան:</w:t>
            </w:r>
          </w:p>
          <w:p w14:paraId="43E5F6D1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sz w:val="16"/>
                <w:szCs w:val="16"/>
                <w:lang w:val="hy-AM"/>
              </w:rPr>
              <w:t>Ֆիրմային նշանի առկայությունը փաթեթի վրա:</w:t>
            </w:r>
          </w:p>
          <w:p w14:paraId="683A9AB2" w14:textId="77777777" w:rsidR="0012433C" w:rsidRPr="00103F98" w:rsidRDefault="0012433C" w:rsidP="0010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Հանձնելու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պահին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պիտանիության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ժամկետի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1/2 </w:t>
            </w:r>
            <w:r w:rsidRPr="00103F98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առկայություն</w:t>
            </w:r>
            <w:r w:rsidRPr="00103F9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: For In Vitro Diagnostic:</w:t>
            </w:r>
          </w:p>
          <w:p w14:paraId="383D7A09" w14:textId="2B4D98A6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103F98">
              <w:rPr>
                <w:rFonts w:ascii="GHEA Grapalat" w:hAnsi="GHEA Grapalat"/>
                <w:sz w:val="16"/>
                <w:szCs w:val="16"/>
              </w:rPr>
              <w:t>Որակի</w:t>
            </w:r>
            <w:proofErr w:type="spellEnd"/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սերտիֆիկատների առկայություն: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F8F00" w14:textId="77BD2028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60FE9" w14:textId="1E58CA80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D0280F" w14:paraId="60FCB4B3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717366F" w14:textId="122B052F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A6BA3" w14:textId="5CBA1A9E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Թիրեոտրոպ հորմոնի (TSH) որոշման թեստ-հավաքածու</w:t>
            </w:r>
          </w:p>
        </w:tc>
        <w:tc>
          <w:tcPr>
            <w:tcW w:w="5670" w:type="dxa"/>
          </w:tcPr>
          <w:p w14:paraId="5AE5E70E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Թիրեոտրոպ հորմոնի որոշման թեստ-հավաքածու (Maglumi TSH):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5090461F" w14:textId="40DDDA41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F0168" w14:textId="2D87990A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B1410" w14:textId="4F5D5642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</w:tr>
      <w:tr w:rsidR="0012433C" w:rsidRPr="00D0280F" w14:paraId="688E0CC6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970AA07" w14:textId="570EA92E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7D3E2" w14:textId="6A9C0752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Եռյոդթիրոնին (T3) որոշման թեստ-հավաքածու</w:t>
            </w:r>
          </w:p>
        </w:tc>
        <w:tc>
          <w:tcPr>
            <w:tcW w:w="5670" w:type="dxa"/>
          </w:tcPr>
          <w:p w14:paraId="1A0AC51C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Եռյոդթիրոնինի որոշման թեստ-հավաքածու (Maglumi T3):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436830C9" w14:textId="2A388051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464E4" w14:textId="4606EDDF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68D28" w14:textId="4AC2FFF0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2433C" w:rsidRPr="00D0280F" w14:paraId="7E01CFA2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58DC89EE" w14:textId="761E4825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90.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6DA6F" w14:textId="7ED1D284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Թիրօքսին (T4) որոշման թեստ-հավաքածու</w:t>
            </w:r>
          </w:p>
        </w:tc>
        <w:tc>
          <w:tcPr>
            <w:tcW w:w="5670" w:type="dxa"/>
          </w:tcPr>
          <w:p w14:paraId="549F5F4B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Թիրօքսինի որոշման թեստ-հավաքածու (Maglumi T4):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5696CE15" w14:textId="01179F1C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CDBE9" w14:textId="12E06AAB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E1862" w14:textId="35E16B7C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2433C" w:rsidRPr="00D0280F" w14:paraId="669E0F64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046ACD8" w14:textId="1047DC38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8602C" w14:textId="52860A36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Պրոստատ-սպեցիֆիկ հակածնի (PSA) որոշման թեստ-հավաքածու</w:t>
            </w:r>
          </w:p>
        </w:tc>
        <w:tc>
          <w:tcPr>
            <w:tcW w:w="5670" w:type="dxa"/>
          </w:tcPr>
          <w:p w14:paraId="023FA701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Պրոստատ-սպեցիֆիկ հակածնի որոշման թեստ-հավաքածու (Maglumi Total PSA):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465E68C1" w14:textId="5EF67CD2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58CC1" w14:textId="4668CFC1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69E1F" w14:textId="23E550F6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2433C" w:rsidRPr="00D0280F" w14:paraId="696DD210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9336416" w14:textId="34B637BF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F54E7" w14:textId="7B42A7FC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Ցիտոմեգալովիրուսի նկատմամբ IgG հակամարմիների որոշման թեստ-հավաքածու </w:t>
            </w:r>
          </w:p>
        </w:tc>
        <w:tc>
          <w:tcPr>
            <w:tcW w:w="5670" w:type="dxa"/>
          </w:tcPr>
          <w:p w14:paraId="2EA8D146" w14:textId="311F771E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Ցիտոմեգալովիրուսի նկատմամբ</w:t>
            </w:r>
            <w:r w:rsidRPr="00103F98">
              <w:rPr>
                <w:rFonts w:ascii="Cambria" w:hAnsi="Cambria" w:cs="Cambria"/>
                <w:sz w:val="16"/>
                <w:szCs w:val="16"/>
                <w:lang w:val="hy-AM"/>
              </w:rPr>
              <w:t> 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IgG հակամարմիների որոշման թեստ-հավաքածու (Maglumi CMV IgG):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3C7B" w14:textId="3DF6EA57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7E3DD" w14:textId="2F5FA9D6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D0280F" w14:paraId="036BA4D5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7AD15F0" w14:textId="7FD2EC06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224DE" w14:textId="47335DBE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Վիտամին Դ-ի որոշման թեստ-հավաքածու</w:t>
            </w:r>
          </w:p>
        </w:tc>
        <w:tc>
          <w:tcPr>
            <w:tcW w:w="5670" w:type="dxa"/>
          </w:tcPr>
          <w:p w14:paraId="177D40A7" w14:textId="1F297791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Վիտամին Դ-ի որոշման թեստ-հավաքածու (Maglumi 25-OH Vitamin D):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5FEA4" w14:textId="4488F388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9D27D" w14:textId="040340A0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2433C" w:rsidRPr="00D0280F" w14:paraId="4A732EBE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0D04BA80" w14:textId="3AA4DAAF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A7E5E" w14:textId="18A00AC8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Ազատ պրոստատ-սպեցիֆիկ հակածնի որոշման թեստ-հավաքածու</w:t>
            </w:r>
          </w:p>
        </w:tc>
        <w:tc>
          <w:tcPr>
            <w:tcW w:w="5670" w:type="dxa"/>
          </w:tcPr>
          <w:p w14:paraId="14DCBBF6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Ազատ պրոստատ-սպեցիֆիկ հակածնի որոշման թեստ-հավաքածու (Maglumi Free PSA):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5DFE9CBC" w14:textId="73238E60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FC82B" w14:textId="54F37FC6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429E6" w14:textId="0BD2F15A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D0280F" w14:paraId="693F2DBE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58A81D85" w14:textId="484DEB10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95.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BDCD1" w14:textId="4ECA5C71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ՄԻԱՎ 1 և 2-ի նկատմամբ հակամարմինների որակական որոշման թեստ-հավաքածու</w:t>
            </w:r>
          </w:p>
        </w:tc>
        <w:tc>
          <w:tcPr>
            <w:tcW w:w="5670" w:type="dxa"/>
          </w:tcPr>
          <w:p w14:paraId="3619FA0D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ՄԻԱՎ 1 և 2-ի նկատմամբ հակամարմինների որակական որոշման թեստ-հավաքածու (Maglumi HIV Ab/Ag Combi):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37F30AF4" w14:textId="1D9AA442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801FE" w14:textId="1C79A0D4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ACC9E" w14:textId="3681B827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2433C" w:rsidRPr="00570AE5" w14:paraId="36695104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CED65C9" w14:textId="71BDE7DF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C39EB" w14:textId="44494752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Տրոպոնինի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թեստ-հավաքածու</w:t>
            </w:r>
            <w:proofErr w:type="spellEnd"/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70" w:type="dxa"/>
          </w:tcPr>
          <w:p w14:paraId="54D6C53C" w14:textId="509C4228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Տրոպոնինի որոշման թեստ-հավաքածու (Maglumi Troponin I):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978F8" w14:textId="011BACF3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0EAFC" w14:textId="29827B53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12433C" w:rsidRPr="00D0280F" w14:paraId="5B5DBD68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EA90023" w14:textId="10191DD0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7D97B" w14:textId="4A4200AF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Լուտեինացնող հորմոնի որոշման թեստ-հավաքածու</w:t>
            </w:r>
          </w:p>
        </w:tc>
        <w:tc>
          <w:tcPr>
            <w:tcW w:w="5670" w:type="dxa"/>
          </w:tcPr>
          <w:p w14:paraId="15A2CBA1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Լուտեինացնող հորմոնի որոշման թեստ-հավաքածու (Maglumi LH):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04DF0660" w14:textId="216AA3D3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4374F" w14:textId="1DC6A824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85E26" w14:textId="0DC1D9C0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D0280F" w14:paraId="1467C0E3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012E6709" w14:textId="4A7EF981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BD7A1" w14:textId="612128FE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Ֆոլիկուլ խթանող հորմոնի որոշման թեստ-հավաքածու</w:t>
            </w:r>
          </w:p>
        </w:tc>
        <w:tc>
          <w:tcPr>
            <w:tcW w:w="5670" w:type="dxa"/>
          </w:tcPr>
          <w:p w14:paraId="131BA24F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Ֆոլիկուլ խթանող հորմոնի որոշման թեստ-հավաքածու (Maglumi FSH):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6B9BFB1A" w14:textId="262E5D35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CF673" w14:textId="692D39F4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01120" w14:textId="60CB4FDF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2433C" w:rsidRPr="00570AE5" w14:paraId="426F5BE1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DC91F36" w14:textId="61D06A10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0CD58" w14:textId="502E75EF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Պրոգեստերոնի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թեստ-հավաքածու</w:t>
            </w:r>
            <w:proofErr w:type="spellEnd"/>
          </w:p>
        </w:tc>
        <w:tc>
          <w:tcPr>
            <w:tcW w:w="5670" w:type="dxa"/>
          </w:tcPr>
          <w:p w14:paraId="5BBA900C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Պրոգեստերոնի որոշման թեստ-հավաքածու (Maglumi PRG):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5AE2A366" w14:textId="1F34F560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378C4" w14:textId="071538EC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8F8AF" w14:textId="72C415E5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2433C" w:rsidRPr="00D0280F" w14:paraId="015FE96A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850DC48" w14:textId="0F7E8C29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8F234" w14:textId="216F2D9D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Հակամլյուլերյան հորմոնի (AMH) որոշման թեստ-հավաքածու </w:t>
            </w:r>
          </w:p>
        </w:tc>
        <w:tc>
          <w:tcPr>
            <w:tcW w:w="5670" w:type="dxa"/>
          </w:tcPr>
          <w:p w14:paraId="28F091F4" w14:textId="4DB6359F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Հակամլյուլերյան հորմոնի որոշման թեստ-հավաքածու (Maglumi AMH):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C080C" w14:textId="5435677C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A3F3C" w14:textId="6788E401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D0280F" w14:paraId="3B715E5F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04B216E7" w14:textId="0C5E7A53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13352" w14:textId="4135A711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Ընդհանուր տեստոստերոն հորմոնի որոշման թեստ-հավաքածու</w:t>
            </w:r>
          </w:p>
        </w:tc>
        <w:tc>
          <w:tcPr>
            <w:tcW w:w="5670" w:type="dxa"/>
          </w:tcPr>
          <w:p w14:paraId="6233F51E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Ընդհանուր տեստոստերոն հորմոնի որոշման թեստ-հավաքածու (Maglumi Testosterone):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6FBA913A" w14:textId="7E4F705D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4000" w14:textId="1FCFF144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99AF0" w14:textId="099FF746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570AE5" w14:paraId="3AA0CEE0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1657A5E" w14:textId="243914AB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2D2E4" w14:textId="42571882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Ֆերրիտինի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թեստ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- </w:t>
            </w:r>
            <w:proofErr w:type="spellStart"/>
            <w:r>
              <w:rPr>
                <w:rFonts w:ascii="Calibri" w:hAnsi="Calibri" w:cs="Calibri"/>
                <w:color w:val="000000"/>
              </w:rPr>
              <w:t>հավաքածու</w:t>
            </w:r>
            <w:proofErr w:type="spellEnd"/>
          </w:p>
        </w:tc>
        <w:tc>
          <w:tcPr>
            <w:tcW w:w="5670" w:type="dxa"/>
          </w:tcPr>
          <w:p w14:paraId="48969246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Ֆերրիտինի որոշման թեստ-հավաքածու (Maglumi Ferritin):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305158B5" w14:textId="5376763F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4F677" w14:textId="076782CA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D10BF" w14:textId="58DDE409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12433C" w:rsidRPr="00D0280F" w14:paraId="1664884A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4512B52" w14:textId="61211FBE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FA73F" w14:textId="22540B32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Ընդհանուր իմունոգլոբուլին Е-ի (IgЕ) որոշման թեստ-հավաքածու </w:t>
            </w:r>
          </w:p>
        </w:tc>
        <w:tc>
          <w:tcPr>
            <w:tcW w:w="5670" w:type="dxa"/>
          </w:tcPr>
          <w:p w14:paraId="749FF220" w14:textId="02A34188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Ընդհանուր իմունոգլոբուլին Е-ի որոշման թեստ-հավաքածու (Maglumi IgЕ):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8B873" w14:textId="291144FE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E339E" w14:textId="53822288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D0280F" w14:paraId="19EC04A7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DDEC1EC" w14:textId="4352C69C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B3FFF" w14:textId="0D3E3A16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Խորիոնային գոնադոտրոպինի (HCG) որոշման թեստ-հավաքածու</w:t>
            </w:r>
          </w:p>
        </w:tc>
        <w:tc>
          <w:tcPr>
            <w:tcW w:w="5670" w:type="dxa"/>
          </w:tcPr>
          <w:p w14:paraId="7E42CCCF" w14:textId="4C15AE6F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Խորիոնային գոնադոտրոպինի որոշման թեստ-հավաքածու (Maglumi HCG/β- HCG):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823B9" w14:textId="1690944D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E4AE" w14:textId="42739F83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2433C" w:rsidRPr="00570AE5" w14:paraId="67811196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2218C8A9" w14:textId="69B32497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105.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1242E" w14:textId="274704F5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Պրոլակտինի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թեստ-հավաքածու</w:t>
            </w:r>
            <w:proofErr w:type="spellEnd"/>
          </w:p>
        </w:tc>
        <w:tc>
          <w:tcPr>
            <w:tcW w:w="5670" w:type="dxa"/>
          </w:tcPr>
          <w:p w14:paraId="76D1C2B9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Պրոլակտինի որոշման թեստ-հավաքածու (Maglumi PRL):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0315E98F" w14:textId="68282159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DB530" w14:textId="43960126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38D56" w14:textId="68BB31D7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D0280F" w14:paraId="752C4704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1E4E06CD" w14:textId="6A54C41E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503D0" w14:textId="6A95EFDC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Կարցինոէմբրիոնային հակածինի (CEA) որոշման թեստ-հավաքածու</w:t>
            </w:r>
          </w:p>
        </w:tc>
        <w:tc>
          <w:tcPr>
            <w:tcW w:w="5670" w:type="dxa"/>
          </w:tcPr>
          <w:p w14:paraId="66945422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Կարցինոէմբրիոնային հակածինի որոշման թեստ-հավաքածու (Maglumi CEA):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57202F82" w14:textId="636C7F68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B6C1E" w14:textId="6CB6EAF7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F76F5" w14:textId="7073E95B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D0280F" w14:paraId="5D10400E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17590CF" w14:textId="0BF4862C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FC6C3" w14:textId="151FC85B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Դ-դիմերի որոշման թեստ-հավաքածու</w:t>
            </w:r>
          </w:p>
        </w:tc>
        <w:tc>
          <w:tcPr>
            <w:tcW w:w="5670" w:type="dxa"/>
          </w:tcPr>
          <w:p w14:paraId="54609791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Դ-դիմերի որոշման թեստ-հավաքածու (Maglumi D-Dimer):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  <w:p w14:paraId="69F901E0" w14:textId="18A366E7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9E2D1" w14:textId="4060EF9B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54A7" w14:textId="29CC499C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D0280F" w14:paraId="426BB47C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56BC0EB8" w14:textId="07763AB0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EE7F6" w14:textId="7F560114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Վիտամին B12-ի որոշման թեստ-հավաքածու</w:t>
            </w:r>
          </w:p>
        </w:tc>
        <w:tc>
          <w:tcPr>
            <w:tcW w:w="5670" w:type="dxa"/>
          </w:tcPr>
          <w:p w14:paraId="1D35AB93" w14:textId="4FAF5B7F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Վիտամին B12-ի որոշման թեստ-հավաքածու (Maglumi Vitamin B12): Օրիգինալ: Մեթոդ` Էլեկտրոխեմիլումինեսցենտային անալիզ: Ֆորմատ` 50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3ECC3" w14:textId="61D4DA1C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A3818" w14:textId="1D30C1C3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D0280F" w14:paraId="407B95C7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46EDDB84" w14:textId="423297C2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80AB3" w14:textId="21745B0C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Հեպատիտ Բ HBsAg որոշման թեստ-հավաքածու</w:t>
            </w:r>
          </w:p>
        </w:tc>
        <w:tc>
          <w:tcPr>
            <w:tcW w:w="5670" w:type="dxa"/>
          </w:tcPr>
          <w:p w14:paraId="29DF6AF7" w14:textId="1555FE17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Հեպատիտ Բ HBsAg որոշման թեստ-հավաքածու (Maglumi HBsAg): Օրիգինալ: Մեթոդ` Էլեկտրոխեմիլումինեսցենտային անալիզ: Ֆորմատ` 100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5BF8" w14:textId="3DC044FB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8DF75" w14:textId="72861261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D0280F" w14:paraId="244BA395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6A1A45DE" w14:textId="79500FE7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110.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7919A" w14:textId="07D59BBA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D0280F">
              <w:rPr>
                <w:rFonts w:ascii="Calibri" w:hAnsi="Calibri" w:cs="Calibri"/>
                <w:color w:val="000000"/>
                <w:lang w:val="hy-AM"/>
              </w:rPr>
              <w:t>Հեպատիտ Ց Anti HCV որոշման թեստ-հավաքածու</w:t>
            </w:r>
          </w:p>
        </w:tc>
        <w:tc>
          <w:tcPr>
            <w:tcW w:w="5670" w:type="dxa"/>
          </w:tcPr>
          <w:p w14:paraId="200972C6" w14:textId="1F0181DD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Maglumi շարքի վերլուծիչների համար նախատեսված Հեպատիտ Ց Anti HCV որոշման թեստ-հավաքածու (Maglumi Anti HCV): Օրիգինալ: Մեթոդ` Էլեկտրոխեմիլումինեսցենտային անալիզ: Ֆորմատ` 100 թեստ տուփում, կալիբրատոր, կոնտրոլ/հատ: Ստուգվող նմուշ` արյան շիճուկ: Նոր է, չօգտագործված, գործարանային փաթեթավորմամբ: Պահպանման պայմանները` 2-8°C ջերմաստիճանում: Հանձնելու պահին պիտանիության ժամկետի 1/2 առկայություն։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E7C1" w14:textId="14231EBD" w:rsidR="0012433C" w:rsidRPr="00D0280F" w:rsidRDefault="0012433C" w:rsidP="00103F98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24943" w14:textId="1C7C0A74" w:rsidR="0012433C" w:rsidRPr="00D0280F" w:rsidRDefault="0012433C" w:rsidP="00103F98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570AE5" w14:paraId="30245CA8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007EAC3" w14:textId="44308E0E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111.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96619" w14:textId="28C3E32C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Ստուգիչ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Light Check</w:t>
            </w:r>
          </w:p>
        </w:tc>
        <w:tc>
          <w:tcPr>
            <w:tcW w:w="5670" w:type="dxa"/>
          </w:tcPr>
          <w:p w14:paraId="2C6E8428" w14:textId="17DFB608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Ստուգիչ լուծույթ Light Check  նախատեսված Maglumi շարքի վերլուծիչներով աշխատելու համար: Օրիգինալ: Ֆորմատ` 2մլ/հատ:  Նոր է, չօգտագործված, գործարանային փաթեթավորմամբ: Պահպանման պայմանները` 2-8°C ջերմաստիճանում: Հանձնելու պահին ամբողջ պիտանելիության ժամկետի առնվազն 1/2-ի առկայություն,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0B96A" w14:textId="225EEC10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սրվակ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D2E28" w14:textId="5DA9B751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12433C" w:rsidRPr="00570AE5" w14:paraId="2A1EFB7F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AF5AE1D" w14:textId="70966A55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112.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98272" w14:textId="7DEED616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Աշխատանքային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Starter 1+2</w:t>
            </w:r>
          </w:p>
        </w:tc>
        <w:tc>
          <w:tcPr>
            <w:tcW w:w="5670" w:type="dxa"/>
          </w:tcPr>
          <w:p w14:paraId="70BE17CB" w14:textId="7C5713F7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Աշխատանքային լուծույթ Starter 1+2 նախատեսված Maglumi շարքի վերլուծիչներով աշխատելու համար: Ֆորմատ` 2x230մլ տուփում/հատ: Օրիգինալ: Նոր է, չօգտագործված, գործարանային փաթեթավորմամբ: Պահպանման պայմանները` 15-30°C ջերմաստիճանում: Հանձնելու պահին պիտանիության ժամկետի 1/2 առկայություն,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B26B" w14:textId="2E92EC84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88AD" w14:textId="52EA7A96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2433C" w:rsidRPr="00570AE5" w14:paraId="3F5630AB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07C7833D" w14:textId="415E118F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113.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3AF24" w14:textId="4E9818A8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Լվացող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Wash Concentrate</w:t>
            </w:r>
          </w:p>
        </w:tc>
        <w:tc>
          <w:tcPr>
            <w:tcW w:w="5670" w:type="dxa"/>
          </w:tcPr>
          <w:p w14:paraId="5832CA0C" w14:textId="33A5DA60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Լվացող լուծույթ (Wash Concentrate) նախատեսված Maglumi շարքի վերլուծիչներով աշխատելու համար: Ֆորմատ` 714 մլ/հատ: Օրիգինալ: Նոր է, չօգտագործված, գործարանային փաթեթավորմամբ: Պահպանման պայմանները` 15-30°C ջերմաստիճանում: Հանձնելու պահին պիտանիության ժամկետի 1/2 առկայություն,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E23A0" w14:textId="55886176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EE6D0" w14:textId="086DB65F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2433C" w:rsidRPr="00570AE5" w14:paraId="5D7DD4CC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7B1CAA6" w14:textId="07E3EB21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114.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B544C" w14:textId="3BF6B8E0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Մաքրող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System tubing cleaning</w:t>
            </w:r>
          </w:p>
        </w:tc>
        <w:tc>
          <w:tcPr>
            <w:tcW w:w="5670" w:type="dxa"/>
          </w:tcPr>
          <w:p w14:paraId="300D8F66" w14:textId="7CB76139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Մաքրող լուծույթ (System tubing cleaning) նախատեսված Maglumi շարքի վերլուծիչներով աշխատելու համար: Ֆորմատ` 500 մլ/հատ: Օրիգինալ: Նոր է, չօգտագործված, գործարանային փաթեթավորմամբ: Պահպանման պայմանները` 15-30°C ջերմաստիճանում: Հանձնելու պահին պիտանիության ժամկետի 1/2 առկայություն, For In Vitro Diagnostic: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300D8" w14:textId="6C0FE014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28818" w14:textId="73FA00DF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2433C" w:rsidRPr="00570AE5" w14:paraId="3522F6B3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7008E223" w14:textId="0994512C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115.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133D0" w14:textId="031F4D09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Աշխատանքային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փորձանոթ</w:t>
            </w:r>
            <w:proofErr w:type="spellEnd"/>
          </w:p>
        </w:tc>
        <w:tc>
          <w:tcPr>
            <w:tcW w:w="5670" w:type="dxa"/>
          </w:tcPr>
          <w:p w14:paraId="2219CB6F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Ա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շխատանքային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փորձանոթ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(reaction module)</w:t>
            </w:r>
          </w:p>
          <w:p w14:paraId="529E2163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նախատեսված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Maglumi շարքի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 xml:space="preserve"> վերլուծիչներով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աշխատելու</w:t>
            </w:r>
          </w:p>
          <w:p w14:paraId="1773B86C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համար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Օրիգինալ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Ֆորմատ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` 6 x 64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կյուվետ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տուփում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հատ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Նոր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է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չօգտագործված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գործարանային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փաթեթավորմամբ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Պահպանման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պայմանները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` 15-30°C </w:t>
            </w:r>
            <w:r w:rsidRPr="00103F98">
              <w:rPr>
                <w:rFonts w:ascii="GHEA Grapalat" w:hAnsi="GHEA Grapalat" w:hint="eastAsia"/>
                <w:sz w:val="16"/>
                <w:szCs w:val="16"/>
                <w:lang w:val="hy-AM"/>
              </w:rPr>
              <w:t>ջերմաստիճանում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22DD971E" w14:textId="4D76B876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For In Vitro Diagnostic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B2A99" w14:textId="381454E7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9AD8E" w14:textId="59006B36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2433C" w:rsidRPr="00570AE5" w14:paraId="043FE3A8" w14:textId="77777777" w:rsidTr="0012433C">
        <w:trPr>
          <w:trHeight w:val="246"/>
        </w:trPr>
        <w:tc>
          <w:tcPr>
            <w:tcW w:w="864" w:type="dxa"/>
            <w:vAlign w:val="center"/>
          </w:tcPr>
          <w:p w14:paraId="082B011A" w14:textId="57427E9F" w:rsidR="0012433C" w:rsidRPr="00D0280F" w:rsidRDefault="0012433C" w:rsidP="00103F9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116.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55AF0" w14:textId="62DAF5B5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Մեզի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ստրիպ</w:t>
            </w:r>
            <w:proofErr w:type="spellEnd"/>
          </w:p>
        </w:tc>
        <w:tc>
          <w:tcPr>
            <w:tcW w:w="5670" w:type="dxa"/>
          </w:tcPr>
          <w:p w14:paraId="5E8F6DAB" w14:textId="77777777" w:rsidR="0012433C" w:rsidRPr="00103F98" w:rsidRDefault="0012433C" w:rsidP="00103F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 xml:space="preserve">Մեզի ստրիպ-թեստ 11 պարամետր՝ Bilirubin, Urobilinogen, Ketones, Ascorbid acid, Glucose, Protein, Blood,  pH, , Nitrite, Leucocytes, Specific 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Gravity:</w:t>
            </w:r>
          </w:p>
          <w:p w14:paraId="211E8906" w14:textId="3F6F1B0D" w:rsidR="0012433C" w:rsidRPr="00103F98" w:rsidRDefault="0012433C" w:rsidP="00103F9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Ստրիպները նախատեսված են DOCUREADER 2Pro</w:t>
            </w:r>
            <w:r w:rsidRPr="00103F98">
              <w:rPr>
                <w:sz w:val="16"/>
                <w:szCs w:val="16"/>
                <w:lang w:val="hy-AM"/>
              </w:rPr>
              <w:t xml:space="preserve"> </w:t>
            </w:r>
            <w:r w:rsidRPr="00103F98">
              <w:rPr>
                <w:rFonts w:ascii="GHEA Grapalat" w:hAnsi="GHEA Grapalat"/>
                <w:sz w:val="16"/>
                <w:szCs w:val="16"/>
                <w:lang w:val="hy-AM"/>
              </w:rPr>
              <w:t>մեզի վերլուծիչով հետազոտություն իրականացնելու համար։ Ֆորմատը՝ 150 թեստ/տուփում։ Պահպանման ջերմաստիճանը՝ 2-30°C։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B6ADF" w14:textId="7F0A02A6" w:rsidR="0012433C" w:rsidRDefault="0012433C" w:rsidP="00103F9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տուփ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865F0" w14:textId="001DEEBB" w:rsidR="0012433C" w:rsidRDefault="0012433C" w:rsidP="00103F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</w:tr>
    </w:tbl>
    <w:p w14:paraId="1D36C746" w14:textId="77777777" w:rsidR="005B6CC7" w:rsidRPr="00E21952" w:rsidRDefault="005B6CC7" w:rsidP="003D493E">
      <w:pPr>
        <w:spacing w:after="0" w:line="240" w:lineRule="auto"/>
        <w:ind w:left="720"/>
        <w:jc w:val="right"/>
        <w:rPr>
          <w:rFonts w:ascii="Arial" w:eastAsia="SimSun" w:hAnsi="Arial" w:cs="Arial"/>
          <w:b/>
          <w:bCs/>
          <w:i/>
          <w:iCs/>
          <w:szCs w:val="20"/>
          <w:lang w:val="hy-AM" w:eastAsia="zh-CN"/>
        </w:rPr>
      </w:pPr>
    </w:p>
    <w:p w14:paraId="59878EC9" w14:textId="77777777" w:rsidR="007B10BD" w:rsidRPr="00570AE5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hy-AM" w:eastAsia="zh-CN"/>
        </w:rPr>
      </w:pPr>
    </w:p>
    <w:p w14:paraId="407DA45D" w14:textId="0AD905C0" w:rsidR="007B10BD" w:rsidRPr="00570AE5" w:rsidRDefault="0012433C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hy-AM" w:eastAsia="zh-CN"/>
        </w:rPr>
      </w:pPr>
      <w:r w:rsidRPr="0012433C">
        <w:rPr>
          <w:rFonts w:ascii="Arial" w:eastAsia="SimSun" w:hAnsi="Arial" w:cs="Arial"/>
          <w:bCs/>
          <w:i/>
          <w:iCs/>
          <w:szCs w:val="20"/>
          <w:lang w:val="hy-AM" w:eastAsia="zh-CN"/>
        </w:rPr>
        <w:t>***Հիմք ընդունելով ՀՀ կառավարության 2013թ մայիսի 2-ի 502-Ն որոշուման հավելվածի 3-րդ կետի 7-րդ ենթակետի ա և բ պարբերությունը, 2,5 տարի և ավել պիտանելիության ժամկետ ունեցող ապրանքները հանձնելու պահին պետք է ունենան առնվազն 24 ամիս մնացորդային պիտանելիության ժամկետ, իսկ  մինչև 2,5 տարի պիտանիության ժամկետ ունեցող ապրանքները հանձնելու պահին պետք է ունենան առնվազն 12 ամիս մնացորդային պիտանելիության ժամկետ և գրանցված լինի ՀՀ-ում:</w:t>
      </w:r>
      <w:r w:rsidRPr="0012433C">
        <w:rPr>
          <w:rFonts w:ascii="Arial" w:eastAsia="SimSun" w:hAnsi="Arial" w:cs="Arial"/>
          <w:bCs/>
          <w:i/>
          <w:iCs/>
          <w:szCs w:val="20"/>
          <w:lang w:val="hy-AM" w:eastAsia="zh-CN"/>
        </w:rPr>
        <w:tab/>
      </w:r>
      <w:r w:rsidRPr="0012433C">
        <w:rPr>
          <w:rFonts w:ascii="Arial" w:eastAsia="SimSun" w:hAnsi="Arial" w:cs="Arial"/>
          <w:bCs/>
          <w:i/>
          <w:iCs/>
          <w:szCs w:val="20"/>
          <w:lang w:val="hy-AM" w:eastAsia="zh-CN"/>
        </w:rPr>
        <w:tab/>
      </w:r>
    </w:p>
    <w:sectPr w:rsidR="007B10BD" w:rsidRPr="00570AE5" w:rsidSect="008B2771">
      <w:headerReference w:type="default" r:id="rId8"/>
      <w:pgSz w:w="15840" w:h="12240" w:orient="landscape"/>
      <w:pgMar w:top="760" w:right="53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E28EF" w14:textId="77777777" w:rsidR="00C66B60" w:rsidRDefault="00C66B60" w:rsidP="00F74761">
      <w:pPr>
        <w:spacing w:after="0" w:line="240" w:lineRule="auto"/>
      </w:pPr>
      <w:r>
        <w:separator/>
      </w:r>
    </w:p>
  </w:endnote>
  <w:endnote w:type="continuationSeparator" w:id="0">
    <w:p w14:paraId="5A084AE5" w14:textId="77777777" w:rsidR="00C66B60" w:rsidRDefault="00C66B60" w:rsidP="00F7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D6100" w14:textId="77777777" w:rsidR="00C66B60" w:rsidRDefault="00C66B60" w:rsidP="00F74761">
      <w:pPr>
        <w:spacing w:after="0" w:line="240" w:lineRule="auto"/>
      </w:pPr>
      <w:r>
        <w:separator/>
      </w:r>
    </w:p>
  </w:footnote>
  <w:footnote w:type="continuationSeparator" w:id="0">
    <w:p w14:paraId="10878303" w14:textId="77777777" w:rsidR="00C66B60" w:rsidRDefault="00C66B60" w:rsidP="00F7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DC35A" w14:textId="77777777" w:rsidR="001745CC" w:rsidRDefault="001745C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1BDC7592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BD7854"/>
    <w:multiLevelType w:val="hybridMultilevel"/>
    <w:tmpl w:val="DC14644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D010A85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CF529BB"/>
    <w:multiLevelType w:val="multilevel"/>
    <w:tmpl w:val="694623FA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9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3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7" w:hanging="9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2082365399">
    <w:abstractNumId w:val="12"/>
  </w:num>
  <w:num w:numId="2" w16cid:durableId="1195002387">
    <w:abstractNumId w:val="21"/>
  </w:num>
  <w:num w:numId="3" w16cid:durableId="1972711035">
    <w:abstractNumId w:val="8"/>
  </w:num>
  <w:num w:numId="4" w16cid:durableId="452359314">
    <w:abstractNumId w:val="20"/>
  </w:num>
  <w:num w:numId="5" w16cid:durableId="344208808">
    <w:abstractNumId w:val="15"/>
  </w:num>
  <w:num w:numId="6" w16cid:durableId="1881629855">
    <w:abstractNumId w:val="23"/>
  </w:num>
  <w:num w:numId="7" w16cid:durableId="58897392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967625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73011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4119653">
    <w:abstractNumId w:val="18"/>
  </w:num>
  <w:num w:numId="11" w16cid:durableId="392435460">
    <w:abstractNumId w:val="4"/>
  </w:num>
  <w:num w:numId="12" w16cid:durableId="1495413608">
    <w:abstractNumId w:val="6"/>
  </w:num>
  <w:num w:numId="13" w16cid:durableId="1744449017">
    <w:abstractNumId w:val="27"/>
  </w:num>
  <w:num w:numId="14" w16cid:durableId="1084571775">
    <w:abstractNumId w:val="24"/>
  </w:num>
  <w:num w:numId="15" w16cid:durableId="1135756100">
    <w:abstractNumId w:val="9"/>
  </w:num>
  <w:num w:numId="16" w16cid:durableId="1357776830">
    <w:abstractNumId w:val="25"/>
  </w:num>
  <w:num w:numId="17" w16cid:durableId="2017346574">
    <w:abstractNumId w:val="13"/>
  </w:num>
  <w:num w:numId="18" w16cid:durableId="1756901934">
    <w:abstractNumId w:val="5"/>
  </w:num>
  <w:num w:numId="19" w16cid:durableId="2022539167">
    <w:abstractNumId w:val="1"/>
  </w:num>
  <w:num w:numId="20" w16cid:durableId="1005787353">
    <w:abstractNumId w:val="3"/>
  </w:num>
  <w:num w:numId="21" w16cid:durableId="1513228073">
    <w:abstractNumId w:val="2"/>
  </w:num>
  <w:num w:numId="22" w16cid:durableId="2134203973">
    <w:abstractNumId w:val="28"/>
  </w:num>
  <w:num w:numId="23" w16cid:durableId="1051612994">
    <w:abstractNumId w:val="26"/>
  </w:num>
  <w:num w:numId="24" w16cid:durableId="659968260">
    <w:abstractNumId w:val="22"/>
  </w:num>
  <w:num w:numId="25" w16cid:durableId="1065689783">
    <w:abstractNumId w:val="0"/>
  </w:num>
  <w:num w:numId="26" w16cid:durableId="204415861">
    <w:abstractNumId w:val="11"/>
  </w:num>
  <w:num w:numId="27" w16cid:durableId="873420698">
    <w:abstractNumId w:val="17"/>
  </w:num>
  <w:num w:numId="28" w16cid:durableId="733434346">
    <w:abstractNumId w:val="14"/>
  </w:num>
  <w:num w:numId="29" w16cid:durableId="6493103">
    <w:abstractNumId w:val="19"/>
  </w:num>
  <w:num w:numId="30" w16cid:durableId="961807008">
    <w:abstractNumId w:val="16"/>
  </w:num>
  <w:num w:numId="31" w16cid:durableId="694231401">
    <w:abstractNumId w:val="7"/>
  </w:num>
  <w:num w:numId="32" w16cid:durableId="19151670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761"/>
    <w:rsid w:val="000049E0"/>
    <w:rsid w:val="00011E06"/>
    <w:rsid w:val="00076657"/>
    <w:rsid w:val="0008459E"/>
    <w:rsid w:val="000908CB"/>
    <w:rsid w:val="000C18B6"/>
    <w:rsid w:val="000C7056"/>
    <w:rsid w:val="000D5730"/>
    <w:rsid w:val="00100BC8"/>
    <w:rsid w:val="00103F98"/>
    <w:rsid w:val="001054B4"/>
    <w:rsid w:val="00113AFE"/>
    <w:rsid w:val="0012433C"/>
    <w:rsid w:val="00171CB4"/>
    <w:rsid w:val="001745CC"/>
    <w:rsid w:val="001808B8"/>
    <w:rsid w:val="0019732C"/>
    <w:rsid w:val="001A6549"/>
    <w:rsid w:val="001C2862"/>
    <w:rsid w:val="001C47FC"/>
    <w:rsid w:val="001C780A"/>
    <w:rsid w:val="001C79C4"/>
    <w:rsid w:val="001E2ADD"/>
    <w:rsid w:val="001E31D9"/>
    <w:rsid w:val="001F2B7A"/>
    <w:rsid w:val="001F3FFA"/>
    <w:rsid w:val="001F564A"/>
    <w:rsid w:val="0020140E"/>
    <w:rsid w:val="00201B45"/>
    <w:rsid w:val="00203D79"/>
    <w:rsid w:val="00204A0F"/>
    <w:rsid w:val="00215679"/>
    <w:rsid w:val="002159CD"/>
    <w:rsid w:val="002276C8"/>
    <w:rsid w:val="00241361"/>
    <w:rsid w:val="0024614B"/>
    <w:rsid w:val="00261F60"/>
    <w:rsid w:val="00281221"/>
    <w:rsid w:val="002F2D81"/>
    <w:rsid w:val="00302392"/>
    <w:rsid w:val="00304C0E"/>
    <w:rsid w:val="003273F2"/>
    <w:rsid w:val="00341C35"/>
    <w:rsid w:val="00344013"/>
    <w:rsid w:val="00357A74"/>
    <w:rsid w:val="00393B0D"/>
    <w:rsid w:val="003A4265"/>
    <w:rsid w:val="003B7DD6"/>
    <w:rsid w:val="003C58B2"/>
    <w:rsid w:val="003D493E"/>
    <w:rsid w:val="003F03A9"/>
    <w:rsid w:val="00401C00"/>
    <w:rsid w:val="00412839"/>
    <w:rsid w:val="004301CA"/>
    <w:rsid w:val="004478C5"/>
    <w:rsid w:val="00486E34"/>
    <w:rsid w:val="00492641"/>
    <w:rsid w:val="004A1FA4"/>
    <w:rsid w:val="004A6918"/>
    <w:rsid w:val="004B2436"/>
    <w:rsid w:val="004B3F2F"/>
    <w:rsid w:val="004B7996"/>
    <w:rsid w:val="004C65CF"/>
    <w:rsid w:val="004C7E45"/>
    <w:rsid w:val="004E180A"/>
    <w:rsid w:val="004E2F7B"/>
    <w:rsid w:val="00523FA5"/>
    <w:rsid w:val="00525713"/>
    <w:rsid w:val="0054144C"/>
    <w:rsid w:val="00542328"/>
    <w:rsid w:val="00570AE5"/>
    <w:rsid w:val="00574935"/>
    <w:rsid w:val="005A5338"/>
    <w:rsid w:val="005B6ABD"/>
    <w:rsid w:val="005B6CC7"/>
    <w:rsid w:val="005C3654"/>
    <w:rsid w:val="005C69B1"/>
    <w:rsid w:val="005E2DF5"/>
    <w:rsid w:val="005E4EB3"/>
    <w:rsid w:val="00600221"/>
    <w:rsid w:val="00617C7A"/>
    <w:rsid w:val="006221B0"/>
    <w:rsid w:val="00641D2E"/>
    <w:rsid w:val="0065334B"/>
    <w:rsid w:val="00671E58"/>
    <w:rsid w:val="006753F5"/>
    <w:rsid w:val="006B3DD5"/>
    <w:rsid w:val="006D3CBB"/>
    <w:rsid w:val="006E165D"/>
    <w:rsid w:val="006E5CD7"/>
    <w:rsid w:val="0072374B"/>
    <w:rsid w:val="007303B7"/>
    <w:rsid w:val="007434A5"/>
    <w:rsid w:val="00743637"/>
    <w:rsid w:val="007448CA"/>
    <w:rsid w:val="00771A51"/>
    <w:rsid w:val="00774312"/>
    <w:rsid w:val="00774C94"/>
    <w:rsid w:val="00793180"/>
    <w:rsid w:val="00797A67"/>
    <w:rsid w:val="007A670A"/>
    <w:rsid w:val="007B10BD"/>
    <w:rsid w:val="007B70C4"/>
    <w:rsid w:val="007B7AFE"/>
    <w:rsid w:val="007C0AB5"/>
    <w:rsid w:val="007F0563"/>
    <w:rsid w:val="008026D1"/>
    <w:rsid w:val="0082731F"/>
    <w:rsid w:val="0083749C"/>
    <w:rsid w:val="0086213F"/>
    <w:rsid w:val="00867866"/>
    <w:rsid w:val="00870339"/>
    <w:rsid w:val="008771A2"/>
    <w:rsid w:val="00877C5B"/>
    <w:rsid w:val="00880A8B"/>
    <w:rsid w:val="008B2771"/>
    <w:rsid w:val="008F457E"/>
    <w:rsid w:val="008F735B"/>
    <w:rsid w:val="009013C1"/>
    <w:rsid w:val="00912A27"/>
    <w:rsid w:val="009160D7"/>
    <w:rsid w:val="00952D55"/>
    <w:rsid w:val="009766D0"/>
    <w:rsid w:val="009D1095"/>
    <w:rsid w:val="009E24F9"/>
    <w:rsid w:val="00A041D8"/>
    <w:rsid w:val="00A1007C"/>
    <w:rsid w:val="00A152D2"/>
    <w:rsid w:val="00A3693A"/>
    <w:rsid w:val="00A82E4A"/>
    <w:rsid w:val="00A959D3"/>
    <w:rsid w:val="00AA56AC"/>
    <w:rsid w:val="00AC0AC0"/>
    <w:rsid w:val="00AC23FA"/>
    <w:rsid w:val="00AC4BA8"/>
    <w:rsid w:val="00AC60A4"/>
    <w:rsid w:val="00AE537D"/>
    <w:rsid w:val="00AF03E6"/>
    <w:rsid w:val="00AF573E"/>
    <w:rsid w:val="00B11ED3"/>
    <w:rsid w:val="00B457A8"/>
    <w:rsid w:val="00B50E13"/>
    <w:rsid w:val="00B6741A"/>
    <w:rsid w:val="00BB0452"/>
    <w:rsid w:val="00BC2D2C"/>
    <w:rsid w:val="00BF635F"/>
    <w:rsid w:val="00BF75F3"/>
    <w:rsid w:val="00C02FAC"/>
    <w:rsid w:val="00C56206"/>
    <w:rsid w:val="00C66B60"/>
    <w:rsid w:val="00C733FE"/>
    <w:rsid w:val="00C96DF8"/>
    <w:rsid w:val="00CA3C3F"/>
    <w:rsid w:val="00CA6525"/>
    <w:rsid w:val="00CA70B1"/>
    <w:rsid w:val="00CB7349"/>
    <w:rsid w:val="00CB76A8"/>
    <w:rsid w:val="00CD3F39"/>
    <w:rsid w:val="00D0280F"/>
    <w:rsid w:val="00D16AAA"/>
    <w:rsid w:val="00D22210"/>
    <w:rsid w:val="00D33754"/>
    <w:rsid w:val="00D57C94"/>
    <w:rsid w:val="00D74A10"/>
    <w:rsid w:val="00D83CDB"/>
    <w:rsid w:val="00D906E0"/>
    <w:rsid w:val="00DC7E88"/>
    <w:rsid w:val="00DD1A07"/>
    <w:rsid w:val="00DF3512"/>
    <w:rsid w:val="00E14B0F"/>
    <w:rsid w:val="00E2119D"/>
    <w:rsid w:val="00E21952"/>
    <w:rsid w:val="00E43E93"/>
    <w:rsid w:val="00E54CD0"/>
    <w:rsid w:val="00E562E0"/>
    <w:rsid w:val="00E775C8"/>
    <w:rsid w:val="00EA1B7C"/>
    <w:rsid w:val="00EB499A"/>
    <w:rsid w:val="00ED6862"/>
    <w:rsid w:val="00F03D85"/>
    <w:rsid w:val="00F06E51"/>
    <w:rsid w:val="00F1748B"/>
    <w:rsid w:val="00F43758"/>
    <w:rsid w:val="00F53E7A"/>
    <w:rsid w:val="00F6637E"/>
    <w:rsid w:val="00F6699D"/>
    <w:rsid w:val="00F74761"/>
    <w:rsid w:val="00F754B8"/>
    <w:rsid w:val="00FA26B3"/>
    <w:rsid w:val="00FB1809"/>
    <w:rsid w:val="00FD5221"/>
    <w:rsid w:val="00FD6C12"/>
    <w:rsid w:val="00FF0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EF54"/>
  <w15:docId w15:val="{90A2C9C3-8AE9-4770-A43B-81C2BBCE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3B7"/>
  </w:style>
  <w:style w:type="paragraph" w:styleId="1">
    <w:name w:val="heading 1"/>
    <w:basedOn w:val="a"/>
    <w:next w:val="a"/>
    <w:link w:val="10"/>
    <w:qFormat/>
    <w:rsid w:val="005B6CC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B6CC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6CC7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5B6CC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5B6CC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B6CC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B6CC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B6CC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5B6CC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74761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74761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5">
    <w:name w:val="footnote reference"/>
    <w:rsid w:val="00F74761"/>
    <w:rPr>
      <w:vertAlign w:val="superscript"/>
    </w:rPr>
  </w:style>
  <w:style w:type="paragraph" w:styleId="21">
    <w:name w:val="Body Text Indent 2"/>
    <w:basedOn w:val="a"/>
    <w:link w:val="22"/>
    <w:rsid w:val="001808B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1808B8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header"/>
    <w:basedOn w:val="a"/>
    <w:link w:val="a7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D6862"/>
  </w:style>
  <w:style w:type="paragraph" w:styleId="a8">
    <w:name w:val="footer"/>
    <w:basedOn w:val="a"/>
    <w:link w:val="a9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ED6862"/>
  </w:style>
  <w:style w:type="character" w:customStyle="1" w:styleId="10">
    <w:name w:val="Заголовок 1 Знак"/>
    <w:basedOn w:val="a0"/>
    <w:link w:val="1"/>
    <w:rsid w:val="005B6CC7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6CC7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5B6CC7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5B6CC7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B6CC7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B6CC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B6CC7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5B6CC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a">
    <w:name w:val="Body Text Indent"/>
    <w:aliases w:val=" Char, Char Char Char Char,Char Char Char Char"/>
    <w:basedOn w:val="a"/>
    <w:link w:val="ab"/>
    <w:rsid w:val="005B6CC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b">
    <w:name w:val="Основной текст с отступом Знак"/>
    <w:aliases w:val=" Char Знак, Char Char Char Char Знак,Char Char Char Char Знак"/>
    <w:basedOn w:val="a0"/>
    <w:link w:val="aa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31">
    <w:name w:val="Body Text Indent 3"/>
    <w:basedOn w:val="a"/>
    <w:link w:val="32"/>
    <w:rsid w:val="005B6CC7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5B6CC7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5B6CC7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B6CC7"/>
    <w:rPr>
      <w:rFonts w:ascii="Arial LatArm" w:eastAsia="Times New Roman" w:hAnsi="Arial LatArm" w:cs="Times New Roman"/>
      <w:sz w:val="20"/>
      <w:szCs w:val="20"/>
    </w:rPr>
  </w:style>
  <w:style w:type="paragraph" w:customStyle="1" w:styleId="Char">
    <w:name w:val="Char"/>
    <w:basedOn w:val="a"/>
    <w:semiHidden/>
    <w:rsid w:val="005B6CC7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5B6CC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c">
    <w:name w:val="Balloon Text"/>
    <w:basedOn w:val="a"/>
    <w:link w:val="ad"/>
    <w:rsid w:val="005B6CC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rsid w:val="005B6CC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e">
    <w:name w:val="Hyperlink"/>
    <w:rsid w:val="005B6CC7"/>
    <w:rPr>
      <w:color w:val="0000FF"/>
      <w:u w:val="single"/>
    </w:rPr>
  </w:style>
  <w:style w:type="character" w:customStyle="1" w:styleId="CharChar1">
    <w:name w:val="Char Char1"/>
    <w:locked/>
    <w:rsid w:val="005B6CC7"/>
    <w:rPr>
      <w:rFonts w:ascii="Arial LatArm" w:hAnsi="Arial LatArm"/>
      <w:i/>
      <w:lang w:val="en-AU" w:eastAsia="en-US" w:bidi="ar-SA"/>
    </w:rPr>
  </w:style>
  <w:style w:type="paragraph" w:styleId="af">
    <w:name w:val="Body Text"/>
    <w:basedOn w:val="a"/>
    <w:link w:val="af0"/>
    <w:rsid w:val="005B6C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5B6CC7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5B6CC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index heading"/>
    <w:basedOn w:val="a"/>
    <w:next w:val="11"/>
    <w:semiHidden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5B6CC7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5B6CC7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3">
    <w:name w:val="Заголовок Знак"/>
    <w:basedOn w:val="a0"/>
    <w:link w:val="af2"/>
    <w:rsid w:val="005B6CC7"/>
    <w:rPr>
      <w:rFonts w:ascii="Arial Armenian" w:eastAsia="Times New Roman" w:hAnsi="Arial Armenian" w:cs="Times New Roman"/>
      <w:sz w:val="24"/>
      <w:szCs w:val="20"/>
    </w:rPr>
  </w:style>
  <w:style w:type="character" w:styleId="af4">
    <w:name w:val="page number"/>
    <w:basedOn w:val="a0"/>
    <w:rsid w:val="005B6CC7"/>
  </w:style>
  <w:style w:type="paragraph" w:customStyle="1" w:styleId="CharCharCharCharCharCharCharCharCharCharCharChar">
    <w:name w:val="Char Char Char Char Char Char Char Char Char Char Char Char"/>
    <w:basedOn w:val="a"/>
    <w:rsid w:val="005B6CC7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a"/>
    <w:rsid w:val="005B6CC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5B6CC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5B6CC7"/>
    <w:rPr>
      <w:rFonts w:ascii="Arial LatArm" w:hAnsi="Arial LatArm"/>
      <w:sz w:val="24"/>
      <w:lang w:eastAsia="ru-RU"/>
    </w:rPr>
  </w:style>
  <w:style w:type="paragraph" w:styleId="af5">
    <w:name w:val="Normal (Web)"/>
    <w:basedOn w:val="a"/>
    <w:uiPriority w:val="99"/>
    <w:rsid w:val="005B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Strong"/>
    <w:qFormat/>
    <w:rsid w:val="005B6CC7"/>
    <w:rPr>
      <w:b/>
      <w:bCs/>
    </w:rPr>
  </w:style>
  <w:style w:type="character" w:customStyle="1" w:styleId="CharChar22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B6CC7"/>
    <w:rPr>
      <w:rFonts w:ascii="Arial Armenian" w:hAnsi="Arial Armenian"/>
      <w:lang w:val="en-US"/>
    </w:rPr>
  </w:style>
  <w:style w:type="character" w:styleId="af7">
    <w:name w:val="annotation reference"/>
    <w:semiHidden/>
    <w:rsid w:val="005B6CC7"/>
    <w:rPr>
      <w:sz w:val="16"/>
      <w:szCs w:val="16"/>
    </w:rPr>
  </w:style>
  <w:style w:type="paragraph" w:styleId="af8">
    <w:name w:val="annotation text"/>
    <w:basedOn w:val="a"/>
    <w:link w:val="af9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5B6CC7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5B6CC7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e">
    <w:name w:val="endnote reference"/>
    <w:semiHidden/>
    <w:rsid w:val="005B6CC7"/>
    <w:rPr>
      <w:vertAlign w:val="superscript"/>
    </w:rPr>
  </w:style>
  <w:style w:type="paragraph" w:styleId="aff">
    <w:name w:val="Document Map"/>
    <w:basedOn w:val="a"/>
    <w:link w:val="aff0"/>
    <w:semiHidden/>
    <w:rsid w:val="005B6CC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5B6CC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1">
    <w:name w:val="Revision"/>
    <w:hidden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2">
    <w:name w:val="Table Grid"/>
    <w:basedOn w:val="a1"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5B6CC7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5B6CC7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B6CC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B6CC7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5B6C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B6CC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5B6CC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B6CC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5B6CC7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5B6CC7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5B6CC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5B6CC7"/>
    <w:rPr>
      <w:i/>
      <w:iCs/>
    </w:rPr>
  </w:style>
  <w:style w:type="character" w:customStyle="1" w:styleId="13">
    <w:name w:val="Неразрешенное упоминание1"/>
    <w:uiPriority w:val="99"/>
    <w:semiHidden/>
    <w:unhideWhenUsed/>
    <w:rsid w:val="005B6CC7"/>
    <w:rPr>
      <w:color w:val="605E5C"/>
      <w:shd w:val="clear" w:color="auto" w:fill="E1DFDD"/>
    </w:rPr>
  </w:style>
  <w:style w:type="character" w:customStyle="1" w:styleId="CharCharChar0">
    <w:name w:val="Char Char Char"/>
    <w:rsid w:val="005B6CC7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5B6CC7"/>
    <w:rPr>
      <w:rFonts w:ascii="Arial Armenian" w:hAnsi="Arial Armenian"/>
      <w:lang w:val="en-US"/>
    </w:rPr>
  </w:style>
  <w:style w:type="character" w:customStyle="1" w:styleId="CharChar230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customStyle="1" w:styleId="111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Normal1">
    <w:name w:val="Normal+1"/>
    <w:basedOn w:val="a"/>
    <w:next w:val="a"/>
    <w:uiPriority w:val="99"/>
    <w:rsid w:val="005B6CC7"/>
    <w:pPr>
      <w:autoSpaceDE w:val="0"/>
      <w:autoSpaceDN w:val="0"/>
      <w:adjustRightInd w:val="0"/>
      <w:spacing w:after="0" w:line="240" w:lineRule="auto"/>
    </w:pPr>
    <w:rPr>
      <w:rFonts w:ascii="GHEA Mariam" w:eastAsia="Times New Roman" w:hAnsi="GHEA Mariam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21B06-F00A-4210-B524-AB0275FD9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20</Pages>
  <Words>4225</Words>
  <Characters>24083</Characters>
  <Application>Microsoft Office Word</Application>
  <DocSecurity>0</DocSecurity>
  <Lines>200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Arman-PC</dc:creator>
  <cp:lastModifiedBy>Hospita</cp:lastModifiedBy>
  <cp:revision>141</cp:revision>
  <dcterms:created xsi:type="dcterms:W3CDTF">2018-02-18T18:46:00Z</dcterms:created>
  <dcterms:modified xsi:type="dcterms:W3CDTF">2024-12-23T10:50:00Z</dcterms:modified>
</cp:coreProperties>
</file>