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ԱՊԱԲՔՊ-ԷԱՃԱՊՁԲ-25/1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Բյուրեղավանի քաղաքային պոլիկլինիկա ՓԲԸ </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Կոտայքի մարզ, ք. Բյուրեղավան, փ. 2, թիվ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топлива для нужд Бюрегаванской городской поликлиники имени Андраника Петросяна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Դավթյան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anush_hike@mail.ru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094554434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Բյուրեղավանի քաղաքային պոլիկլինիկա ՓԲԸ </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ԱՊԱԲՔՊ-ԷԱՃԱՊՁԲ-25/1</w:t>
      </w:r>
      <w:r w:rsidRPr="00E4651F">
        <w:rPr>
          <w:rFonts w:asciiTheme="minorHAnsi" w:hAnsiTheme="minorHAnsi" w:cstheme="minorHAnsi"/>
          <w:i/>
        </w:rPr>
        <w:br/>
      </w:r>
      <w:r w:rsidR="00A419E4" w:rsidRPr="00E4651F">
        <w:rPr>
          <w:rFonts w:asciiTheme="minorHAnsi" w:hAnsiTheme="minorHAnsi" w:cstheme="minorHAnsi"/>
          <w:szCs w:val="20"/>
          <w:lang w:val="af-ZA"/>
        </w:rPr>
        <w:t>2024.12.24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Բյուրեղավանի քաղաքային պոլիկլինիկա ՓԲԸ </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Բյուրեղավանի քաղաքային պոլիկլինիկա ՓԲԸ </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топлива для нужд Бюрегаванской городской поликлиники имени Андраника Петросяна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топлива для нужд Бюрегаванской городской поликлиники имени Андраника Петросяна</w:t>
      </w:r>
      <w:r w:rsidR="00812F10" w:rsidRPr="00E4651F">
        <w:rPr>
          <w:rFonts w:cstheme="minorHAnsi"/>
          <w:b/>
          <w:lang w:val="ru-RU"/>
        </w:rPr>
        <w:t xml:space="preserve">ДЛЯ НУЖД </w:t>
      </w:r>
      <w:r w:rsidR="0039665E" w:rsidRPr="0039665E">
        <w:rPr>
          <w:rFonts w:cstheme="minorHAnsi"/>
          <w:b/>
          <w:u w:val="single"/>
          <w:lang w:val="af-ZA"/>
        </w:rPr>
        <w:t>Բյուրեղավանի քաղաքային պոլիկլինիկա ՓԲԸ </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ԱՊԱԲՔՊ-ԷԱՃԱՊՁԲ-25/1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anush_hike@mail.ru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топлива для нужд Бюрегаванской городской поликлиники имени Андраника Петросяна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2025.01.07.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ԱՊԱԲՔՊ-ԷԱՃԱՊՁԲ-25/1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Բյուրեղավանի քաղաքային պոլիկլինիկա ՓԲԸ </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"ԱՊԱԲՔՊ-ԷԱՃԱՊՁԲ-25/1"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Բյուրեղավանի քաղաքային պոլիկլինիկա ՓԲԸ *(далее — Заказчик) процедуре закупок под кодом ԱՊԱԲՔՊ-ԷԱՃԱՊՁԲ-25/1*.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Բյուրեղավանի քաղաքային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- 03510802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- 220115140190000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"ԱՊԱԲՔՊ-ԷԱՃԱՊՁԲ-25/1"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Բյուրեղավանի քաղաքային պոլիկլինիկա ՓԲԸ *(далее — Заказчик) процедуре закупок под кодом ԱՊԱԲՔՊ-ԷԱՃԱՊՁԲ-25/1*.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Բյուրեղավանի քաղաքային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- 03510802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- 220115140190000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ԱՊԱԲՔՊ-ԷԱՃԱՊՁԲ-25/1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Появление:
чистый и простой
октановое число
определенный
исследовать
метод, не менее
95, моторизованный
метод, не менее
85, бензин
оборудованный
паров
давление: 45-100
кПа, свинец
содержание
Не более 5 мг/дм3
еще, бензол
объемная доля не более 1%,
плотность: 15 °С
при температуре
720-775 кг/м3, сера
содержание
Не более 10 мг/кг
больше кислорода
массовая доля
не более 2,7%,
окислителей
объемная часть, нет
дополнительно: метанол-3%,
этанол-5%,
изопропиловый спирт
10%, изобутил
алкоголь-10%,
тербутиловый спирт
7%, эфиры (С5 и
больше)-15%, прочее
окислители-10%,
безопасность:
по данным 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 Бюрегаван, улица 2, номер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