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գյուղ Ամասիա փող 2 թիվ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3,1+3,7գ/5մլ,200մլ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Ռեհիդրոն/ներքին ընդունման ջրավերականգնիչ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5մգ/մլ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 /մլ,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IX գործոնի համալրային խտանյութ նատրիումի բիսուլֆիտ 10մգ/մլ,1մլ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 /մլ,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ֆենոբարբիտալ, անանուխի յուղ  20մգ/մլ+ 18,26մգ/մլ+ 1,42մգ/մլ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0.1մգ/մլ,1մլ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62,5մկգ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4/1,25մգ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8/2.5մգ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10/2.5մգ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նատրիումական մոնոհիդրատ),  պիտո-ֆենոն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0,1գ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0.2մգ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Կ  0.25մգ/մլ,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400մգ/10մլ+452մգ/10մլ,10մլ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100մգ/2մլ,2մլ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3,1+3,7գ/5մլ,200մլ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3,1+3,7գ/5մլ,200մլ,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Ռեհիդրոն/ներքին ընդունման ջրավերականգնիչ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Ռեհիդրոն/ներքին ընդունման ջրավերականգնիչ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5մգ/մլ (15000ՄՄ/մլ)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5մգ/մլ (15000ՄՄ/մլ),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IX գործոնի համալրային խտանյութ նատրիումի բիսուլֆիտ 10մգ/մլ,1մլ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IX գործոնի համալրային խտանյութ նատրիումի բիսուլֆիտ 10մգ/մլ,1մլ,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ենթալեզվային,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 /մլ,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ֆենոբարբիտալ, անանուխի յուղ  20մգ/մլ+ 18,26մգ/մլ+ 1,42մգ/մլ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ֆենոբարբիտալ, անանուխի յուղ  20մգ/մլ+ 18,26մգ/մլ+ 1,42մգ/մլ,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0.1մգ/մլ,1մլ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0.1մգ/մլ,1մլ,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0.5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62,5մկգ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62,5մկգ,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5/5մգ,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4/1,25մգ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4/1,25մգ,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8/2.5մգ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8/2.5մգ,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10/2.5մգ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10/2.5մգ,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4մգ/1.25մգ/5մգ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4մգ/1.25մգ/5մգ,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8մգ/2.5մգ/10մգ,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+Ամլոդիպին 10մգ/2.5մգ/10մգ,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0,5լ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1լիտր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700մգ/մլ, 1լիտր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50մգ/մլ 10մլ,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200մգ/5մլ,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մգ/մլ,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քլավուլանաթթու250մգ/5մլ+ 62,5մգ/5մլ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քլավուլանաթթու250մգ/5մլ+ 62,5մգ/5մլ,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 + 80մգ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 + 80մգ,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մ/մ ներարկման լուծույթի, , 1.9մլ ամպուլներ (5) (1 դեղաչափ) և 1մլ ամպուլներ լուծիչով,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մ/մ ներարկման լուծույթի, 0.5մլ /1դեղաչափ/ ամպուլներ (10) (1 դեղաչափ)  05մլ ամպուլներ,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նատրիումական մոնոհիդրատ),  պիտո-ֆենոն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նատրիումական մոնոհիդրատ),  պիտո-ֆենոն (պիտոֆենոնի հիդրոքլորիդ), ֆենպիվերինիումի բրոմիդ 500մգ/մլ+2մգ/մլ+ 0.02մգ/մլ,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10մգ/մլ, 1մլ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10մգ/մլ, 1մլ լուծույթ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20մգ/մլ,2մլ,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օշարակ 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քլորիդ100մգ/մլ,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ԱլբենդազոB14:B64լու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Ռինգեր/Նատրիումի քլորիդ,կալիումի քլորիդ, կալցիումի քլորիդ/8,6գ,+0,3գ+0,49գ/մլ,500մլ,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անջուր400մգ/մլ,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200մգ/5մլ,5մլ խտանյութ, կաթիլ,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0,1գ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0,1գ դեղափոշի,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0.2մգ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100մգ+25մգ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100մգ+25մգ,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Կ  0.25մգ/մլ, 1մլ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Կ  0.25մգ/մլ, 1մլ լուծույթ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400մգ/10մլ+452մգ/10մլ,10մլ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400մգ/10մլ+452մգ/10մլ,10մլ,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50մգ, դեղահատ
նշված դեղորայքը բաց է թողնելու   գնորդի կողմից դուրս գրված դեղատոմսերով,  Գյումրի   քաղաքում գտնվող դեղատնից կամ դեղատնային կրպակից: Ապրանքը մատակարարվում է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100մգ/2մլ,2մլ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 100մգ/2մլ,2մլ,  ամպուլա
նշված դեղորայքը բաց է թողնելու   գնորդի կողմից դուրս գրված դեղատոմսերով,  Գյումրի   քաղաքում գտնվող դեղատնից կամ դեղատնային կրպակից: Ապրանքը մատակարարվում է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