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Քալաշյան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8․16 Գնման ընթացակարգի արդյունքում վերադաս պատվիրատուի հետ կնքված գլխավոր պայմանագրի հիման վրա համապատասխան կազմակերպության /Վաղարշապատի համայնքապետարան, Վաղարշապատի համայնքապետարանի «Բնակարանային կոմունալ վարչություն» ԲՀ, Վաղարշապատի համայնքապետարանի «Բարեկարգում տնօրինություն» ԲՀ/ և մատակարար ընկերության միջև կնքվելու է համաձայնագիր, որով սահմանվելու է, որ.
8․16․1.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համապատասխան կազմակերպությանը։
8․16․2.	Նախատեսվելու են տվյալ գնման համար անհրաժեշտ ֆինանսական միջոցներ։
8․16․3.	Գնման ընթացակարգի արդյունքում կնքված պայմանագրի շրջանակներում հանձնման-ընդունման գործընթացն իրականացվելու է թղթային եղանակով՝ համապատասխան կազմակերպության և մատակարար ընկերության միջև։
Հրավերում ներկայացված են ապրանքների առավելագույն քանակները, որոնք ենթակա են փոփոխման (նվազեցման)՝ համապատասխան կազմակերպության ծախսերով պայմանավորված:</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Ըստ ՀՀ-ում գործող տեխնիկական կանոնակարգի, ԳՕՍՏ 27577-2000։ Ձեռք բերվող բնական սեղմված գազը պետք է համակապատասխանի ՀՀ Կառավարության 2022 թ. հուլիսի 22-ի թիվ 1131-Ն որոշման պահանջներին: Նշված քանակը համարվում է առավելագույն, մատակարարումը՝ կտրոնային, սեղմված բնական գազի լիցքավորման հաշվառումը պետք է իրականացվի հաշվետու ամսվա կտրվածքով՝ ըստ յուրաքանչյուր լիցքավորման համար հաստատված կտրոնների։ Գազի լիցքավորման կայանը պետք է տեղակայված լինի Վաղարշապատ համայնքի վարչական շենքից առավելագույնը 10 կմ հեռավորությամբ։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թ-ի հունվարի 1 – դեկտեմբերի 31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