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ՍԴ-ԷԱՃԱՊՁԲ-25/12/24/25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սահմանադրական դատարան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Բաղրամյան 10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Սահմանադրական դատարանի կարիքների համար վարչական սարքավորումների (տեխնիկա) ձեռք 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Վահան Շահինյան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011588120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findep@concourt.am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սահմանադրական դատարան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ՍԴ-ԷԱՃԱՊՁԲ-25/12/24/25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սահմանադրական դատարան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սահմանադրական դատարան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Սահմանադրական դատարանի կարիքների համար վարչական սարքավորումների (տեխնիկա) ձեռք 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սահմանադրական դատարան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Սահմանադրական դատարանի կարիքների համար վարչական սարքավորումների (տեխնիկա) ձեռք 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ՍԴ-ԷԱՃԱՊՁԲ-25/12/24/25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findep@concourt.am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Սահմանադրական դատարանի կարիքների համար վարչական սարքավորումների (տեխնիկա) ձեռք 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395.75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2025.01.08.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ՍԴ-ԷԱՃԱՊՁԲ-25/12/24/25</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սահմանադրական դատարան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ՍԴ-ԷԱՃԱՊՁԲ-25/12/24/25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ՍԴ-ԷԱՃԱՊՁԲ-25/12/24/25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ՍԴ-ԷԱՃԱՊՁԲ-25/12/24/25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ՍԴ-ԷԱՃԱՊՁԲ-25/12/24/25</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«ՍԴ-ԷԱՃԱՊՁԲ-25/12/24/25»*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սահմանադրական դատարան*  (այսուհետ` Պատվիրատու) կողմից կազմակերպված` ՍԴ-ԷԱՃԱՊՁԲ-25/12/24/25*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«ՍԴ-ԷԱՃԱՊՁԲ-25/12/24/25»*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սահմանադրական դատարան*  (այսուհետ` Պատվիրատու) կողմից կազմակերպված` ՍԴ-ԷԱՃԱՊՁԲ-25/12/24/25*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սահմանադրական դատարան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- 00018357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28 էջ/րոպե արագության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տեխ-բնութագիր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Բաղրամյան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31․03․2025թ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