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 կլավուլանաթթու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Արթրինալ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15մգ/5մլ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Ացիդոլակ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Գամի Քինգ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Գալանթամին  1մլ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3000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500 մլ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2․11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Գինկոպրիմ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 մգ/5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բիսգլիցինատ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Էկվատոր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Էթամզիլատ նատրիում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ակտրապիդ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Լորդեստին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Լաքսալակ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Լևոմիկոլ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500մգ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Հիդրոքլորթիազիդ․ 10մգ+12․5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էպինեֆրինով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Խեմոմիցին 200մգ/20լ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+վիտD3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2մգ/2մլ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2 մգ/02մլ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Կո-Պրենեսա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վակցինա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Հակատետանիկ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Հիդրօքսիդ օսլայի 10%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Մեդրոլ 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1000 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2025.01.09.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ԱԲԿ-ԷԱՃ-ԱՊՁԲ-2025/1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ԱԲԿ-ԷԱՃ-ԱՊՁԲ-2025/1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ԱԲԿ-ԷԱՃ-ԱՊՁԲ-2025/1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ԱԲԿ-ԷԱՃ-ԱՊՁԲ-2025/1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ԱԲԿ-ԷԱՃ-ԱՊՁԲ-2025/1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20% 100մլ, ապակե շշիկՊարտադիր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2,0, Լուծույթ ներարկման Մետամիզոլ 2,0, Լուծույթ ներարկման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Ամոքսիկլավ + կլավուլանաթթու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Ամօքսացիլին 125 մգ, կլավուլանաթթու 31,25 մգ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սուլֆատ։ Լուծույթ ներարկման 1մգ/մլ:Ամպուլա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Ատորվաստատին 40մգ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Արթրինալ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Տենոքսիկամ 20 մգ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Աբսորբենտի գրանուլաները ունեն ցիլինդրիկ կառուցվածք /որը հանգեցնում է աբսորբերում օպտիմալ բաշխման և կլանման ծավալի մեծացման/, չափսերը 8․0 մմ-ից ավել բացակայում են, 4․75-8․0մմ ոչ պակաս 2%, 2.36-4.74 մմ ոչ պակաս 85% -ից, 0․42-2․35մմ 10%-ից պակաս, 0․42մմ 0․3% -ից պակաս չի պարունակում փոշի, CO2 –ի կլանման ունակությունը ոչ պակաս 141լ/կգ։Զանգվածային բաղադրությունը Ca հիդրօքսիդ 96% ոչ պակաս, Na հիդրօքսիդ 3 %-ից ոչ պակաս։ Գունային ինդիկատոր՝ սպիտակ-մանուշակագույն։Պարտադիր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5,0 հորթի արյան դեպրոտեինիզացված հեմոդերիվատ 40մգ/մլ 5,0Պարտադիր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15մգ/5մլ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15մգ/5մլ 100մլ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3մլ , Լուծույթ ներարկման 50մգ/մլ 3մլ ամպուլա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200մգ, Ամիոդարոն 200մգ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Ամլոդիպին 10մգ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ԱՍ : Լուծույթ ներարկման  0-5% սառնարանային  ռեժիմ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տարտրատ 0,18%  1մլ, Լուծույթ ներարկմանՊարտադիր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 մգ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Ացիդոլակ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Լակտոբակտերիա 9 մլրդ, ֆրուկտոօլիգոսախարիդներ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բիսոպրոլոլ 5 մգ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 Լուծույթ ներարկման 4մլ 5մգ/մլ: Ամպուլա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1մլ,  Լուծույթ ներարկման 1մլ: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Գամի Քինգ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Վիտամիներալային իմունոխթանիչ միջոց, պատրաստված պեկտինի հիմքի վրա, ժելե կոնֆետ՝  սև կտկենի 50մգ վիտ C-45 մգ  ցինկ 3,75մգ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Գալանթամին  1մլ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Գալանթամին 5մգ,  Լուծույթ ներարկման 1մլ 5մգ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3000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3000 մլ : Լուծույթ  կաթիլաներարկման 5% 3000մլ, երկրորդային  վակում  փաթեթով  և  երկպորտանի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100 մլ : Լուծույթ կաթիլաներարկման, գլյուկոզա 10% 100 մլ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500 մլ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500 մլ 5%: Լուծույթ կաթիլաներարկման 5% 500մլ: Երկպորտանի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  40%,  Լուծույթ  ներարկման  40% 5,0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2․11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2.11գ,   ուղիղաղիքային   մոմ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Գինկոպրիմ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Գինկոբիլոբայի հանուկ 40 մգ, մագնեզիումի  ստեարատ 5մգ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 մգ , Լուծույթ ներարկման 4մգ/մլ: Ամպուլա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 մգ/մլ 1 մլ, Լուծույթ ներարկման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 մգ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3,0, Լուծույթ  ներարկման 3.0 25մգ/մլ: Ամպուլա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 մգ/1մլ-ներարկման լուծույթ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 մգ/5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40 մգ/5 մլ , Խթանյութ կաթիլաներարկման լուծույթի 40մգ/մլ: Ամպուլա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250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 մգ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 մգ,  Լուծույթ  ներարկման  20մգ/մլ 2.0:Ամպուլա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բիսգլիցինատ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բիսգլիցինատ 20 մգ, վիտամին C 30 մգ, ֆոլաթթու 300 մգ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Էկվատոր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 մգ, լիզինոպրիլ  20 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 մգ, Հիդրոքլորթիազիդ-25մգ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2,4 % 5 մգ, Լուծույթ ներարկմանՊարտադիր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Էթամզիլատ նատրիում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Էթամզիլատ նատրիում 2,0,  Լուծույթ  ներարկման 2.0Պարտադիր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3000 մլ, կաթիլաներարկման լուծույթՊարտադիր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120մլ , Լուծույթ   ներքին  ընդունման 100մգ/5մլ 120մլ: ՇշիկՊարտադիր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ակտրապիդ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կարճատև ազդեցության 100Ամ/10մլՊարտադիր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Լորդեստին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Դեզլորատադին 5 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50մգՊարտադիր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Լաքսալակ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 լակտուլոզա   ներքին  ընդունման   670մգ/մլ 100մլ  պլաստիկե շշիկՊարտադիր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դեղահատՊարտադիր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Լևոմիկոլ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Նրբաքսուկ 1գ. Քլորամֆենիկոլ-7,5մգ, մեթիլուրացիլ -40մգ: ՏյուբիկՊարտադիր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250մգ/25մգ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250մգ/25մգ Լևոդոպա 25 մգ, կարբիդոպա 250 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100 մգ,  Դեղահատ  100մգՊարտադիր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500մգ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500մգ 100մլ, կաթիլաներարկման լուծույթ, Լևօֆլոքսացինի 100մլ 500մգ փաթեթ, 0,5 % 100մլՊարտադիր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Հիդրոքլորթիազիդ․ 10մգ+12․5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Հիդրոքլորթիազիդ, 10մգ+12,5 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էպինեֆրինով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էպինեֆրինով 20 մլՊարտադիր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Խեմոմիցին 200մգ/20լ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200 մգ/ 20 մլՊարտադիր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200մլ  4 %Պարտադիր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լուծույթ ներարկման 100մգ/մլ, 5,0 մլ սրվակՊարտադիր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 մգ,   Դեղահատ 25մգՊարտադիր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+վիտD3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կարբոնատ-1000մգ,  Վիտամին D3-400մմ  Վիտամին B6 -6 մգ     Վիտամին C-120 մգ         ինոզին -100մգՊարտադիր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12,5 մգ  Դեղահատ 12.5մգՊարտադիր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 1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 1 մգ,  Դեղահատ 1մգՊարտադիր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կլոպիդոգրել 75 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2մգ/2մլ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Կլեմաստին  2մգ/2մլ   ամպուլաՊարտադիր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25մլ: Էթիլբրոմիզովալերիննաթթու 2.0, ֆոնոբարբիտալ 1.826գ, պղպեղային անանուխի յուղ 0.142գ, սպիրտ 79մլ, թորած ջուր 100մլՊարտադիր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2 մգ/02մլ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10մգ/մլ 1 մլՊարտադիր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Կո-Պրենեսա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Տերթբութիլամին +Ինդապամիդ 4մգ+1,25մգՊարտադիր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20մգ:  Ֆլակոն-ֆամոտիդին 20 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վակցինա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վակցինա, Լուծույթ ներարկման  0-5% սառնարանային  ռեժիմՊարտադիր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 Լուծույթ ներարկման 5000 EDՊարտադիր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Na-100 ME, բենզոկային 40 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Հակատետանիկ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1մլ լուծույթ ներարկման 2o-8 o պահպանման ռեժիմՊարտադիր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Հիդրօքսիդ օսլայի 10%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10% 400մլ : Երկրորդային  վակում  փաթեթ  և երկպորտանի:Պարտադիր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Լուծույթ ներարկման 25% 5.0Պարտադիր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500մլՊարտադիր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 մգ, Դեղահատ 25մգՊարտադիր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1000 մգ, Դեղափոշի ներարկման  լուծույթի  1000մգՊարտադիր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Մեդրոլ 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 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2,0,  Լուծույթ  ներարկման 5մգ/մլ 2.0Պարտադիր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2,5,  Դեղահատ 2.5մգՊարտադիր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500մգ/մլ 100մլՊարտադիր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1000 մգՊարտադիր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