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D3" w:rsidRPr="00CE60D3" w:rsidRDefault="00CE60D3" w:rsidP="00CE60D3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CE60D3" w:rsidRPr="00CE60D3" w:rsidRDefault="00CE60D3" w:rsidP="00CE60D3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CE60D3" w:rsidRPr="00CE60D3" w:rsidRDefault="00CE60D3" w:rsidP="00CE60D3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CE60D3" w:rsidRPr="00CE60D3" w:rsidRDefault="00CE60D3" w:rsidP="00CE60D3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CE60D3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CE60D3" w:rsidRPr="00CE60D3" w:rsidTr="00CE60D3">
        <w:tc>
          <w:tcPr>
            <w:tcW w:w="15493" w:type="dxa"/>
            <w:gridSpan w:val="12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</w:p>
        </w:tc>
      </w:tr>
      <w:tr w:rsidR="00CE60D3" w:rsidRPr="00CE60D3" w:rsidTr="008372F9">
        <w:trPr>
          <w:trHeight w:val="219"/>
        </w:trPr>
        <w:tc>
          <w:tcPr>
            <w:tcW w:w="751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85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անվանումը </w:t>
            </w:r>
          </w:p>
        </w:tc>
        <w:tc>
          <w:tcPr>
            <w:tcW w:w="808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3161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 բնութագիրը</w:t>
            </w:r>
          </w:p>
        </w:tc>
        <w:tc>
          <w:tcPr>
            <w:tcW w:w="1275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գինը/ՀՀ դրամ</w:t>
            </w:r>
          </w:p>
        </w:tc>
        <w:tc>
          <w:tcPr>
            <w:tcW w:w="992" w:type="dxa"/>
            <w:vMerge w:val="restart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 քանակը</w:t>
            </w:r>
          </w:p>
        </w:tc>
        <w:tc>
          <w:tcPr>
            <w:tcW w:w="3118" w:type="dxa"/>
            <w:gridSpan w:val="3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</w:p>
        </w:tc>
      </w:tr>
      <w:tr w:rsidR="00CE60D3" w:rsidRPr="00CE60D3" w:rsidTr="00CA6AA6">
        <w:trPr>
          <w:trHeight w:val="1707"/>
        </w:trPr>
        <w:tc>
          <w:tcPr>
            <w:tcW w:w="751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</w:p>
        </w:tc>
        <w:tc>
          <w:tcPr>
            <w:tcW w:w="809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 քանակը</w:t>
            </w:r>
          </w:p>
        </w:tc>
        <w:tc>
          <w:tcPr>
            <w:tcW w:w="1459" w:type="dxa"/>
            <w:vAlign w:val="center"/>
          </w:tcPr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r w:rsidRPr="00CE60D3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Ժամկետը***</w:t>
            </w:r>
          </w:p>
          <w:p w:rsidR="00CE60D3" w:rsidRPr="00CE60D3" w:rsidRDefault="00CE60D3" w:rsidP="00CE60D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773FBC" w:rsidRPr="00773FBC" w:rsidTr="008372F9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FBC" w:rsidRPr="00A025ED" w:rsidRDefault="00773FBC" w:rsidP="00773FBC">
            <w:r w:rsidRPr="00A025ED">
              <w:t>1</w:t>
            </w:r>
          </w:p>
        </w:tc>
        <w:tc>
          <w:tcPr>
            <w:tcW w:w="1276" w:type="dxa"/>
            <w:shd w:val="clear" w:color="auto" w:fill="auto"/>
          </w:tcPr>
          <w:p w:rsidR="00773FBC" w:rsidRPr="00A025ED" w:rsidRDefault="00773FBC" w:rsidP="00773FBC">
            <w:r w:rsidRPr="00A025ED">
              <w:t>33211450</w:t>
            </w:r>
          </w:p>
        </w:tc>
        <w:tc>
          <w:tcPr>
            <w:tcW w:w="1985" w:type="dxa"/>
            <w:shd w:val="clear" w:color="auto" w:fill="auto"/>
          </w:tcPr>
          <w:p w:rsidR="00773FBC" w:rsidRPr="00A025ED" w:rsidRDefault="00773FBC" w:rsidP="00773FBC">
            <w:r w:rsidRPr="00A025ED">
              <w:t>Ալբումին 100 մլ</w:t>
            </w:r>
          </w:p>
        </w:tc>
        <w:tc>
          <w:tcPr>
            <w:tcW w:w="808" w:type="dxa"/>
          </w:tcPr>
          <w:p w:rsidR="00773FBC" w:rsidRPr="00CE60D3" w:rsidRDefault="00773FBC" w:rsidP="00773FBC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773FBC" w:rsidRPr="00CE60D3" w:rsidRDefault="00773FBC" w:rsidP="00773FBC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Ալբումին 20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 100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մլ, ապակե շշիկ</w:t>
            </w:r>
          </w:p>
        </w:tc>
        <w:tc>
          <w:tcPr>
            <w:tcW w:w="1275" w:type="dxa"/>
            <w:shd w:val="clear" w:color="auto" w:fill="auto"/>
          </w:tcPr>
          <w:p w:rsidR="00773FBC" w:rsidRPr="00644B48" w:rsidRDefault="00773FBC" w:rsidP="00773FBC">
            <w:r w:rsidRPr="00644B48">
              <w:t>Ֆլակոն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4C511B" w:rsidRDefault="00773FBC" w:rsidP="00773FBC">
            <w:r w:rsidRPr="004C511B">
              <w:t>6</w:t>
            </w:r>
          </w:p>
        </w:tc>
        <w:tc>
          <w:tcPr>
            <w:tcW w:w="850" w:type="dxa"/>
          </w:tcPr>
          <w:p w:rsidR="00773FBC" w:rsidRPr="00CE60D3" w:rsidRDefault="00773FBC" w:rsidP="00773FBC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3FBC" w:rsidRPr="005E3089" w:rsidRDefault="00773FBC" w:rsidP="00773FBC">
            <w:r w:rsidRPr="005E3089">
              <w:t>6</w:t>
            </w:r>
          </w:p>
        </w:tc>
        <w:tc>
          <w:tcPr>
            <w:tcW w:w="1459" w:type="dxa"/>
          </w:tcPr>
          <w:p w:rsidR="00773FBC" w:rsidRPr="00DB5E21" w:rsidRDefault="00773FBC" w:rsidP="00773FB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</w:pPr>
            <w:proofErr w:type="gramStart"/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ֆինանսական</w:t>
            </w:r>
            <w:proofErr w:type="gramEnd"/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միջոցներ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նախատեսվելու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դեպքում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կողմերի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միջև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կնքվող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համաձայնագրի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ուժի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մեջ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մտնելու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օրվանից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սկսած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առնվազն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20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օրացուցային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օրվա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ընթացքում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մինչև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 xml:space="preserve"> 25.12.202</w:t>
            </w:r>
            <w:r w:rsidR="00CA6AA6"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hy-AM"/>
              </w:rPr>
              <w:t>5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  <w:lang w:val="en-US"/>
              </w:rPr>
              <w:t>թ</w:t>
            </w:r>
            <w:r w:rsidRPr="00DB5E21">
              <w:rPr>
                <w:rFonts w:ascii="GHEA Grapalat" w:eastAsia="Times New Roman" w:hAnsi="GHEA Grapalat" w:cs="Times New Roman"/>
                <w:i/>
                <w:color w:val="000000"/>
                <w:sz w:val="10"/>
                <w:szCs w:val="10"/>
              </w:rPr>
              <w:t>.:</w:t>
            </w:r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Անալգին 2․0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Մետամիզոլ 2,0, Լուծույթ ներարկման Մետամիզոլ 2,0,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18000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18000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Ամոքսիկլավ + կլավուլանաթթու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Ամօքսացիլին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125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մգ, կլավուլանաթթու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31,25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160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160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33611130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Ատրոպին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Ատրոպին սուլֆատ։ Լուծույթ ներարկման 1մգ/մլ:Ամպուլա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1200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1200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33621420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Ատորվաստատին 40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Դեղահատ: Ատորվաստատին 40մգ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դեղահատ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8000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8000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Արթրինալ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Տենոքսիկամ 20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proofErr w:type="gramStart"/>
            <w:r w:rsidRPr="00A025ED">
              <w:t>Իբուպրոֆեն  400</w:t>
            </w:r>
            <w:proofErr w:type="gramEnd"/>
            <w:r w:rsidRPr="00A025ED">
              <w:t>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Իբուպրոֆեն 400մգ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Աբսորբենտ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Աբսորբենտի գրանուլաները ունեն ցիլինդրիկ կառուցվածք /որը հանգեցնում է աբսորբերում օպտիմալ բաշխման և կլանման ծավալի մեծացման/, չափսերը 8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0 մմ-ից ավել բացակայում են, 4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75-8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0մմ ոչ պակաս 2%, 2.36-4.74 մմ ոչ պակաս 85% -ից,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42-2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35մմ 10%-ից պակաս,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>42մմ 0</w:t>
            </w:r>
            <w:r w:rsidRPr="00CE60D3">
              <w:rPr>
                <w:rFonts w:ascii="Cambria Math" w:eastAsia="Times New Roman" w:hAnsi="Cambria Math" w:cs="Cambria Math"/>
                <w:sz w:val="16"/>
                <w:szCs w:val="20"/>
                <w:lang w:val="hy-AM"/>
              </w:rPr>
              <w:t>․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hy-AM"/>
              </w:rPr>
              <w:t xml:space="preserve">3% -ից պակաս չի պարունակում փոշի, CO2 –ի կլանման ունակությունը ոչ պակաս 141լ/կգ։Զանգվածային բաղադրությունը Ca հիդրօքսիդ 96% ոչ պակաս, Na հիդրօքսիդ 3 %-ից ոչ պակաս։ </w:t>
            </w:r>
            <w:r w:rsidRPr="00CE60D3">
              <w:rPr>
                <w:rFonts w:ascii="GHEA Grapalat" w:eastAsia="Times New Roman" w:hAnsi="GHEA Grapalat" w:cs="Times New Roman"/>
                <w:sz w:val="16"/>
                <w:szCs w:val="20"/>
                <w:lang w:val="en-US"/>
              </w:rPr>
              <w:t>Գունային ինդիկատոր՝ սպիտակ-մանուշակագույն։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Ակտովեգին 5․0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Ակտովեգին 5,0 հորթի արյան դեպրոտեինիզացված հեմոդերիվատ 40մգ/մլ 5,0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BF1F57" w:rsidP="00CA6AA6">
            <w:r>
              <w:rPr>
                <w:lang w:val="hy-AM"/>
              </w:rPr>
              <w:t>3</w:t>
            </w:r>
            <w:r w:rsidR="00CA6AA6" w:rsidRPr="004C511B">
              <w:t>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BF1F57" w:rsidP="00CA6AA6">
            <w:r>
              <w:t>3</w:t>
            </w:r>
            <w:r w:rsidR="00CA6AA6" w:rsidRPr="005E3089">
              <w:t>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33671125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Ամբրոքսոլ 15մգ/5մլ 100մլ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Cs w:val="20"/>
                <w:lang w:val="hy-AM"/>
              </w:rPr>
              <w:t>Ամբրոքսոլ 15մգ/5մլ 100մլ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300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300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33621390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Ամիոդարոն 3մլ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Ամիոդարոն 3մլ , Լուծույթ ներարկման 50մգ/մլ 3մլ 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12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33621390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Ամիոդարոն 200մգ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 200մգ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Ամիոդարոն 200մգ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33621740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Ամլոդիպին 10մգ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en-US"/>
              </w:rPr>
              <w:t>Դեղահատ 10մգ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,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Ամլոդիպին 10մգ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Անատոքսին ԱՍ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Անատոքսին ԱՍ : Լուծույթ ներարկման  0-5% սառնարանային  ռեժիմ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33621290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proofErr w:type="gramStart"/>
            <w:r w:rsidRPr="00A025ED">
              <w:t>Ադրենալին  0</w:t>
            </w:r>
            <w:proofErr w:type="gramEnd"/>
            <w:r w:rsidRPr="00A025ED">
              <w:t>․18 %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Ադրենալին տարտրատ 0,18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1մլ,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33651252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Անաստրազոլ 1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Անաստրազոլ 1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Ացիդոլակ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Լակտոբակտերիա 9 մլրդ, ֆրուկտոօլիգոսախարիդներ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սաշե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18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33621720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Բիսոպրոլոլ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բիսոպրոլոլ 5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19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33661115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Բուպիվակային 4մլ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Բուպիվակային 4մլ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4մլ 5մգ/մլ: 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800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800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33621440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Բենդազոլ 1մլ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Բենդազոլ 1մլ,  Լուծույթ ներարկման 1մլ: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97009E">
        <w:trPr>
          <w:trHeight w:val="1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33611341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Գամի Քինգ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A44BC6" w:rsidRPr="00A44BC6" w:rsidRDefault="00A44BC6" w:rsidP="00A44BC6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Վիտամիներալային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իմունոխթանիչ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միջոց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պատրաստված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պեկտինի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հիմքի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ժելե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կոնֆետ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՝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սև</w:t>
            </w:r>
            <w:proofErr w:type="gramEnd"/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կտկենի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վիտ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C-45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ցինկ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3,75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A44BC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CA6AA6" w:rsidRPr="00A44BC6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Ժելե 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proofErr w:type="gramStart"/>
            <w:r w:rsidRPr="00A025ED">
              <w:t>Գալանթամին  1</w:t>
            </w:r>
            <w:proofErr w:type="gramEnd"/>
            <w:r w:rsidRPr="00A025ED">
              <w:t>մլ 5մգ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Գալանթամին 5մգ,  Լուծույթ ներարկման 1մլ 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100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100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33691138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Գլյուկոզա 3000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3000 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 կաթիլաներարկման 5% 3000մլ, երկրորդային  վակում  փաթեթով  և  երկպորտանի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33691138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Գլյուկոզա 100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100 մլ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: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կաթիլաներարկման, գլյուկոզա 10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% 100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փաթեթ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33691138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Գլյուկոզա 500 մլ 5%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Գլյուկոզա 500 մլ 5%: Լուծույթ կաթիլաներարկման 5% 500մլ: Երկպորտանի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փաթեթ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26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33691138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Գլյուկոզա 5․</w:t>
            </w:r>
            <w:proofErr w:type="gramStart"/>
            <w:r w:rsidRPr="00A025ED">
              <w:t>0  40</w:t>
            </w:r>
            <w:proofErr w:type="gramEnd"/>
            <w:r w:rsidRPr="00A025ED">
              <w:t>%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Գլյուկոզա 5,0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40%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 40% 5,0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Գլիցերին 2․11 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Գլիցերոլ  2.11գ,   ուղիղաղիքային   մոմ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մոմիկ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Գինկոպրիմ 40մգ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Գինկոբիլոբայի հանուկ 40 մգ, մագնեզիումի  ստեարատ 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29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33661153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Դեքսամեթազոն 4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Դեքսամեթազոն 4 մգ , Լուծույթ ներարկման 4մգ/մլ: 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10000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10000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33621380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Դիգօքսին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Դիգօքսին 0,25 մգ/մլ 1 մլ,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33621380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Դիգօքսին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Դիգօքսին 0,25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33631310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Դիկլոֆենակ 3․0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Դիկլոֆենակ 3,0, Լուծույթ  ներարկման 3.0 25մգ/մլ: 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7000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7000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Դիմեդրոլ 1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Դիֆենհիդրամին 10 մգ/1մլ-ներարկման լուծույթ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34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33621400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Դոպամին 40 մգ/5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Դոպամին 40 մգ/5 մլ , Խթանյութ կաթիլաներարկման լուծույթի 40մգ/մլ: Ամպուլա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Դոպեգիտ 250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Մեթիլդոպա 250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600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600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33611170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Դրոտավերին 20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Դրոտավերին 20 մգ,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 20մգ/մլ 2.0:Ամպուլա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97009E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Երկաթի բիսգլիցինատ 20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97009E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97009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Երկաթի բիսգլիցինատ 20 մգ, վիտամին C 30 մգ, ֆոլաթթու 300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դեղապատիճ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Էկվատոր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Ամլոդիպին 10 մգ, լիզինոպրիլ  20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8D72AB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39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33621760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Էնալապրիլ H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Էնալապրիլ 10 մգ, Հիդրոքլորթիազիդ-25մգ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Էուֆիլին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Էուֆիլին 2,4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% 5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մգ, Լուծույթ ներարկման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41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33691202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Էթամզիլատ նատրիում 2․0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Էթամզիլատ նատրիում 2,0,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Լուծույթ  ներարկման 2.0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Թորած ջուր 3․0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Թորած ջուր 3000 մլ, կաթիլաներարկման լուծույթ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33631290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Իբուպրոֆեն 120մլ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97009E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97009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Իբուպրոֆեն 120մլ , Լուծույթ   ներքին  ընդունման 100մգ/5մլ 120մլ: Շշիկ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33611320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Ինսուլին ակտրապիդ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Ինսուլին կարճատև ազդեցության 100Ամ/10մլ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20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20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Լորդեստին 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Դեզլորատադին 5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33661116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Լիդոկային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Լիդոկային  50մգ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քսուք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33691192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Լիդոկային 2 % 20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Լիդոկային 2% 20մլ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48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Լաքսալակ 100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Օշարակ – լակտուլոզա   ներքին  ընդունման   670մգ/մլ 100մլ  պլաստիկե շշիկ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49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Լևետիրացետամ 500մգ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Լևետիրացետամ 500մգ, դեղահատ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14000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14000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Լևոմիկոլ քսուք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Նրբաքսուկ 1գ. Քլորամֆենիկոլ-7,5մգ, մեթիլուրացիլ -40մգ: Տյուբիկ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33661176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Լևոդոպա+ կարբիդոպա 250մգ/25մգ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Դեղահատ  250մգ/25մգ Լևոդոպա 25 մգ, կարբիդոպա 250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Լևոթիրօքսին նատրիում 100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Լևոթիրօքսին նատրիում 100 մգ,  Դեղահատ  100մգ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8000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8000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33651138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Լևոֆլօքսացին 500մգ 100մլ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Լևոֆլօքսացին 500մգ 100մլ, կաթիլաներարկման լուծույթ, Լևօֆլոքսացինի 100մլ 500մգ փաթեթ, 0,5 </w:t>
            </w: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en-US" w:eastAsia="ru-RU"/>
              </w:rPr>
              <w:t>%</w:t>
            </w:r>
            <w:r w:rsidRPr="00CE60D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 w:eastAsia="ru-RU"/>
              </w:rPr>
              <w:t xml:space="preserve"> 100մլ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փաթեթ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33621450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Լիզինոպրիլ Հիդրոքլորթիազիդ․ 10մգ+12․5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Լիզինոպրիլ Հիդրոքլորթիազիդ, 10մգ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+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12,5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33691192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Լիդոկային էպինեֆրինով 20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Լիդոկային էպինեֆրինով 20 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100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100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56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Խեմոմիցին 200մգ/20լ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Ազիտրոմիցին 200 մգ/ 20 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33691134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Կալիումի քլորիդ 250 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 200մլ  4 %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773FBC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Կալցիումի քլորիդ 5․0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Կալցիումի քլորիդ  լուծույթ ներարկման 100մգ/մլ, 5,0 մլ սրվակ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005CC" w:rsidRPr="00D005CC" w:rsidRDefault="00D005CC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59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33621510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Կապտոպրիլ 25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Կապտոպրիլ 25 մգ, 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25մգ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E67460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bookmarkStart w:id="0" w:name="_GoBack" w:colFirst="4" w:colLast="4"/>
            <w:r w:rsidRPr="00A025ED">
              <w:t>60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33611341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Ca +վիտD3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4E1CE1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Կալցիումի կարբոնատ-1000մգ,  Վիտամին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D3-400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մմ  Վիտամին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 xml:space="preserve"> B6 -6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     Վիտամին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C-120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մգ         ինոզին -100մգ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bookmarkEnd w:id="0"/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33621690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Կարվեդիլոլ 12․5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Կարվեդիլոլ 12,5 մգ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12.5մգ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Կետոտիֆեն 1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Կետոտիֆեն 1 մգ,  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 1մգ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33621140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Կլոպիդոգրել 75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Դեղահատ, կլոպիդոգրել 75 մգ։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D005CC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64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Կլեմաստին 2մգ/2մլ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ներարկման, Կլեմաստին  2մգ/2մլ   ամպուլա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Կորվալոլ 25մլ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Կաթիլներ ներքին ընդունման 25մլ: Էթիլբրոմիզովալերիննաթթու 2.0, ֆոնոբարբիտալ 1.826գ, պղպեղային անանուխի յուղ 0.142գ, սպիրտ 79մլ, թորած ջուր 100մլ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150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150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Կոնակիոն 2 մգ/02մլ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Ֆիտոմենադիոն 10մգ/մլ 1 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800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800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Կո-Պրենեսա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Պերինդոպրիլ Տերթբութիլամին +Ինդապամիդ 4մգ+1,25մգ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15000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15000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Կվամատել 20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Դեղափոշի ներարկման լուծույթի 20մգ:  Ֆլակոն-ֆամոտիդին 20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812F1F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69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33651196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Հակակատաղության վակցինա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Հակակատաղության վակցինա, Լուծույթ ներարկման  0-5% սառնարանային  ռեժիմ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3469A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3469A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 xml:space="preserve">Հեպարին 5․0  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Հեպարին 5,0, Լուծույթ ներարկման 5000 ED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3469A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3469A3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71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33141166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Հեպարին քսուք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Հեպարին Na-100 ME, բենզոկային 40 մգ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644B48" w:rsidRDefault="00CA6AA6" w:rsidP="00CA6AA6">
            <w:r w:rsidRPr="00644B48">
              <w:t>հատ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Հակատետանիկ շիճուկ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Հակափայտացման շիճուկ, 1մլ լուծույթ ներարկման 2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vertAlign w:val="superscript"/>
                <w:lang w:val="hy-AM"/>
              </w:rPr>
              <w:t>o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 xml:space="preserve">-8 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vertAlign w:val="superscript"/>
                <w:lang w:val="hy-AM"/>
              </w:rPr>
              <w:t xml:space="preserve">o </w:t>
            </w:r>
            <w:r w:rsidRPr="00CE60D3">
              <w:rPr>
                <w:rFonts w:ascii="GHEA Grapalat" w:eastAsia="Times New Roman" w:hAnsi="GHEA Grapalat" w:cs="Times New Roman"/>
                <w:bCs/>
                <w:iCs/>
                <w:sz w:val="20"/>
                <w:szCs w:val="20"/>
                <w:lang w:val="hy-AM"/>
              </w:rPr>
              <w:t>պահպանման ռեժիմ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73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Հիդրօքսիդ օսլայի 10% 400մլ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 10% 400մլ : Երկրորդային  վակում  փաթեթ  և երկպորտանի: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Պարկ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55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55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74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33691145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Մագնեզիում սուլֆատ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Մագնեզիում սուլֆատ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Լուծույթ ներարկման 25% 5.0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6000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6000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75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33621610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Մանիտոլ 500մլ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Cs w:val="20"/>
                <w:lang w:val="hy-AM"/>
              </w:rPr>
              <w:t>Մանիտոլ 500մլ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CA6AA6" w:rsidRPr="004C511B" w:rsidRDefault="00CA6AA6" w:rsidP="00CA6AA6">
            <w:r w:rsidRPr="004C511B">
              <w:t>10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shd w:val="clear" w:color="auto" w:fill="auto"/>
          </w:tcPr>
          <w:p w:rsidR="00CA6AA6" w:rsidRPr="005E3089" w:rsidRDefault="00CA6AA6" w:rsidP="00CA6AA6">
            <w:r w:rsidRPr="005E3089">
              <w:t>10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76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33621700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Մետոպրոլոլ 25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Մետոպրոլոլ 25 մգ</w:t>
            </w: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, Դեղահատ 25մգ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3000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3000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77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33642220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Մեթիլպրեդնիզոլոն 1000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Մեթիլպրեդնիզոլոն 1000 մգ, Դեղափոշի ներարկման  լուծույթի  1000մգ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24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24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78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Մեդրոլ 4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Մեթիլպրեդնիզոլոն 4 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752BE4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4500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4500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</w:t>
            </w:r>
            <w:r w:rsidRPr="00DB5E21">
              <w:rPr>
                <w:sz w:val="10"/>
                <w:szCs w:val="10"/>
              </w:rPr>
              <w:lastRenderedPageBreak/>
              <w:t xml:space="preserve">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lastRenderedPageBreak/>
              <w:t>79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33611160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Մետոկլոպրամիդ 2․0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Մետոկլոպրամիդ 2,0,  Լուծույթ  ներարկման 5մգ/մլ 2.0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սրվակ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80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33651224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Մետոտրեքսատ 2․5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  <w:t>Մետոտրեքսատ 2,5,  Դեղահատ 2.5մգ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հաբ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500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500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81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33691112</w:t>
            </w:r>
          </w:p>
        </w:tc>
        <w:tc>
          <w:tcPr>
            <w:tcW w:w="1985" w:type="dxa"/>
            <w:shd w:val="clear" w:color="auto" w:fill="auto"/>
          </w:tcPr>
          <w:p w:rsidR="00CA6AA6" w:rsidRPr="00A025ED" w:rsidRDefault="00CA6AA6" w:rsidP="00CA6AA6">
            <w:r w:rsidRPr="00A025ED">
              <w:t>Մետրոնիդազոլ 100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Լուծույթ կաթիլաներարկման 500մգ/մլ 100մլ</w:t>
            </w:r>
          </w:p>
        </w:tc>
        <w:tc>
          <w:tcPr>
            <w:tcW w:w="1275" w:type="dxa"/>
            <w:shd w:val="clear" w:color="auto" w:fill="auto"/>
          </w:tcPr>
          <w:p w:rsidR="00CA6AA6" w:rsidRPr="00644B48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4C511B" w:rsidRDefault="00CA6AA6" w:rsidP="00CA6AA6">
            <w:r w:rsidRPr="004C511B">
              <w:t>2000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5E3089" w:rsidRDefault="00CA6AA6" w:rsidP="00CA6AA6">
            <w:r w:rsidRPr="005E3089">
              <w:t>2000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  <w:tr w:rsidR="00CA6AA6" w:rsidRPr="00CA6AA6" w:rsidTr="008372F9">
        <w:trPr>
          <w:trHeight w:val="2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AA6" w:rsidRPr="00A025ED" w:rsidRDefault="00CA6AA6" w:rsidP="00CA6AA6">
            <w:r w:rsidRPr="00A025ED">
              <w:t>82</w:t>
            </w:r>
          </w:p>
        </w:tc>
        <w:tc>
          <w:tcPr>
            <w:tcW w:w="1276" w:type="dxa"/>
            <w:shd w:val="clear" w:color="auto" w:fill="auto"/>
          </w:tcPr>
          <w:p w:rsidR="00CA6AA6" w:rsidRPr="00A025ED" w:rsidRDefault="00CA6AA6" w:rsidP="00CA6AA6">
            <w:r w:rsidRPr="00A025ED">
              <w:t>33691176</w:t>
            </w:r>
          </w:p>
        </w:tc>
        <w:tc>
          <w:tcPr>
            <w:tcW w:w="1985" w:type="dxa"/>
            <w:shd w:val="clear" w:color="auto" w:fill="auto"/>
          </w:tcPr>
          <w:p w:rsidR="00CA6AA6" w:rsidRDefault="00CA6AA6" w:rsidP="00CA6AA6">
            <w:r w:rsidRPr="00A025ED">
              <w:t>Մերոպենեմ 1000 մգ</w:t>
            </w:r>
          </w:p>
        </w:tc>
        <w:tc>
          <w:tcPr>
            <w:tcW w:w="808" w:type="dxa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</w:p>
        </w:tc>
        <w:tc>
          <w:tcPr>
            <w:tcW w:w="3161" w:type="dxa"/>
            <w:shd w:val="clear" w:color="auto" w:fill="auto"/>
          </w:tcPr>
          <w:p w:rsidR="00CA6AA6" w:rsidRPr="00CE60D3" w:rsidRDefault="00CA6AA6" w:rsidP="00CA6AA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CE60D3">
              <w:rPr>
                <w:rFonts w:ascii="GHEA Grapalat" w:eastAsia="Times New Roman" w:hAnsi="GHEA Grapalat" w:cs="Times New Roman"/>
                <w:b/>
                <w:i/>
                <w:szCs w:val="20"/>
                <w:lang w:val="hy-AM"/>
              </w:rPr>
              <w:t>Մերոպենեմ 1000 մգ</w:t>
            </w:r>
          </w:p>
        </w:tc>
        <w:tc>
          <w:tcPr>
            <w:tcW w:w="1275" w:type="dxa"/>
            <w:shd w:val="clear" w:color="auto" w:fill="auto"/>
          </w:tcPr>
          <w:p w:rsidR="00CA6AA6" w:rsidRDefault="00CA6AA6" w:rsidP="00CA6AA6">
            <w:r w:rsidRPr="00644B48">
              <w:t>ֆլակոն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Pr="00CA4BB7" w:rsidRDefault="00CA6AA6" w:rsidP="00CA6AA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Default="00CA6AA6" w:rsidP="00CA6AA6">
            <w:r w:rsidRPr="004C511B">
              <w:t>100</w:t>
            </w:r>
          </w:p>
        </w:tc>
        <w:tc>
          <w:tcPr>
            <w:tcW w:w="850" w:type="dxa"/>
          </w:tcPr>
          <w:p w:rsidR="00CA6AA6" w:rsidRPr="00CE60D3" w:rsidRDefault="00CA6AA6" w:rsidP="00CA6AA6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CE60D3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r w:rsidRPr="00CE60D3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6AA6" w:rsidRDefault="00CA6AA6" w:rsidP="00CA6AA6">
            <w:r w:rsidRPr="005E3089">
              <w:t>100</w:t>
            </w:r>
          </w:p>
        </w:tc>
        <w:tc>
          <w:tcPr>
            <w:tcW w:w="1459" w:type="dxa"/>
          </w:tcPr>
          <w:p w:rsidR="00CA6AA6" w:rsidRPr="00DB5E21" w:rsidRDefault="00CA6AA6" w:rsidP="00CA6AA6">
            <w:pPr>
              <w:rPr>
                <w:sz w:val="10"/>
                <w:szCs w:val="10"/>
              </w:rPr>
            </w:pPr>
            <w:r w:rsidRPr="00DB5E21">
              <w:rPr>
                <w:sz w:val="10"/>
                <w:szCs w:val="10"/>
              </w:rPr>
              <w:t xml:space="preserve">ֆինանսական միջոցներ նախատեսվելու դեպքում կողմերի միջև կնքվող համաձայնագրի ուժի մեջ մտնելու օրվանից սկսած առնվազն 20 օրացուցային օրվա ընթացքում մինչև </w:t>
            </w:r>
            <w:proofErr w:type="gramStart"/>
            <w:r w:rsidRPr="00DB5E21">
              <w:rPr>
                <w:sz w:val="10"/>
                <w:szCs w:val="10"/>
              </w:rPr>
              <w:t>25.12.2025թ.:</w:t>
            </w:r>
            <w:proofErr w:type="gramEnd"/>
          </w:p>
        </w:tc>
      </w:tr>
    </w:tbl>
    <w:p w:rsidR="00CE60D3" w:rsidRPr="00CA6AA6" w:rsidRDefault="00CE60D3" w:rsidP="00CE6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009E" w:rsidRPr="00DA1229" w:rsidRDefault="0097009E" w:rsidP="0097009E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DA1229">
        <w:rPr>
          <w:rFonts w:ascii="GHEA Grapalat" w:hAnsi="GHEA Grapalat"/>
          <w:sz w:val="20"/>
          <w:lang w:val="hy-AM"/>
        </w:rPr>
        <w:t xml:space="preserve">*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:rsidR="0097009E" w:rsidRPr="00DA1229" w:rsidRDefault="0097009E" w:rsidP="0097009E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97009E" w:rsidRPr="00DA1229" w:rsidRDefault="0097009E" w:rsidP="0097009E">
      <w:pPr>
        <w:jc w:val="both"/>
        <w:rPr>
          <w:rFonts w:ascii="GHEA Grapalat" w:hAnsi="GHEA Grapalat"/>
          <w:sz w:val="12"/>
          <w:szCs w:val="20"/>
          <w:lang w:val="pt-BR" w:eastAsia="ru-RU"/>
        </w:rPr>
      </w:pPr>
      <w:r w:rsidRPr="00DA1229">
        <w:rPr>
          <w:rFonts w:ascii="GHEA Grapalat" w:hAnsi="GHEA Grapalat"/>
          <w:sz w:val="20"/>
          <w:szCs w:val="20"/>
          <w:lang w:val="x-none" w:eastAsia="ru-RU"/>
        </w:rPr>
        <w:t xml:space="preserve">**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ունեցող ապրանքներ, ապա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դրանցից բավարար գնահատվածները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մոդելի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և արտադրողի վերաբերյալ տեղեկատվության ներկայացում, ապա հանվում են «ապրանքային նշանը,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ֆիրմային անվանումը,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>մոդելը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 xml:space="preserve"> և արտադրողի անվանումը</w:t>
      </w:r>
      <w:r w:rsidRPr="00DA1229" w:rsidDel="00EB35E7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97009E" w:rsidRPr="00DA1229" w:rsidRDefault="0097009E" w:rsidP="0097009E">
      <w:pPr>
        <w:jc w:val="both"/>
        <w:rPr>
          <w:rFonts w:ascii="GHEA Grapalat" w:hAnsi="GHEA Grapalat"/>
          <w:i/>
          <w:sz w:val="18"/>
          <w:lang w:val="pt-BR"/>
        </w:rPr>
      </w:pPr>
      <w:r w:rsidRPr="00DA1229"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 w:rsidRPr="00DA1229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DA1229"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:rsidR="0097009E" w:rsidRPr="00DA1229" w:rsidRDefault="0097009E" w:rsidP="0097009E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DA1229">
        <w:rPr>
          <w:rFonts w:ascii="GHEA Grapalat" w:hAnsi="GHEA Grapalat"/>
          <w:sz w:val="20"/>
          <w:szCs w:val="20"/>
          <w:lang w:val="hy-AM"/>
        </w:rPr>
        <w:t>Պարտադիր պայման է, որպեսզի</w:t>
      </w:r>
      <w:r w:rsidRPr="00DA1229">
        <w:rPr>
          <w:sz w:val="20"/>
          <w:szCs w:val="20"/>
          <w:lang w:val="pt-BR"/>
        </w:rPr>
        <w:t xml:space="preserve"> </w:t>
      </w:r>
      <w:r w:rsidRPr="00DA1229">
        <w:rPr>
          <w:rFonts w:ascii="GHEA Grapalat" w:hAnsi="GHEA Grapalat"/>
          <w:sz w:val="20"/>
          <w:szCs w:val="20"/>
          <w:lang w:val="hy-AM"/>
        </w:rPr>
        <w:tab/>
        <w:t xml:space="preserve">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</w:t>
      </w:r>
      <w:r w:rsidRPr="00DA1229">
        <w:rPr>
          <w:rFonts w:ascii="GHEA Grapalat" w:hAnsi="GHEA Grapalat"/>
          <w:sz w:val="20"/>
          <w:szCs w:val="20"/>
          <w:lang w:val="pt-BR"/>
        </w:rPr>
        <w:t>N 502-</w:t>
      </w:r>
      <w:r w:rsidRPr="00DA1229">
        <w:rPr>
          <w:rFonts w:ascii="Cambria Math" w:hAnsi="Cambria Math"/>
          <w:sz w:val="20"/>
          <w:szCs w:val="20"/>
          <w:lang w:val="hy-AM"/>
        </w:rPr>
        <w:t>Ն ՈՐՈՇՄԱՆ  պահանջներին`</w:t>
      </w:r>
    </w:p>
    <w:p w:rsidR="0097009E" w:rsidRPr="00DA1229" w:rsidRDefault="0097009E" w:rsidP="0097009E">
      <w:pPr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lastRenderedPageBreak/>
        <w:t xml:space="preserve">    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</w:r>
    </w:p>
    <w:p w:rsidR="0097009E" w:rsidRPr="00DA1229" w:rsidRDefault="0097009E" w:rsidP="0097009E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ա. պատվաստանյութերի,</w:t>
      </w:r>
    </w:p>
    <w:p w:rsidR="0097009E" w:rsidRPr="00DA1229" w:rsidRDefault="0097009E" w:rsidP="0097009E">
      <w:pPr>
        <w:spacing w:line="276" w:lineRule="auto"/>
        <w:jc w:val="both"/>
        <w:rPr>
          <w:rFonts w:ascii="GHEA Grapalat" w:hAnsi="GHEA Grapalat"/>
          <w:b/>
          <w:i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</w:r>
    </w:p>
    <w:p w:rsidR="0097009E" w:rsidRPr="00DA1229" w:rsidRDefault="0097009E" w:rsidP="0097009E">
      <w:pPr>
        <w:spacing w:line="276" w:lineRule="auto"/>
        <w:jc w:val="both"/>
        <w:rPr>
          <w:rFonts w:ascii="GHEA Grapalat" w:hAnsi="GHEA Grapalat"/>
          <w:sz w:val="20"/>
          <w:lang w:val="hy-AM"/>
        </w:rPr>
      </w:pPr>
      <w:r w:rsidRPr="00DA1229">
        <w:rPr>
          <w:rFonts w:ascii="GHEA Grapalat" w:hAnsi="GHEA Grapalat"/>
          <w:b/>
          <w:i/>
          <w:sz w:val="20"/>
          <w:lang w:val="hy-AM"/>
        </w:rPr>
        <w:t xml:space="preserve">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պատճեն:</w:t>
      </w:r>
    </w:p>
    <w:p w:rsidR="006F65DC" w:rsidRPr="0097009E" w:rsidRDefault="006F65DC">
      <w:pPr>
        <w:rPr>
          <w:lang w:val="hy-AM"/>
        </w:rPr>
      </w:pPr>
    </w:p>
    <w:sectPr w:rsidR="006F65DC" w:rsidRPr="0097009E" w:rsidSect="00CE60D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DE"/>
    <w:rsid w:val="00093CB9"/>
    <w:rsid w:val="000A1070"/>
    <w:rsid w:val="00113DC1"/>
    <w:rsid w:val="00145575"/>
    <w:rsid w:val="00187124"/>
    <w:rsid w:val="002B28A4"/>
    <w:rsid w:val="003469A3"/>
    <w:rsid w:val="00381C7F"/>
    <w:rsid w:val="0045278F"/>
    <w:rsid w:val="004E1CE1"/>
    <w:rsid w:val="006F65DC"/>
    <w:rsid w:val="00752BE4"/>
    <w:rsid w:val="00773FBC"/>
    <w:rsid w:val="00812F1F"/>
    <w:rsid w:val="008372F9"/>
    <w:rsid w:val="008D72AB"/>
    <w:rsid w:val="00935047"/>
    <w:rsid w:val="0097009E"/>
    <w:rsid w:val="00995D5C"/>
    <w:rsid w:val="009C2377"/>
    <w:rsid w:val="00A44BC6"/>
    <w:rsid w:val="00B90C30"/>
    <w:rsid w:val="00BF03FF"/>
    <w:rsid w:val="00BF1F57"/>
    <w:rsid w:val="00C26C18"/>
    <w:rsid w:val="00C904DE"/>
    <w:rsid w:val="00CA4BB7"/>
    <w:rsid w:val="00CA6AA6"/>
    <w:rsid w:val="00CE60D3"/>
    <w:rsid w:val="00D005CC"/>
    <w:rsid w:val="00DB5E21"/>
    <w:rsid w:val="00DF4B5A"/>
    <w:rsid w:val="00E17306"/>
    <w:rsid w:val="00E6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EA0BF-B553-4348-8527-4650D02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60D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CE60D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E60D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60D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CE60D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CE60D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CE60D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E60D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60D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60D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60D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E60D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E60D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E60D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E60D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60D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CE60D3"/>
  </w:style>
  <w:style w:type="paragraph" w:styleId="a3">
    <w:name w:val="Body Text Indent"/>
    <w:aliases w:val=" Char, Char Char Char Char,Char Char Char Char"/>
    <w:basedOn w:val="a"/>
    <w:link w:val="a4"/>
    <w:rsid w:val="00CE60D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E60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CE60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E60D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CE60D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E60D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CE60D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E60D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60D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E60D3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CE60D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E60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E60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60D3"/>
    <w:rPr>
      <w:color w:val="0000FF"/>
      <w:u w:val="single"/>
    </w:rPr>
  </w:style>
  <w:style w:type="character" w:customStyle="1" w:styleId="CharChar1">
    <w:name w:val="Char Char1"/>
    <w:locked/>
    <w:rsid w:val="00CE60D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6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CE60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CE60D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E60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E60D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60D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CE60D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CE60D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E60D3"/>
  </w:style>
  <w:style w:type="paragraph" w:styleId="af2">
    <w:name w:val="footnote text"/>
    <w:basedOn w:val="a"/>
    <w:link w:val="af3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E60D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60D3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CE60D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CE60D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60D3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E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CE60D3"/>
    <w:rPr>
      <w:b/>
      <w:bCs/>
    </w:rPr>
  </w:style>
  <w:style w:type="character" w:styleId="af6">
    <w:name w:val="footnote reference"/>
    <w:semiHidden/>
    <w:rsid w:val="00CE60D3"/>
    <w:rPr>
      <w:vertAlign w:val="superscript"/>
    </w:rPr>
  </w:style>
  <w:style w:type="character" w:customStyle="1" w:styleId="CharChar22">
    <w:name w:val="Char Char22"/>
    <w:rsid w:val="00CE60D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60D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60D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60D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60D3"/>
    <w:rPr>
      <w:rFonts w:ascii="Arial Armenian" w:hAnsi="Arial Armenian"/>
      <w:lang w:val="en-US"/>
    </w:rPr>
  </w:style>
  <w:style w:type="character" w:styleId="af7">
    <w:name w:val="annotation reference"/>
    <w:semiHidden/>
    <w:rsid w:val="00CE60D3"/>
    <w:rPr>
      <w:sz w:val="16"/>
      <w:szCs w:val="16"/>
    </w:rPr>
  </w:style>
  <w:style w:type="paragraph" w:styleId="af8">
    <w:name w:val="annotation text"/>
    <w:basedOn w:val="a"/>
    <w:link w:val="af9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E60D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E60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E60D3"/>
    <w:rPr>
      <w:vertAlign w:val="superscript"/>
    </w:rPr>
  </w:style>
  <w:style w:type="paragraph" w:styleId="aff">
    <w:name w:val="Document Map"/>
    <w:basedOn w:val="a"/>
    <w:link w:val="aff0"/>
    <w:semiHidden/>
    <w:rsid w:val="00CE60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CE60D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60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E60D3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E60D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CE60D3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CE60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CE60D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CE60D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CE60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E60D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60D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60D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E60D3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E60D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E60D3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CE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4004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2024-12-02T07:32:00Z</cp:lastPrinted>
  <dcterms:created xsi:type="dcterms:W3CDTF">2024-11-29T10:59:00Z</dcterms:created>
  <dcterms:modified xsi:type="dcterms:W3CDTF">2024-12-26T12:49:00Z</dcterms:modified>
</cp:coreProperties>
</file>