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88" w:rsidRPr="00DC60B0" w:rsidRDefault="00563588" w:rsidP="00563588">
      <w:pPr>
        <w:jc w:val="center"/>
        <w:rPr>
          <w:rFonts w:ascii="GHEA Grapalat" w:hAnsi="GHEA Grapalat"/>
          <w:b/>
          <w:sz w:val="28"/>
          <w:szCs w:val="32"/>
        </w:rPr>
      </w:pPr>
      <w:r w:rsidRPr="00DC60B0">
        <w:rPr>
          <w:rFonts w:ascii="GHEA Grapalat" w:hAnsi="GHEA Grapalat"/>
          <w:b/>
          <w:sz w:val="28"/>
          <w:szCs w:val="32"/>
          <w:lang w:val="hy-AM"/>
        </w:rPr>
        <w:t>ՀԱՅՏ</w:t>
      </w:r>
      <w:r w:rsidRPr="00DC60B0">
        <w:rPr>
          <w:rFonts w:ascii="GHEA Grapalat" w:hAnsi="GHEA Grapalat"/>
          <w:b/>
          <w:sz w:val="28"/>
          <w:szCs w:val="32"/>
        </w:rPr>
        <w:t xml:space="preserve"> – ՏԵԽՆԻԿԱԿԱՆ ԲՆՈՒԹԱԳԻՐ</w:t>
      </w:r>
    </w:p>
    <w:p w:rsidR="00563588" w:rsidRPr="00DC60B0" w:rsidRDefault="00563588" w:rsidP="00563588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i/>
          <w:lang w:val="hy-AM"/>
        </w:rPr>
        <w:t xml:space="preserve">ՀԲԿ- </w:t>
      </w:r>
      <w:r w:rsidRPr="00DC60B0">
        <w:rPr>
          <w:rFonts w:ascii="GHEA Grapalat" w:hAnsi="GHEA Grapalat"/>
          <w:b/>
          <w:i/>
        </w:rPr>
        <w:t>ԷԱ</w:t>
      </w:r>
      <w:r w:rsidRPr="00DC60B0">
        <w:rPr>
          <w:rFonts w:ascii="GHEA Grapalat" w:hAnsi="GHEA Grapalat"/>
          <w:b/>
          <w:i/>
          <w:lang w:val="hy-AM"/>
        </w:rPr>
        <w:t>Ա</w:t>
      </w:r>
      <w:r w:rsidRPr="00DC60B0">
        <w:rPr>
          <w:rFonts w:ascii="GHEA Grapalat" w:hAnsi="GHEA Grapalat"/>
          <w:b/>
          <w:i/>
        </w:rPr>
        <w:t>Շ</w:t>
      </w:r>
      <w:r w:rsidRPr="00DC60B0">
        <w:rPr>
          <w:rFonts w:ascii="GHEA Grapalat" w:hAnsi="GHEA Grapalat"/>
          <w:b/>
          <w:i/>
          <w:lang w:val="hy-AM"/>
        </w:rPr>
        <w:t xml:space="preserve">ՁԲ -  </w:t>
      </w:r>
      <w:r w:rsidRPr="00DC60B0">
        <w:rPr>
          <w:rFonts w:ascii="GHEA Grapalat" w:hAnsi="GHEA Grapalat"/>
          <w:b/>
          <w:i/>
        </w:rPr>
        <w:t>25</w:t>
      </w:r>
      <w:r w:rsidRPr="00DC60B0">
        <w:rPr>
          <w:rFonts w:ascii="GHEA Grapalat" w:hAnsi="GHEA Grapalat"/>
          <w:b/>
          <w:i/>
          <w:lang w:val="hy-AM"/>
        </w:rPr>
        <w:t>/</w:t>
      </w:r>
      <w:r w:rsidRPr="00DC60B0">
        <w:rPr>
          <w:rFonts w:ascii="GHEA Grapalat" w:hAnsi="GHEA Grapalat"/>
          <w:b/>
          <w:i/>
        </w:rPr>
        <w:t>000</w:t>
      </w:r>
      <w:r>
        <w:rPr>
          <w:rFonts w:ascii="GHEA Grapalat" w:hAnsi="GHEA Grapalat"/>
          <w:b/>
          <w:i/>
        </w:rPr>
        <w:t>3</w:t>
      </w:r>
      <w:r w:rsidRPr="00DC60B0">
        <w:rPr>
          <w:rFonts w:ascii="GHEA Grapalat" w:hAnsi="GHEA Grapalat"/>
          <w:b/>
          <w:lang w:val="hy-AM"/>
        </w:rPr>
        <w:t xml:space="preserve">      Ծածկագրով</w:t>
      </w:r>
    </w:p>
    <w:p w:rsidR="00563588" w:rsidRPr="00DC60B0" w:rsidRDefault="00563588" w:rsidP="00563588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>,,ՀՐԱԶԴԱՆԻ  ԲԺՇԿԱԿԱՆ ԿԵՆՏՐՈՆ,,ՓԲԸ</w:t>
      </w:r>
    </w:p>
    <w:p w:rsidR="00563588" w:rsidRPr="00DC60B0" w:rsidRDefault="00563588" w:rsidP="00563588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կարիքների համար  </w:t>
      </w:r>
    </w:p>
    <w:p w:rsidR="00563588" w:rsidRPr="00D50989" w:rsidRDefault="00563588" w:rsidP="00563588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ԲԺՇԿԱԿԱՆ </w:t>
      </w:r>
      <w:r w:rsidRPr="00D50989">
        <w:rPr>
          <w:rFonts w:ascii="GHEA Grapalat" w:hAnsi="GHEA Grapalat"/>
          <w:b/>
          <w:sz w:val="22"/>
          <w:lang w:val="hy-AM"/>
        </w:rPr>
        <w:t>ԵՎ ՀԱՇՎԱՊԱՀԱԿԱՆ ՁԵՎԱԹՂԹԵՐԻ</w:t>
      </w:r>
    </w:p>
    <w:p w:rsidR="00563588" w:rsidRPr="00DC60B0" w:rsidRDefault="00563588" w:rsidP="00563588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 ՏՊԱԳՐՈՒԹՅԱՆ ԱՇԽԱՏԱՆՔՆԵՐԻ</w:t>
      </w:r>
    </w:p>
    <w:p w:rsidR="00563588" w:rsidRPr="00DC60B0" w:rsidRDefault="00563588" w:rsidP="00563588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>ձեռք բերման նպատակով</w:t>
      </w:r>
    </w:p>
    <w:tbl>
      <w:tblPr>
        <w:tblpPr w:leftFromText="180" w:rightFromText="180" w:vertAnchor="text" w:horzAnchor="margin" w:tblpX="-459" w:tblpY="11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260"/>
        <w:gridCol w:w="3780"/>
        <w:gridCol w:w="3686"/>
        <w:gridCol w:w="3544"/>
        <w:gridCol w:w="992"/>
        <w:gridCol w:w="992"/>
        <w:gridCol w:w="992"/>
      </w:tblGrid>
      <w:tr w:rsidR="00563588" w:rsidRPr="001D308A" w:rsidTr="002F591E">
        <w:trPr>
          <w:trHeight w:val="24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88" w:rsidRPr="001D308A" w:rsidRDefault="00563588" w:rsidP="002F591E">
            <w:pPr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sz w:val="18"/>
                <w:szCs w:val="20"/>
              </w:rPr>
              <w:t>CPV</w:t>
            </w:r>
          </w:p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8"/>
                <w:szCs w:val="20"/>
              </w:rPr>
              <w:t>կոդեր</w:t>
            </w:r>
            <w:proofErr w:type="spellEnd"/>
          </w:p>
          <w:p w:rsidR="00563588" w:rsidRPr="001D308A" w:rsidRDefault="00563588" w:rsidP="002F591E">
            <w:pPr>
              <w:rPr>
                <w:rFonts w:ascii="GHEA Grapalat" w:hAnsi="GHEA Grapalat" w:cs="Sylfaen"/>
                <w:sz w:val="18"/>
                <w:szCs w:val="20"/>
              </w:rPr>
            </w:pPr>
          </w:p>
          <w:p w:rsidR="00563588" w:rsidRPr="001D308A" w:rsidRDefault="00563588" w:rsidP="002F591E">
            <w:pPr>
              <w:rPr>
                <w:rFonts w:ascii="GHEA Grapalat" w:hAnsi="GHEA Grapalat" w:cs="Sylfaen"/>
                <w:sz w:val="18"/>
                <w:szCs w:val="20"/>
              </w:rPr>
            </w:pPr>
          </w:p>
        </w:tc>
        <w:tc>
          <w:tcPr>
            <w:tcW w:w="1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8"/>
                <w:szCs w:val="20"/>
              </w:rPr>
              <w:t>Ապրանքի</w:t>
            </w:r>
            <w:proofErr w:type="spellEnd"/>
            <w:r w:rsidRPr="001D308A">
              <w:rPr>
                <w:rFonts w:ascii="GHEA Grapalat" w:hAnsi="GHEA Grapalat" w:cs="Sylfaen"/>
                <w:sz w:val="18"/>
                <w:szCs w:val="20"/>
              </w:rPr>
              <w:t xml:space="preserve">     </w:t>
            </w:r>
            <w:proofErr w:type="spellStart"/>
            <w:r w:rsidRPr="001D308A">
              <w:rPr>
                <w:rFonts w:ascii="GHEA Grapalat" w:hAnsi="GHEA Grapalat" w:cs="Sylfaen"/>
                <w:sz w:val="18"/>
                <w:szCs w:val="20"/>
              </w:rPr>
              <w:t>Անվանում</w:t>
            </w:r>
            <w:proofErr w:type="spellEnd"/>
          </w:p>
          <w:p w:rsidR="00563588" w:rsidRPr="001D308A" w:rsidRDefault="00563588" w:rsidP="002F591E">
            <w:pPr>
              <w:rPr>
                <w:rFonts w:ascii="GHEA Grapalat" w:hAnsi="GHEA Grapalat" w:cs="Sylfaen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4"/>
                <w:szCs w:val="20"/>
              </w:rPr>
              <w:t>Չափ</w:t>
            </w:r>
            <w:proofErr w:type="spellEnd"/>
          </w:p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4"/>
                <w:szCs w:val="20"/>
              </w:rPr>
              <w:t>ման</w:t>
            </w:r>
            <w:proofErr w:type="spellEnd"/>
          </w:p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4"/>
                <w:szCs w:val="20"/>
              </w:rPr>
              <w:t>միավոր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6"/>
                <w:szCs w:val="20"/>
              </w:rPr>
              <w:t>Միավ</w:t>
            </w:r>
            <w:proofErr w:type="spellEnd"/>
          </w:p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6"/>
                <w:szCs w:val="20"/>
              </w:rPr>
              <w:t>գին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2F591E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1D308A">
              <w:rPr>
                <w:rFonts w:ascii="GHEA Grapalat" w:hAnsi="GHEA Grapalat" w:cs="Sylfaen"/>
                <w:sz w:val="16"/>
                <w:szCs w:val="20"/>
              </w:rPr>
              <w:t>Քանակ</w:t>
            </w:r>
            <w:proofErr w:type="spellEnd"/>
          </w:p>
        </w:tc>
      </w:tr>
      <w:tr w:rsidR="00563588" w:rsidRPr="001D308A" w:rsidTr="00F418A0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Վահանաձև գեղձի ԳՁՀ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Վահանաձև գեղձի ԳՁՀ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КГР щитовидной железы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Ծնկան հոդերի գերձայնային հետազոտություն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Ծնկան հոդերի գերձայնային հետազոտություն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Ультразвуковое исследование коленных суставов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Գերձայնային հետազոտություն </w:t>
            </w:r>
            <w:r w:rsidRPr="001D308A">
              <w:rPr>
                <w:rFonts w:ascii="GHEA Grapalat" w:hAnsi="GHEA Grapalat"/>
                <w:sz w:val="22"/>
              </w:rPr>
              <w:t>(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ներքին օրգանների սոնոգրաֆիա</w:t>
            </w:r>
            <w:r w:rsidRPr="001D308A">
              <w:rPr>
                <w:rFonts w:ascii="GHEA Grapalat" w:hAnsi="GHEA Grapalat"/>
                <w:sz w:val="22"/>
              </w:rPr>
              <w:t>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Գերձայնային հետազոտություն (ներքին օրգանների սոնոգրաֆիա)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Ультразвуковое исследование (</w:t>
            </w:r>
            <w:proofErr w:type="spellStart"/>
            <w:r w:rsidRPr="001D308A">
              <w:rPr>
                <w:rFonts w:ascii="GHEA Grapalat" w:hAnsi="GHEA Grapalat"/>
                <w:sz w:val="22"/>
                <w:lang w:val="ru-RU"/>
              </w:rPr>
              <w:t>сонография</w:t>
            </w:r>
            <w:proofErr w:type="spell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внутренних органов)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1100</w:t>
            </w:r>
          </w:p>
        </w:tc>
      </w:tr>
      <w:tr w:rsidR="00563588" w:rsidRPr="001D308A" w:rsidTr="002F591E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Գերձայնային հետազոտություն հետ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t>ծննդ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t>յան սոնոգրաֆիա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Գերձայնային հետազոտություն հետ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ծննդ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յան սոնոգրաֆիա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 xml:space="preserve">Ультразвуковое исследование, послеродовая </w:t>
            </w:r>
            <w:proofErr w:type="spellStart"/>
            <w:r w:rsidRPr="001D308A">
              <w:rPr>
                <w:rFonts w:ascii="GHEA Grapalat" w:hAnsi="GHEA Grapalat"/>
                <w:sz w:val="22"/>
                <w:lang w:val="ru-RU"/>
              </w:rPr>
              <w:t>сонография</w:t>
            </w:r>
            <w:proofErr w:type="spell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1500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Գինեկոլոգի կոնսուլտացիա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Փոքր կոնքի օրգանների սոնոգրաֆիա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Գինեկոլոգի կոնսուլտացիա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Փոքր կոնքի օրգանների սոնոգրաֆիա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Консультация гинеколога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22"/>
                <w:lang w:val="ru-RU"/>
              </w:rPr>
              <w:t>Сонография</w:t>
            </w:r>
            <w:proofErr w:type="spell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органов малого таза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Հղիների գերձայնային հետազոտության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նագրություն համար 1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8, ՀՀ ԱՆ-Ի 2014թ-ի մայիսի 6-ի N16-Ն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Հղիների գերձայնային հետազոտության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նագրություն համար 1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8, ՀՀ ԱՆ-Ի 2014թ-ի մայիսի 6-ի N16-Ն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Протокол №1 ультразвукового исследования беременных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8 Приказа №16-Н от 6 мая 2014 г. /А4/ Министерства здравоохранения 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3000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Հղիների գերձայնային հետազոտության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նագրություն համար 2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Պտղի սրտի գերձայնային հետազոտություն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9,  ՀՀ ԱՆ-ի 2014թ-ի մայիսի 6-ի N16-Ն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Հղիների գերձայնային հետազոտության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նագրություն համար 2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Պտղի սրտի գերձայնային հետազոտություն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9,  ՀՀ ԱՆ-ի 2014թ-ի մայիսի 6-ի N16-Ն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>Протокол №2 ультразвукового исследования беременных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 xml:space="preserve">Ультразвуковое исследование </w:t>
            </w: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>сердца плода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 9, к приказу Минздрава РА N16-Н от 6 мая 2014г.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Հղիների գերձայնային հետազոտության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նագրություն համար 3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10,  ՀՀ ԱՆ 2014թ-ի մայիսի 6-ի N16-Ն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Հղիների գերձայնային հետազոտության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նագրություն համար 3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10,  ՀՀ ԱՆ 2014թ-ի մայիսի 6-ի N16-Ն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Протокол №3 ультразвукового исследования беременных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10 приказа МВД РА №16-Н от 6 мая 2014 года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2500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Ախտորոշիչ բաժին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Ախտորոշիչ բաժին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Диагностический раздел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Ներքին օրգանների սոնոգրաֆիա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Ներքին օրգանների սոնոգրաֆիա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proofErr w:type="spellStart"/>
            <w:r w:rsidRPr="001D308A">
              <w:rPr>
                <w:rFonts w:ascii="GHEA Grapalat" w:hAnsi="GHEA Grapalat"/>
                <w:sz w:val="22"/>
                <w:lang w:val="ru-RU"/>
              </w:rPr>
              <w:t>Сонография</w:t>
            </w:r>
            <w:proofErr w:type="spell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внутренних органов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Ուլտրաձայնային հետազոտություն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Ուլտրաձայնային հետազոտություն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Ультразвуковое исследование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двустороннее/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Հիստոլոգիական հետազոտություն </w:t>
            </w:r>
            <w:r w:rsidRPr="001D308A">
              <w:rPr>
                <w:rFonts w:ascii="GHEA Grapalat" w:hAnsi="GHEA Grapalat"/>
                <w:sz w:val="22"/>
              </w:rPr>
              <w:t>N _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Հիստոլոգիական հետազոտություն </w:t>
            </w:r>
            <w:r w:rsidRPr="001D308A">
              <w:rPr>
                <w:rFonts w:ascii="GHEA Grapalat" w:hAnsi="GHEA Grapalat"/>
                <w:sz w:val="22"/>
              </w:rPr>
              <w:t>N _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Гистологическое исследование N_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DF4A15" w:rsidP="00563588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DF4A15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Արձանագրություն (օգտ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նարկոտիկ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դեղամիջոցների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ամպուլաների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ոչնչացման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Արձանագրություն (օգտ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նարկոտիկ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դեղամիջոցների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ամպուլաների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sz w:val="22"/>
                <w:lang w:val="hy-AM"/>
              </w:rPr>
              <w:t>ոչնչացման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Протокол (применение: уничтожение ампул наркотических средств)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Մահճակալային ֆոնդի և հիվանդի շարժի հավարկի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Մահճակալային ֆոնդի և հիվանդի շարժի հավարկի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Ведомость коечного фонда и отчет о движении больных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563588" w:rsidRPr="001D308A" w:rsidTr="00F418A0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Մեծահասակի ամբուլա տոր բժշկական քարտ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N1 ՀՀ ԱՆ 2007թ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26-ի N 1752-Ն հրամանի (քրոմային)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Մեծահասակի ամբուլա տոր բժշկական քարտ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N1 ՀՀ ԱՆ 2007թ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26-ի N 1752-Ն հրամանի (քրոմային)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Амбулаторная медицинская карта взрослого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N1 МВД РА 2007г. приказа N 1752-Н от 26 ноября (хром)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4000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Երեխայի (տղա) բժշկական հսկողության ամբու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լատոր քարտ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ԱՆ 2007թ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26-ի N 1752-Ն հրամանի (քրոմային)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Երեխայի (տղա) բժշկական հսկողության ամբու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լատոր քարտ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ԱՆ 2007թ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26-ի N 1752-Ն հրամանի (քրոմային)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Амбулаторная карта медицинского наблюдения ребенка (мальчика).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Приложение N2, МВД РА, 2007г. приказа N 1752-Н от 26 ноября (хром)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700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Երեխայի (աղջիկ) բժշկական հսկողության 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տոր քարտ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N3, ՀՀ ԱՆ 2007թ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26-ի  N 1752-Ն հրամանի (քրոմային)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Երեխայի (աղջիկ) բժշկական հսկողության 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տոր քարտ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N3, ՀՀ ԱՆ 2007թ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26-ի  N 1752-Ն հրամանի (քրոմային)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Карта медицинского наблюдения за ребенком (девочкой).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N3, МВД РА, 2007г. приказа N 1752-Н от 26 ноября (хром)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700</w:t>
            </w:r>
          </w:p>
        </w:tc>
      </w:tr>
      <w:tr w:rsidR="00925429" w:rsidRPr="001D308A" w:rsidTr="00F418A0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Pr="00563588" w:rsidRDefault="00925429" w:rsidP="00563588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Default="00925429">
            <w:r w:rsidRPr="001B0F2F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Երեխայի բժշկական քարտ </w:t>
            </w:r>
          </w:p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08 դեկտեմբեր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N 5889-4 հրաման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Երեխայի բժշկական քարտ </w:t>
            </w:r>
          </w:p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08 դեկտեմբեր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N 5889-4 հրաման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Медицинская карта ребенка</w:t>
            </w:r>
          </w:p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Приказ Министерства здравоохранения РА от 8 декабря 2023 г. N 5889-4</w:t>
            </w:r>
          </w:p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2000</w:t>
            </w:r>
          </w:p>
        </w:tc>
      </w:tr>
      <w:tr w:rsidR="00925429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Pr="00563588" w:rsidRDefault="00925429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Default="00925429">
            <w:r w:rsidRPr="001B0F2F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Մեծահասակի ստոմատոլոգիական քարտ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N4,  ՀՀ ԱՆ 2010թ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սեպտեմբերի 17-ի N 18-Ն հրամանի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Մեծահասակի ստոմատոլոգիական քարտ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N4,  ՀՀ ԱՆ 2010թ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սեպտեմբերի 17-ի N 18-Ն հրամանի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Стоматологическая карта взрослого</w:t>
            </w:r>
          </w:p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N4, МВД РА, 2010г. приказа N 18-Н от 17 сентября</w:t>
            </w:r>
          </w:p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600</w:t>
            </w:r>
          </w:p>
        </w:tc>
      </w:tr>
      <w:tr w:rsidR="00925429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Pr="00563588" w:rsidRDefault="00925429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Default="00925429">
            <w:r w:rsidRPr="001B0F2F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Երեխայի ստոմատոլոգիական քարտ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N5, ՀՀ առողջապահության նախարարի 2010թ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սեպտեմբերի 17-ի N 18-Ն հրամանի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Երեխայի ստոմատոլոգիական քարտ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N5, ՀՀ առողջապահության նախարարի 2010թ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սեպտեմբերի 17-ի N 18-Ն հրամանի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Детская стоматологическая карта</w:t>
            </w:r>
          </w:p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N5, 2010 г. Министра здравоохранения РА. приказа N 18-Н от 17 сентября</w:t>
            </w:r>
          </w:p>
          <w:p w:rsidR="00925429" w:rsidRPr="001D308A" w:rsidRDefault="00925429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29" w:rsidRPr="001D308A" w:rsidRDefault="00925429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250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Պացիենտներին տրամադրվող այցելության քարտ N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N6, ՀՀ ԱՆ 2010թ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սեպտեմբերի 17-ի,  N 18-Ն հրամանի քարտ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Պացիենտներին տրամադրվող այցելության քարտ N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N6, ՀՀ ԱՆ 2010թ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սեպտեմբերի 17-ի,  N 18-Ն հրամանի քարտ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Визитная карточка пациента N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N6, МВД РА, 2010г. 17 сентября, карточка заказа N 18-Н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Երեխաների առողջարանային ուղեգրման տեղե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կանք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N18 ՀՀ առողջապահության նախարարի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ապրիլի 11-ի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N 12-Ն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Երեխաների առողջարանային ուղեգրման տեղե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կանք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N18 ՀՀ առողջապահության նախարարի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ապրիլի 11-ի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N 12-Ն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Справочная информация детских санаториев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N18 Министра здравоохранения РА от 11 апреля 2015г.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Приказ № 12-Н /А4/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Երեխաների առողջարանային քարտ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19, ՀՀ ԱՆ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11-ի N 12-Ն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Երեխաների առողջարանային քարտ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19, ՀՀ ԱՆ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11-ի N 12-Ն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Детская карта здоровья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19, МВД РА, 2015г. Приказ №12-Н от 11 апреля /А4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Մեծահասակի առողջարանային վերականգնո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ղա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բուժման քարտ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N5 ՀՀ ԱՆ 02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07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2013թ-ի N 34-Ն հրամանի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Մեծահասակի առողջարանային վերականգնո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ղա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բուժման քարտ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N5 ՀՀ ԱՆ 02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07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2013թ-ի N 34-Ն հրամանի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Карта санаторно-реабилитационного лечения для взрослых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N5 приказа Министерства здравоохранения РА от 02.07.2013 № 34-Н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մեծահասակի ամբուլատոր բժշկական քար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տից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N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A5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մեծահասակի ամբուլատոր բժշկական քար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տից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N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A5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Выписка из амбулаторной медицинской карты взрослого человека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N2, МВД РА 2021г. А5 приказа N 88-Н от 06 декабря 2006 г.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երեխայի բժշկական հսկողության 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տոր քարտից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N3,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 N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երեխայի բժշկական հսկողության 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տոր քարտից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N3,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 N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Выписка из амбулаторной карты медицинского наблюдения ребенка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N3, МВД РА 2021. /А5/ приказа № 88-Н от 6 декабря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Կանխարգելիչ պատվաստումների քարտ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N, ՀՀ ԱՆ 2020թ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օգոստոսի 17-ի N 21-Ն հրամանի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Կանխարգելիչ պատվաստումների քարտ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N, ՀՀ ԱՆ 2020թ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օգոստոսի 17-ի N 21-Ն հրամանի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Карта профилактических прививок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N, МВД Республики Армения 2020 г. приказа № 21-Н от 17 августа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1500</w:t>
            </w:r>
          </w:p>
        </w:tc>
      </w:tr>
      <w:tr w:rsidR="00563588" w:rsidRPr="001D308A" w:rsidTr="002F591E">
        <w:trPr>
          <w:trHeight w:val="8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Քարտի միջուկ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Քարտի միջուկ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22"/>
              </w:rPr>
              <w:t>Вкладыш</w:t>
            </w:r>
            <w:proofErr w:type="spellEnd"/>
            <w:r w:rsidRPr="001D308A">
              <w:rPr>
                <w:rFonts w:ascii="GHEA Grapalat" w:hAnsi="GHEA Grapalat"/>
                <w:sz w:val="22"/>
                <w:lang w:val="hy-AM"/>
              </w:rPr>
              <w:t xml:space="preserve"> карты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Օնկոլոգիական հիվանդի քարտ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2019թ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հունիսի 28-ի N 1771-Ն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/6 թերթ/ քրոմային կազմով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Օնկոլոգիական հիվանդի քարտ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2019թ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հունիսի 28-ի N 1771-Ն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/6 թերթ/ քրոմային կազմով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Карточка онкологического больного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МВД Республики Армения в 2019 году приказа N 1771 от 28 июня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А4 /6 листов/ хромированная обложка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350</w:t>
            </w:r>
          </w:p>
        </w:tc>
      </w:tr>
      <w:tr w:rsidR="00563588" w:rsidRPr="001D308A" w:rsidTr="00F418A0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ԱԱՊ բժշկի ընտրության կամ այդ ընտրության փոփո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խության գրանցման ձև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հոկտեմբերի 17-ի N 48-Ն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ԱԱՊ բժշկի ընտրության կամ այդ ընտրության փոփո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խության գրանցման ձև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հոկտեմբերի 17-ի N 48-Ն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Форма регистрации выбора врача-терапевта или изменения этого выбора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2023 год Приказ № 48-Н от 17 октября /А4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ՀՀ քննչական կոմիտեի ծառայողի պաշտոնում նշա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նակմանը խոչըն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դոտող ֆիզիկական արատ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և 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դությունների առկայության կամ բացակայության մասին տեղեկանք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N3 ՀՀ կառավարության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 ապրիլի 2-ի N 350-Ն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ՀՀ քննչական կոմիտեի ծառայողի պաշտոնում նշա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նակմանը խոչըն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դոտող ֆիզիկական արատ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և 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դությունների առկայության կամ բացակայության մասին տեղեկանք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N3 ՀՀ կառավարության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 ապրիլի 2-ի N 350-Ն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Справка о наличии или отсутствии физических недостатков и заболеваний, препятствующих назначению на должность сотрудника Следственного комитета РА.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N3 Правительства Республики Армения в 2015 году. от 2 апреля решения N 350-Н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Փաստաթուղթ դատավորի պաշտոնում  նշանակ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մանը, նշանակ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վելուց հետո պաշտոնավարմանը խոչընդոտող 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յունների և վիճակների բացա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յան մասին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կառավարության 2019թ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մայիսի 30-ի N 685-Ն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Փաստաթուղթ դատավորի պաշտոնում  նշանակ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մանը, նշանակ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վելուց հետո պաշտոնավարմանը խոչընդոտող 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յունների և վիճակների բացա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յան մասին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կառավարության 2019թ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մայիսի 30-ի N 685-Ն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Документ об отсутствии заболеваний и состояний, препятствующих назначению на должность судьи, стаж работы после назначения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N2, Постановление Правительства РА 2019г. Решение от 30 мая N 685-Н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</w:t>
            </w:r>
            <w:r w:rsidRPr="001D308A">
              <w:rPr>
                <w:rFonts w:ascii="GHEA Grapalat" w:hAnsi="GHEA Grapalat"/>
                <w:sz w:val="18"/>
                <w:szCs w:val="20"/>
              </w:rPr>
              <w:t>000</w:t>
            </w:r>
          </w:p>
        </w:tc>
      </w:tr>
      <w:tr w:rsidR="00563588" w:rsidRPr="001D308A" w:rsidTr="00F418A0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Դեռահասների հոգեբանասոցիալական հարցա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շար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Դեռահասների հոգեբանասոցիալական հարցա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շար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Психосоциальный опросник для подростков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Առողջարանային վերականգնողական բուժման ուղե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գիր ստանալու համար տեղեկանք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N4, ՀՀ ԱՆ 2013թ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հուլիսի2-ի N 34-Ն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Առողջարանային վերականգնողական բուժման ուղե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գիր ստանալու համար տեղեկանք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N4, ՀՀ ԱՆ 2013թ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հուլիսի2-ի N 34-Ն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Справка для получения рецепта на курортно-восстановительное лечение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N4, МВД Армении, 2013 г. приказа № 34-Н от 2 июля /А4/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Բնակչության սոցիալական պաշտպանության հաս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տությունների, համայնքային փոքր տների, սոցիա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հոգնածության ցերեկային կենտ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րոնների խնամ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քի համար դիմած անձի բժշկական քարտ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 17, ՀՀ ԱՆ 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06-ի N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Բնակչության սոցիալական պաշտպանության հաս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տությունների, համայնքային փոքր տների, սոցիա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հոգնածության ցերեկային կենտ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րոնների խնամ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քի համար դիմած անձի բժշկական քարտ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 17, ՀՀ ԱՆ 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06-ի N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Медицинская карта </w:t>
            </w:r>
            <w:r w:rsidRPr="001D308A">
              <w:rPr>
                <w:rFonts w:ascii="GHEA Grapalat" w:hAnsi="GHEA Grapalat"/>
                <w:sz w:val="22"/>
                <w:lang w:val="ru-RU"/>
              </w:rPr>
              <w:t>населения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обратившегося за уходом в учреждения социальной защиты населения, малые общественные дома, детские сады социального утомления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№17, МВД РА, 2021г. /А4/ приказа № 88-Н от 6 декабря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հավատարմագրման տեղեկանք, Ձև N2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կառավարության 2020թ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մարտի 26-ի N 383-Ն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հավատարմագրման տեղեկանք, Ձև N2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N2, ՀՀ կառավարության 2020թ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մարտի 26-ի N 383-Ն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Свидетельство медицинской аккредитации форма N2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N2, 2020г. Правительства РА. от 26 марта решение N 383-Н /А4/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Առողջության անձնագիր ամբուլատոր-պոլիկլի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հաստատութ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յան կողմից տրվող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Ձև N1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կառավարության 22-ը դեկտեմբերի 2022թ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 2016-Ն որոշում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(A4 երկկողմանի)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Առողջության անձնագիր ամբուլատոր-պոլիկլի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հաստատութ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յան կողմից տրվող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Ձև N1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կառավարության 22-ը դեկտեմբերի 2022թ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 2016-Ն որոշում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(A4 երկկողմանի)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Паспорт здоровья формы N1, выдаваемый амбулаторно-поликлиническим учреждением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22 декабря 2022 года Постановление Правительства Республики Армения Решение № 2016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(А4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Մեծահասակների ծառայություն փոխադրվող 18 տարե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անձի փոխադրման եզրակացություն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Հավելված N 9 ՀՀ ԱՆ 2015թ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ապրիլի 11-ի N 12-Ն հրամանի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Մեծահասակների ծառայություն փոխադրվող 18 տարե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անձի փոխադրման եզրակացություն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Հավելված N 9 ՀՀ ԱՆ 2015թ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ապրիլի 11-ի N 12-Ն հրամանի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Заключение о перевозке лица 18 лет, доставленного во взрослую службу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 9 МВД РА от 2015 года. приказа N 12-Н от 11 апреля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А4 двусторонний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Մեծահասակների ծառայություն փոխադրվող 18 տարին լրացած երեխաների ցուցակի ձև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 10, ՀՀ ԱՆ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11-ի N 12-Ն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Մեծահասակների ծառայություն փոխադրվող 18 տարին լրացած երեխաների ցուցակի ձև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 10, ՀՀ ԱՆ 2015թ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11-ի N 12-Ն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Бланк списка для детей старше 18 лет, перевозимых во взрослые службы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№ 10, МВД РА, 2015 г. приказа N 12-Н от 11 апреля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Գյուղական ամբուլատորիաների կողմից տարա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ծա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շրջա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նային տուբերկուլյոզի դեմ պայքարի կաբինետ ներկա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յաց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վող հակատուբերկուլյոզային դե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ղորայքի ամսական հաշվետվություն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Հավելված N 5, Հաստատված է ՀՀ ԱՆ N 1805-Ա 10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2008թ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հրամանով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Գյուղական ամբուլատորիաների կողմից տարա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ծա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շրջա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նային տուբերկուլյոզի դեմ պայքարի կաբինետ ներկա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յաց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վող հակատուբերկուլյոզային դե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ղորայքի ամսական հաշվետվություն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Հավելված N 5, Հաստատված է ՀՀ ԱՆ N 1805-Ա 10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2008թ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հրամանով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Ежемесячный отчет о противотуберкулезных препаратах, представляемый сельскими поликлиниками в областной кабинет по борьбе с туберкулёзом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№5, Утверждено Министерством здравоохранения РА №1805-А от 10.12.2008г. по заказу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ՏԲ հիվանդների հետ շփված անձանց (կոնտակ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վորների) զննումների գրանցման ձև/ TB contact case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ՏԲ հիվանդների հետ շփված անձանց (կոնտակ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վորների) զննումների գրանցման ձև/ TB contact case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Форма регистрации контактного случая туберкулеза / Контактный случай туберкулеза /А4/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ՏԲ լաբորատորիայի ուղեգիր </w:t>
            </w:r>
            <w:r w:rsidRPr="001D308A">
              <w:rPr>
                <w:rFonts w:ascii="GHEA Grapalat" w:hAnsi="GHEA Grapalat" w:cstheme="minorHAnsi"/>
                <w:sz w:val="22"/>
                <w:lang w:val="hy-AM"/>
              </w:rPr>
              <w:t>№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05/</w:t>
            </w:r>
            <w:r w:rsidRPr="001D308A">
              <w:rPr>
                <w:rFonts w:ascii="GHEA Grapalat" w:hAnsi="GHEA Grapalat"/>
                <w:sz w:val="22"/>
              </w:rPr>
              <w:t xml:space="preserve">TB laboratory request form </w:t>
            </w:r>
            <w:r w:rsidRPr="001D308A">
              <w:rPr>
                <w:rFonts w:ascii="GHEA Grapalat" w:hAnsi="GHEA Grapalat" w:cstheme="minorHAnsi"/>
                <w:sz w:val="22"/>
                <w:lang w:val="hy-AM"/>
              </w:rPr>
              <w:t>№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05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ՏԲ լաբորատորիայի ուղեգիր </w:t>
            </w:r>
            <w:r w:rsidRPr="001D308A">
              <w:rPr>
                <w:rFonts w:ascii="GHEA Grapalat" w:hAnsi="GHEA Grapalat" w:cstheme="minorHAnsi"/>
                <w:sz w:val="22"/>
                <w:lang w:val="hy-AM"/>
              </w:rPr>
              <w:t>№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05/</w:t>
            </w:r>
            <w:r w:rsidRPr="001D308A">
              <w:rPr>
                <w:rFonts w:ascii="GHEA Grapalat" w:hAnsi="GHEA Grapalat"/>
                <w:sz w:val="22"/>
              </w:rPr>
              <w:t xml:space="preserve">TB laboratory request form </w:t>
            </w:r>
            <w:r w:rsidRPr="001D308A">
              <w:rPr>
                <w:rFonts w:ascii="GHEA Grapalat" w:hAnsi="GHEA Grapalat" w:cstheme="minorHAnsi"/>
                <w:sz w:val="22"/>
                <w:lang w:val="hy-AM"/>
              </w:rPr>
              <w:t>№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05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Форма заявки на туберкулёзную лабораторию № 05/Форма заявки на туберкулёзную лабораторию № 05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/А5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ՏԲ հիվանդի կոնտակտավորի բժշկական քարտ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(քրոմային)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ՏԲ հիվանդի կոնտակտավորի բժշկական քարտ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(քրոմային)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Контактная медицинская карта больного туберкулезом (хромированная)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Մանկական աուտիզմի թեստ (պետք է օգտագործել 18 ամսական հասակում երեխայի զարգացումը որոշելու ժամա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նակ և կցել երեխայի բուժ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հսկո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ղության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ամբու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լատոր քարտին)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Հաստատված է ՀՀ ԱՆ 2018թ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6-ի N 2837-Ա հրամանով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 8 ՀՀ ԱՆ 2017թ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հոկտեմբերի 8-ի N 2336-Ա հրամանով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Մանկական աուտիզմի թեստ (պետք է օգտագործել 18 ամսական հասակում երեխայի զարգացումը որոշելու ժամա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նակ և կցել երեխայի բուժ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հսկո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ղության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ամբու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լատոր քարտին)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Հաստատված է ՀՀ ԱՆ 2018թ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նոյեմբերի 6-ի N 2837-Ա հրամանով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 8 ՀՀ ԱՆ 2017թ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հոկտեմբերի 8-ի N 2336-Ա հրամանով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 xml:space="preserve">Детский тест на аутизм (необходимо использовать в возрасте 18 месяцев для определения развития ребенка и прикрепить к медицинской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карте ребенка)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Утверждено Министерством внутренних дел РА в 2018 году. приказом N 2837-А от 6 ноября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№ 8 МВД РА от 2017 года. приказом N 2336-А от 8 октября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/А5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300</w:t>
            </w:r>
          </w:p>
        </w:tc>
      </w:tr>
      <w:tr w:rsidR="00563588" w:rsidRPr="001D308A" w:rsidTr="00F418A0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Մարզադպրոցի սանի առողջության գնահատման 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փո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փաթերթ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Հավելված 1, ՀՀ ԱՆ 2017թ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նոյեմբերի 6-ի թիվ 49-Ն հրամանի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Մարզադպրոցի սանի առողջության գնահատման ամ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փո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փաթերթ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Հավելված 1, ՀՀ ԱՆ 2017թ</w:t>
            </w:r>
            <w:r w:rsidRPr="001D308A">
              <w:rPr>
                <w:rFonts w:ascii="MS Mincho" w:eastAsia="MS Mincho" w:hAnsi="MS Mincho" w:cs="MS Mincho" w:hint="eastAsia"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նոյեմբերի 6-ի թիվ 49-Ն հրամանի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Журнал оценки здоровья студентов физического воспитания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1, МВД РА, 2017г. Приказ № 49-Н от 6 ноября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1500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Զենքի տիրապետմանը խոչընդոտող հիվան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դություն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և ֆիզիկական թերությունների առ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կայության կամ բացակայության մասին բժշկական եզրակա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ցություն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Զենքի տիրապետմանը խոչընդոտող հիվան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դություն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և ֆիզիկական թերությունների առ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կայության կամ բացակայության մասին բժշկական եզրակա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ցություն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Медицинское заключение о наличии или отсутствии заболеваний и физических недостатков, препятствующих владению оружием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 որդեգրել կամ նրան խնամակալության (հոգաբարձության) կամ դաստիարակության հա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մար ընտանիք ընդունել ցանկացող անձի առող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ջական վիճա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կի վերաբերյալ  բժշկական եզրա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ցություն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12,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թիվ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 որդեգրել կամ նրան խնամակալության (հոգաբարձության) կամ դաստիարակության հա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մար ընտանիք ընդունել ցանկացող անձի առող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ջական վիճա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կի վերաբերյալ  բժշկական եզրա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ցություն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12,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թիվ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Медицинское заключение о состоянии здоровья лица, желающего усыновить ребенка или взять его в семью для опеки (попечительства) или воспитания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12, МВД РА, 2021 г. Приказ № 88-Н от 06 декабря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</w:t>
            </w:r>
          </w:p>
        </w:tc>
      </w:tr>
      <w:tr w:rsidR="00563588" w:rsidRPr="001D308A" w:rsidTr="00F418A0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Հայաստանի Հանրապետությունում ժամանա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վոր կամ մշտական կացության կարգավիճակ ստանալու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(կացության կարգավիճակը երկա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րաձգելու) համար դիմած անձի առողջական վիճա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կի մասին տեղեկանք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11,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թիվ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Հայաստանի Հանրապետությունում ժամանա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վոր կամ մշտական կացության կարգավիճակ ստանալու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(կացության կարգավիճակը երկա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րաձգելու) համար դիմած անձի առողջական վիճա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կի մասին տեղեկանք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11,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դեկտեմբերի  06-ի թիվ 88-Ն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 xml:space="preserve">Информация о состоянии здоровья лица, подавшего заявление о предоставлении статуса временного или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постоянного проживания (продления статуса проживания) в Республике Армения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11, МВД РА 2021г. Приказ № 88-Н от 06 декабря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Պարբերական բժշկական զննության եզրափակիչ ակտ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Պարբերական բժշկական զննության եզրափակիչ ակտ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аключительный акт периодического медицинского осмотра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А4 двусторонний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Սոց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փաթեթի շահառուների պարտադիր կանխար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գելիչ քննություններ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Սոց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փաթեթի շահառուների պարտադիր կանխար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գելիչ քննություններ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Обязательные профилактические осмотры получателей социального пакета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Սոց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փաթեթի շահառուներին տրվող տեղեկանք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Սոց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փաթեթի շահառուներին տրվող տեղեկանք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Справка о получателях социального пакета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Ֆիզիոթերապևտիկ բաժանմունքում (կաբինետում) բուժ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վող հիվանդի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Ֆիզիոթերապևտիկ բաժանմունքում (կաբինետում) բուժ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վող հիվանդի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Карточка больного, находящегося на лечении в физиотерапевтическом отделении (кабинете) /А5 двусторонняя/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Մանրէաբանական լաբորատորիայի ուղեգիր, կղանքի մանրէա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բանական հետազոտություն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19-ի N14-Ն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Մանրէաբանական լաբորատորիայի ուղեգիր, կղանքի մանրէա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բանական հետազոտություն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19-ի N14-Ն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Направление в микробиологическую лабораторию, микробиологическое исследование кала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Министерство здравоохранения РА в 2023 году приказа N14-Н от 19 апреля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Գործիքային ախտորոշիչ հետազոտությունների իրակա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նացման ուղեգիր կամ մասնագիտական խորհրդատ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Գործիքային ախտորոշիչ հետազոտությունների իրակա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նացման ուղեգիր կամ մասնագիտական խորհրդատ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 xml:space="preserve">Направление на инструментальные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диагностические исследования или профессиональную консультацию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տեղեկանք (բժշկական մասնագի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տաց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ված-համայցային եզրակացություն) 086-ու ձև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տեղեկանք (բժշկական մասնագի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տաց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ված-համայցային եզրակացություն) 086-ու ձև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Медицинская справка (заключение врача-специалиста) форма 086 /А5 двусторонняя/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հետազոտության խորհրդատվության վե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բերյալ տվյալներ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հետազոտության խորհրդատվության վե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բերյալ տվյալներ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Данные о консультации по медицинскому исследованию /А5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925429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Թերթ եզրափակիչ (ճշտված ախտորոշումների գրանց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ման համար)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Թերթ եզրափակիչ (ճշտված ախտորոշումների գրանց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ման համար)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Итоговый лист (для регистрации уточненных диагнозов)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/А5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«Հրազդանի ԲԿ» ՓԲԸ-ի նարկոլոգիական 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նետում հաշվառման մեջ գտնվելու մասին տեղե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կանք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«Հրազդանի ԲԿ» ՓԲԸ-ի նարկոլոգիական 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բի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նետում հաշվառման մեջ գտնվելու մասին տեղե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կանք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Информация о стоянии на учете в наркологическом кабинете ЗАО «Разданский медицинский центр»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«Հրազդանի ԲԿ» ՓԲԸ-ի հոգեբուժական կաբինե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տում հաշվառման մեջ գտնվելու մասին տեղեկանք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«Հրազդանի ԲԿ» ՓԲԸ-ի հոգեբուժական կաբինե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տում հաշվառման մեջ գտնվելու մասին տեղեկանք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Свидетельство о регистрации в психиатрическом кабинете ЗАО «Разданский медицинский центр»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Կանխարգելիչ համազննումների (սկրինինգների) տվյալ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ները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/A5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Կանխարգելիչ համազննումների (սկրինինգների) տվյալ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ները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/A5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Данные профилактических осмотров (обследований).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/А5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Գործիքային հետազոտությունների վճարովի ուղե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Գործիքային հետազոտությունների վճարովի ուղե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Платный билет на инструментальное исследование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Լաբորատոր հետազոտությունների վճարովի ուղե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Լաբորատոր հետազոտությունների վճարովի ուղե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Платное направление на лабораторные исследования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/А4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Լաբորատոր ախտորոշիչ հետազոտությունների իրա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նացման հայտ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19-ի N14-Ն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Լաբորատոր ախտորոշիչ հետազոտությունների իրա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նացման հայտ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ապրիլի 19-ի N14-Ն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Заявка на проведение лабораторных диагностических исследований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Министерство здравоохранения РА в 2023 году заказа N14-Н от 19 апреля /А4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50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Հրազդանի զորակոչիկների հետազոտության և բժշկա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փոր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ձաքննության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կապիրովկայով/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Հրազդանի զորակոչիկների հետազոտության և բժշկա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կան փոր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ձաքննության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կապիրովկայով/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Карта осмотра и медицинского осмотра разданских призывников /А4 с капировкой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ԱԿՏ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26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01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2007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-ի N 121 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ԱԿՏ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26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01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2007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-ի N 121 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ДЕЙСТВОВАТЬ: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Приказ МВД РА №121 А от 26.01.2007 г. /А4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Պահանջագիր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ԱՆ26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01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2007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-ի N 121 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Պահանջագիր</w:t>
            </w: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ԱՆ26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01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 w:cs="Sylfaen"/>
                <w:i/>
                <w:sz w:val="18"/>
                <w:szCs w:val="20"/>
                <w:lang w:val="hy-AM"/>
              </w:rPr>
              <w:t>2007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-ի N 121 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требование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Приказ № 121 А РА АН 26.01.2007 /А4 двусторонний/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Համաճարակաբան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Համաճարակաբան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Эпидемиолог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Պահանջագիր /հաշվապահություն/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Հաստատված է ՀՀ ֆինասների և էկոնոմիկայի նախարա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softHyphen/>
              <w:t>րության «15» փետրվարի 2002թ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թիվ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151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հրամանով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որպես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օրինակելի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ձև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,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Ձև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Պ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-21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Պահանջագիր /հաշվապահություն/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Հաստատված է ՀՀ ֆինասների և էկոնոմիկայի նախարա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softHyphen/>
              <w:t>րության «15» փետրվարի 2002թ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թիվ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151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հրամանով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որպես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օրինակել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ի ձև, Ձև Պ-21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требование /бухгалтерия/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Утвержден приказом Министерства финансов и экономики РА «15» февраля 2002 года. по приказу № 151 по образцу формы Р-21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վտանգավոր թափոններ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Զգույշ՝ սրածայրեր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 1/4 (գունավոր)/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վտանգավոր թափոններ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Զգույշ՝ սրածայրեր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 1/4 (գունավոր)/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Медицинские опасные отходы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Будьте осторожны: выступы /А5 1/4 (цвет)/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վարակիչ  թափոն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 1/4 (գունավոր)/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վարակիչ  թափոն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 1/4 (գունավոր)/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Медицинские инфекционные отходы /А5 1/4 (цветной)/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3000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Վարակիչ, ոչ վարակիչ հիվանդությունների, թունա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վորումների հաշվառում և հաղորդում /համաճա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րակաբան/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4, Հավելված, ՀՀ ԱՆ 17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2010թ-ի N 35-Ն հրամանի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(Հրամանը խմբ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27/12/2023 N 81-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Ն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Վարակիչ, ոչ վարակիչ հիվանդությունների, թունա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վորումների հաշվառում և հաղորդում /համաճա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րակաբան/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4, Հավելված, ՀՀ ԱՆ 17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2010թ-ի N 35-Ն հրամանի </w:t>
            </w:r>
          </w:p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(Հրամանը խմբ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27/12/2023 N 81-</w:t>
            </w:r>
            <w:r w:rsidRPr="001D308A">
              <w:rPr>
                <w:rFonts w:ascii="GHEA Grapalat" w:hAnsi="GHEA Grapalat" w:cs="GHEA Grapalat"/>
                <w:i/>
                <w:sz w:val="18"/>
                <w:szCs w:val="20"/>
                <w:lang w:val="hy-AM"/>
              </w:rPr>
              <w:t>Ն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)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 xml:space="preserve">Учет и отчетность по инфекционным,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неинфекционным заболеваниям, отравлениям /Врач общей практики/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формы 4 приказа Министерства здравоохранения РА №35-Н от 17.12.2010г.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(Приказ в редакции: 27.12.2023 N 81-Н)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  <w:proofErr w:type="spellEnd"/>
            <w:r w:rsidRPr="001D308A">
              <w:rPr>
                <w:rFonts w:ascii="GHEA Grapalat" w:hAnsi="GHEA Grapalat"/>
                <w:sz w:val="1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3000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lastRenderedPageBreak/>
              <w:t>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Շենքերի մաքրման և ախտահանման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Շենքերի մաքրման և ախտահանման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Лист очистки и дезинфекции здания /А4/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16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Ֆլյուրոգրաֆիա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1/2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Ֆլյուրոգրաֆիա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1/2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Флюорографический лист /А5 1/2/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     6000</w:t>
            </w:r>
          </w:p>
        </w:tc>
      </w:tr>
      <w:tr w:rsidR="00563588" w:rsidRPr="001D308A" w:rsidTr="00F418A0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563588">
              <w:rPr>
                <w:rFonts w:ascii="GHEA Grapalat" w:hAnsi="GHEA Grapalat"/>
                <w:sz w:val="18"/>
                <w:szCs w:val="20"/>
              </w:rPr>
              <w:t>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Ռենտգեն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Ռենտգեն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Рентгеновский лист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     2000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563588">
              <w:rPr>
                <w:rFonts w:ascii="GHEA Grapalat" w:hAnsi="GHEA Grapalat"/>
                <w:sz w:val="18"/>
                <w:szCs w:val="20"/>
                <w:lang w:val="hy-AM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Էլեկտրոսրտագրություն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Էլեկտրոսրտագրություն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Электрокардиография /А5/</w:t>
            </w:r>
          </w:p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563588" w:rsidRPr="001D308A" w:rsidTr="002F591E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563588" w:rsidRDefault="00563588" w:rsidP="00563588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563588">
              <w:rPr>
                <w:rFonts w:ascii="GHEA Grapalat" w:hAnsi="GHEA Grapalat"/>
                <w:sz w:val="18"/>
                <w:szCs w:val="20"/>
                <w:lang w:val="hy-AM"/>
              </w:rP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Անձնական քարտ /կադրեր/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 քրոմային/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Անձնական քարտ /կադրեր/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 քրոմային/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88" w:rsidRPr="001D308A" w:rsidRDefault="00563588" w:rsidP="00563588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Личная визитка /фото/ /А4 двусторонняя хром/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proofErr w:type="spellStart"/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8" w:rsidRPr="001D308A" w:rsidRDefault="00563588" w:rsidP="00563588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</w:tbl>
    <w:p w:rsidR="00563588" w:rsidRPr="001D308A" w:rsidRDefault="00563588" w:rsidP="00563588">
      <w:pPr>
        <w:rPr>
          <w:rFonts w:ascii="GHEA Grapalat" w:hAnsi="GHEA Grapalat"/>
          <w:sz w:val="18"/>
          <w:lang w:val="hy-AM"/>
        </w:rPr>
      </w:pPr>
    </w:p>
    <w:p w:rsidR="0048360C" w:rsidRPr="00B57BD6" w:rsidRDefault="0048360C" w:rsidP="0048360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hy-AM"/>
        </w:rPr>
        <w:t>*</w:t>
      </w:r>
      <w:r w:rsidRPr="00B57BD6">
        <w:rPr>
          <w:rFonts w:ascii="GHEA Grapalat" w:hAnsi="GHEA Grapalat" w:cs="Sylfaen"/>
          <w:i/>
          <w:sz w:val="18"/>
          <w:szCs w:val="18"/>
          <w:lang w:val="hy-AM"/>
        </w:rPr>
        <w:t>Աշխատանքների կատարման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 xml:space="preserve"> ժամկետը, իսկ </w:t>
      </w:r>
      <w:r w:rsidRPr="00B57BD6">
        <w:rPr>
          <w:rFonts w:ascii="GHEA Grapalat" w:hAnsi="GHEA Grapalat" w:cs="Sylfaen"/>
          <w:i/>
          <w:sz w:val="18"/>
          <w:szCs w:val="18"/>
          <w:lang w:val="pt-BR"/>
        </w:rPr>
        <w:t>փուլային ձևով պայմանագրի կատարման դեպքում` առաջին փուլի ժամկետը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 xml:space="preserve">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</w:t>
      </w:r>
      <w:r w:rsidRPr="00B57BD6">
        <w:rPr>
          <w:rFonts w:ascii="GHEA Grapalat" w:hAnsi="GHEA Grapalat" w:cs="Sylfaen"/>
          <w:i/>
          <w:sz w:val="18"/>
          <w:szCs w:val="18"/>
          <w:lang w:val="hy-AM"/>
        </w:rPr>
        <w:t xml:space="preserve">աշխատանքը կատարել </w:t>
      </w:r>
      <w:r w:rsidRPr="00BB09F2">
        <w:rPr>
          <w:rFonts w:ascii="GHEA Grapalat" w:hAnsi="GHEA Grapalat" w:cs="Sylfaen"/>
          <w:i/>
          <w:sz w:val="18"/>
          <w:szCs w:val="18"/>
          <w:lang w:val="pt-BR"/>
        </w:rPr>
        <w:t>ավելի կարճ ժամկետում</w:t>
      </w:r>
    </w:p>
    <w:p w:rsidR="0048360C" w:rsidRPr="008603F6" w:rsidRDefault="0048360C" w:rsidP="0048360C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8603F6">
        <w:rPr>
          <w:rFonts w:ascii="GHEA Grapalat" w:hAnsi="GHEA Grapalat"/>
          <w:i/>
          <w:sz w:val="18"/>
          <w:szCs w:val="18"/>
          <w:lang w:val="pt-BR"/>
        </w:rPr>
        <w:t xml:space="preserve">** </w:t>
      </w:r>
      <w:r w:rsidRPr="0093002B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563588" w:rsidRPr="001D308A" w:rsidRDefault="00563588" w:rsidP="00563588">
      <w:pPr>
        <w:rPr>
          <w:rFonts w:ascii="GHEA Grapalat" w:hAnsi="GHEA Grapalat"/>
          <w:sz w:val="18"/>
          <w:lang w:val="pt-BR"/>
        </w:rPr>
      </w:pPr>
    </w:p>
    <w:p w:rsidR="00563588" w:rsidRPr="001D308A" w:rsidRDefault="00563588" w:rsidP="00563588">
      <w:pPr>
        <w:rPr>
          <w:rFonts w:ascii="GHEA Grapalat" w:hAnsi="GHEA Grapalat"/>
          <w:sz w:val="18"/>
          <w:lang w:val="pt-BR"/>
        </w:rPr>
      </w:pPr>
    </w:p>
    <w:p w:rsidR="00563588" w:rsidRPr="0048360C" w:rsidRDefault="00563588" w:rsidP="00563588">
      <w:pPr>
        <w:rPr>
          <w:rFonts w:ascii="GHEA Grapalat" w:hAnsi="GHEA Grapalat"/>
          <w:sz w:val="22"/>
          <w:lang w:val="pt-BR"/>
        </w:rPr>
      </w:pPr>
    </w:p>
    <w:p w:rsidR="00601C08" w:rsidRPr="0048360C" w:rsidRDefault="00601C08">
      <w:pPr>
        <w:rPr>
          <w:lang w:val="pt-BR"/>
        </w:rPr>
      </w:pPr>
    </w:p>
    <w:sectPr w:rsidR="00601C08" w:rsidRPr="0048360C" w:rsidSect="00294AA0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6BD4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06" w:hanging="360"/>
      </w:pPr>
    </w:lvl>
    <w:lvl w:ilvl="2" w:tplc="0419001B">
      <w:start w:val="1"/>
      <w:numFmt w:val="lowerRoman"/>
      <w:lvlText w:val="%3."/>
      <w:lvlJc w:val="right"/>
      <w:pPr>
        <w:ind w:left="2126" w:hanging="180"/>
      </w:pPr>
    </w:lvl>
    <w:lvl w:ilvl="3" w:tplc="0419000F">
      <w:start w:val="1"/>
      <w:numFmt w:val="decimal"/>
      <w:lvlText w:val="%4."/>
      <w:lvlJc w:val="left"/>
      <w:pPr>
        <w:ind w:left="2846" w:hanging="360"/>
      </w:pPr>
    </w:lvl>
    <w:lvl w:ilvl="4" w:tplc="04190019">
      <w:start w:val="1"/>
      <w:numFmt w:val="lowerLetter"/>
      <w:lvlText w:val="%5."/>
      <w:lvlJc w:val="left"/>
      <w:pPr>
        <w:ind w:left="3566" w:hanging="360"/>
      </w:pPr>
    </w:lvl>
    <w:lvl w:ilvl="5" w:tplc="0419001B">
      <w:start w:val="1"/>
      <w:numFmt w:val="lowerRoman"/>
      <w:lvlText w:val="%6."/>
      <w:lvlJc w:val="right"/>
      <w:pPr>
        <w:ind w:left="4286" w:hanging="180"/>
      </w:pPr>
    </w:lvl>
    <w:lvl w:ilvl="6" w:tplc="0419000F">
      <w:start w:val="1"/>
      <w:numFmt w:val="decimal"/>
      <w:lvlText w:val="%7."/>
      <w:lvlJc w:val="left"/>
      <w:pPr>
        <w:ind w:left="5006" w:hanging="360"/>
      </w:pPr>
    </w:lvl>
    <w:lvl w:ilvl="7" w:tplc="04190019">
      <w:start w:val="1"/>
      <w:numFmt w:val="lowerLetter"/>
      <w:lvlText w:val="%8."/>
      <w:lvlJc w:val="left"/>
      <w:pPr>
        <w:ind w:left="5726" w:hanging="360"/>
      </w:pPr>
    </w:lvl>
    <w:lvl w:ilvl="8" w:tplc="0419001B">
      <w:start w:val="1"/>
      <w:numFmt w:val="lowerRoman"/>
      <w:lvlText w:val="%9."/>
      <w:lvlJc w:val="right"/>
      <w:pPr>
        <w:ind w:left="6446" w:hanging="180"/>
      </w:pPr>
    </w:lvl>
  </w:abstractNum>
  <w:abstractNum w:abstractNumId="1">
    <w:nsid w:val="0D744C91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406C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4165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A0AAE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94C7E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507BC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D379B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65911"/>
    <w:multiLevelType w:val="hybridMultilevel"/>
    <w:tmpl w:val="4E768484"/>
    <w:lvl w:ilvl="0" w:tplc="EFBA6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72595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766AB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D57C2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A6A47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40216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91F1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43FAF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"/>
  </w:num>
  <w:num w:numId="5">
    <w:abstractNumId w:val="13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12"/>
  </w:num>
  <w:num w:numId="11">
    <w:abstractNumId w:val="7"/>
  </w:num>
  <w:num w:numId="12">
    <w:abstractNumId w:val="16"/>
  </w:num>
  <w:num w:numId="13">
    <w:abstractNumId w:val="6"/>
  </w:num>
  <w:num w:numId="14">
    <w:abstractNumId w:val="10"/>
  </w:num>
  <w:num w:numId="15">
    <w:abstractNumId w:val="11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D7"/>
    <w:rsid w:val="0048360C"/>
    <w:rsid w:val="00563588"/>
    <w:rsid w:val="00601C08"/>
    <w:rsid w:val="00925429"/>
    <w:rsid w:val="00CB19D7"/>
    <w:rsid w:val="00DF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635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35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63588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563588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56358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6358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6358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563588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56358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58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56358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563588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63588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6358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6358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6358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563588"/>
    <w:rPr>
      <w:color w:val="757E88"/>
      <w:u w:val="single"/>
    </w:rPr>
  </w:style>
  <w:style w:type="character" w:styleId="a4">
    <w:name w:val="FollowedHyperlink"/>
    <w:uiPriority w:val="99"/>
    <w:unhideWhenUsed/>
    <w:rsid w:val="00563588"/>
    <w:rPr>
      <w:color w:val="800080"/>
      <w:u w:val="single"/>
    </w:rPr>
  </w:style>
  <w:style w:type="paragraph" w:styleId="a5">
    <w:name w:val="Normal (Web)"/>
    <w:basedOn w:val="a"/>
    <w:unhideWhenUsed/>
    <w:rsid w:val="00563588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563588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5635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563588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56358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563588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563588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563588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563588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563588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563588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563588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563588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563588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63588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563588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5635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56358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563588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56358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56358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56358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56358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5635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5635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563588"/>
  </w:style>
  <w:style w:type="character" w:customStyle="1" w:styleId="12">
    <w:name w:val="Название1"/>
    <w:rsid w:val="00563588"/>
  </w:style>
  <w:style w:type="character" w:customStyle="1" w:styleId="apple-converted-space">
    <w:name w:val="apple-converted-space"/>
    <w:rsid w:val="00563588"/>
  </w:style>
  <w:style w:type="character" w:customStyle="1" w:styleId="normChar">
    <w:name w:val="norm Char"/>
    <w:locked/>
    <w:rsid w:val="00563588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563588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563588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563588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563588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563588"/>
  </w:style>
  <w:style w:type="paragraph" w:styleId="af4">
    <w:name w:val="footnote text"/>
    <w:basedOn w:val="a"/>
    <w:link w:val="af5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563588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563588"/>
    <w:rPr>
      <w:b/>
      <w:bCs/>
    </w:rPr>
  </w:style>
  <w:style w:type="character" w:customStyle="1" w:styleId="CharChar22">
    <w:name w:val="Char Char22"/>
    <w:rsid w:val="0056358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6358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6358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6358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63588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56358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563588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56358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563588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56358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563588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56358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56358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563588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563588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63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6358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6358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635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6358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56358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563588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563588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563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35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63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5635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35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63588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563588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56358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6358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6358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563588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56358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58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56358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563588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63588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6358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6358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6358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563588"/>
    <w:rPr>
      <w:color w:val="757E88"/>
      <w:u w:val="single"/>
    </w:rPr>
  </w:style>
  <w:style w:type="character" w:styleId="a4">
    <w:name w:val="FollowedHyperlink"/>
    <w:uiPriority w:val="99"/>
    <w:unhideWhenUsed/>
    <w:rsid w:val="00563588"/>
    <w:rPr>
      <w:color w:val="800080"/>
      <w:u w:val="single"/>
    </w:rPr>
  </w:style>
  <w:style w:type="paragraph" w:styleId="a5">
    <w:name w:val="Normal (Web)"/>
    <w:basedOn w:val="a"/>
    <w:unhideWhenUsed/>
    <w:rsid w:val="00563588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563588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5635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563588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56358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563588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563588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563588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5635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563588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563588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563588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563588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563588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563588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563588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63588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563588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5635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56358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563588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56358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56358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56358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56358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5635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5635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563588"/>
  </w:style>
  <w:style w:type="character" w:customStyle="1" w:styleId="12">
    <w:name w:val="Название1"/>
    <w:rsid w:val="00563588"/>
  </w:style>
  <w:style w:type="character" w:customStyle="1" w:styleId="apple-converted-space">
    <w:name w:val="apple-converted-space"/>
    <w:rsid w:val="00563588"/>
  </w:style>
  <w:style w:type="character" w:customStyle="1" w:styleId="normChar">
    <w:name w:val="norm Char"/>
    <w:locked/>
    <w:rsid w:val="00563588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563588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563588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563588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563588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563588"/>
  </w:style>
  <w:style w:type="paragraph" w:styleId="af4">
    <w:name w:val="footnote text"/>
    <w:basedOn w:val="a"/>
    <w:link w:val="af5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563588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563588"/>
    <w:rPr>
      <w:b/>
      <w:bCs/>
    </w:rPr>
  </w:style>
  <w:style w:type="character" w:customStyle="1" w:styleId="CharChar22">
    <w:name w:val="Char Char22"/>
    <w:rsid w:val="0056358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6358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6358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6358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63588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56358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563588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56358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563588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56358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56358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563588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5635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563588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56358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5635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56358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563588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563588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6358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63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63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6358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6358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6358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6358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635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63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63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6358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56358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563588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563588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563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35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63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3804</Words>
  <Characters>21684</Characters>
  <Application>Microsoft Office Word</Application>
  <DocSecurity>0</DocSecurity>
  <Lines>180</Lines>
  <Paragraphs>50</Paragraphs>
  <ScaleCrop>false</ScaleCrop>
  <Company>SPecialiST RePack</Company>
  <LinksUpToDate>false</LinksUpToDate>
  <CharactersWithSpaces>25438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6</cp:revision>
  <dcterms:created xsi:type="dcterms:W3CDTF">2024-12-18T10:31:00Z</dcterms:created>
  <dcterms:modified xsi:type="dcterms:W3CDTF">2024-12-25T05:50:00Z</dcterms:modified>
</cp:coreProperties>
</file>