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Pr="0029781C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29781C">
        <w:rPr>
          <w:rFonts w:ascii="GHEA Grapalat" w:hAnsi="GHEA Grapalat" w:cs="Arial"/>
          <w:b/>
          <w:szCs w:val="24"/>
          <w:lang w:val="hy-AM"/>
        </w:rPr>
        <w:t xml:space="preserve">ՏԵԽՆԻԿԱԿԱՆ ԲՆՈՒԹԱԳԻՐ </w:t>
      </w:r>
    </w:p>
    <w:p w:rsidR="008537AA" w:rsidRPr="0029781C" w:rsidRDefault="008537AA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</w:p>
    <w:p w:rsidR="008537AA" w:rsidRPr="0029781C" w:rsidRDefault="008537AA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</w:p>
    <w:tbl>
      <w:tblPr>
        <w:tblW w:w="15131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8043"/>
        <w:gridCol w:w="1701"/>
        <w:gridCol w:w="2126"/>
      </w:tblGrid>
      <w:tr w:rsidR="00E93C21" w:rsidRPr="0029781C" w:rsidTr="00E93C21">
        <w:trPr>
          <w:trHeight w:val="504"/>
        </w:trPr>
        <w:tc>
          <w:tcPr>
            <w:tcW w:w="1560" w:type="dxa"/>
            <w:vMerge w:val="restart"/>
            <w:vAlign w:val="center"/>
          </w:tcPr>
          <w:p w:rsidR="00E93C21" w:rsidRPr="0029781C" w:rsidRDefault="00E93C21" w:rsidP="00E93C21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9781C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29781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781C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29781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781C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 w:rsidRPr="0029781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781C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E93C21" w:rsidRPr="0029781C" w:rsidRDefault="00E93C21" w:rsidP="000B7FD8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29781C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8043" w:type="dxa"/>
            <w:vMerge w:val="restart"/>
            <w:vAlign w:val="center"/>
          </w:tcPr>
          <w:p w:rsidR="00E93C21" w:rsidRPr="0029781C" w:rsidRDefault="00E93C21" w:rsidP="00E93C2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9781C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29781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781C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3827" w:type="dxa"/>
            <w:gridSpan w:val="2"/>
            <w:vAlign w:val="center"/>
          </w:tcPr>
          <w:p w:rsidR="00E93C21" w:rsidRPr="0029781C" w:rsidRDefault="00E93C21" w:rsidP="000B7F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9781C">
              <w:rPr>
                <w:rFonts w:ascii="GHEA Grapalat" w:hAnsi="GHEA Grapalat" w:cs="Arial"/>
                <w:sz w:val="18"/>
                <w:szCs w:val="24"/>
              </w:rPr>
              <w:t>մատուցման</w:t>
            </w:r>
            <w:proofErr w:type="spellEnd"/>
          </w:p>
        </w:tc>
      </w:tr>
      <w:tr w:rsidR="00E93C21" w:rsidRPr="0029781C" w:rsidTr="00E93C21">
        <w:trPr>
          <w:trHeight w:val="427"/>
        </w:trPr>
        <w:tc>
          <w:tcPr>
            <w:tcW w:w="1560" w:type="dxa"/>
            <w:vMerge/>
            <w:vAlign w:val="center"/>
          </w:tcPr>
          <w:p w:rsidR="00E93C21" w:rsidRPr="0029781C" w:rsidRDefault="00E93C21" w:rsidP="000B7F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93C21" w:rsidRPr="0029781C" w:rsidRDefault="00E93C21" w:rsidP="000B7F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8043" w:type="dxa"/>
            <w:vMerge/>
            <w:vAlign w:val="center"/>
          </w:tcPr>
          <w:p w:rsidR="00E93C21" w:rsidRPr="0029781C" w:rsidRDefault="00E93C21" w:rsidP="000B7F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93C21" w:rsidRPr="0029781C" w:rsidRDefault="00E93C21" w:rsidP="000B7F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9781C">
              <w:rPr>
                <w:rFonts w:ascii="GHEA Grapalat" w:hAnsi="GHEA Grapalat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2126" w:type="dxa"/>
            <w:vAlign w:val="center"/>
          </w:tcPr>
          <w:p w:rsidR="00E93C21" w:rsidRPr="0029781C" w:rsidRDefault="00E93C21" w:rsidP="00E93C2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9781C">
              <w:rPr>
                <w:rFonts w:ascii="GHEA Grapalat" w:hAnsi="GHEA Grapalat" w:cs="Arial"/>
                <w:sz w:val="18"/>
                <w:szCs w:val="24"/>
              </w:rPr>
              <w:t>Ժամկետը</w:t>
            </w:r>
            <w:proofErr w:type="spellEnd"/>
            <w:r w:rsidRPr="0029781C">
              <w:rPr>
                <w:rFonts w:ascii="GHEA Grapalat" w:hAnsi="GHEA Grapalat"/>
                <w:sz w:val="18"/>
                <w:szCs w:val="24"/>
              </w:rPr>
              <w:t>**</w:t>
            </w:r>
          </w:p>
        </w:tc>
      </w:tr>
      <w:tr w:rsidR="00E93C21" w:rsidRPr="00E93C21" w:rsidTr="00E93C21">
        <w:trPr>
          <w:trHeight w:val="1223"/>
        </w:trPr>
        <w:tc>
          <w:tcPr>
            <w:tcW w:w="1560" w:type="dxa"/>
            <w:vAlign w:val="center"/>
          </w:tcPr>
          <w:p w:rsidR="00E93C21" w:rsidRPr="0029781C" w:rsidRDefault="00E93C21" w:rsidP="008537AA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r w:rsidRPr="0029781C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E93C21" w:rsidRPr="0029781C" w:rsidRDefault="00E93C21" w:rsidP="008537A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781C">
              <w:rPr>
                <w:rFonts w:ascii="Sylfaen" w:hAnsi="Sylfaen" w:cs="Sylfaen"/>
                <w:b/>
                <w:sz w:val="16"/>
                <w:lang w:val="hy-AM"/>
              </w:rPr>
              <w:t>Ներքին ցանցի լարանցման ծառայություններ</w:t>
            </w:r>
          </w:p>
        </w:tc>
        <w:tc>
          <w:tcPr>
            <w:tcW w:w="8043" w:type="dxa"/>
          </w:tcPr>
          <w:p w:rsidR="00E93C21" w:rsidRPr="0029781C" w:rsidRDefault="00E93C21" w:rsidP="008537AA">
            <w:pPr>
              <w:ind w:left="252" w:hanging="252"/>
              <w:rPr>
                <w:rFonts w:ascii="Sylfaen" w:hAnsi="Sylfaen" w:cs="Times LatArm"/>
                <w:sz w:val="18"/>
                <w:szCs w:val="18"/>
                <w:lang w:val="hy-AM"/>
              </w:rPr>
            </w:pPr>
            <w:r w:rsidRPr="0029781C">
              <w:rPr>
                <w:rFonts w:ascii="Sylfaen" w:hAnsi="Sylfaen" w:cs="Times LatArm"/>
                <w:sz w:val="18"/>
                <w:szCs w:val="18"/>
                <w:lang w:val="hy-AM"/>
              </w:rPr>
              <w:t>Անհրաժեշտ է իրականացնել ցածրավոլտ՝ ինտերնետ/հեռախոս(UTP), ցանցի լարանցման ծառայություններ ԵՊՀ տարբեր մասնաշենքերում(Ալեք Մանուկյան 1, Աբովյան 52, 52ա, Ծարավ Աղբյուրի 55/5, Բյուրականի ուսումնաարտադրական բազա)։ Աշխատաներն անհաժեշտ է իրականացնել պատվիրատուի կողմից լիազորված ստորաբաժանման աշխատակցի վերահսկողությամբ։ Լարանցման ուղին, սկզբնական և վերջնական հանգույցի կետերը նախապես համաձայնեցվում է պատվիրատուի հետ։ Պատվիրատուի կողմից տրամադրվում է լարանցման համար անհրաժեշտ հաղորդալարը,  կոնեկտորները և ուղետարները(</w:t>
            </w:r>
            <w:r w:rsidRPr="0029781C">
              <w:rPr>
                <w:rFonts w:ascii="Sylfaen" w:hAnsi="Sylfaen" w:cs="Times LatArm" w:hint="eastAsia"/>
                <w:sz w:val="18"/>
                <w:szCs w:val="18"/>
                <w:lang w:val="hy-AM"/>
              </w:rPr>
              <w:t>короб</w:t>
            </w:r>
            <w:r w:rsidRPr="0029781C">
              <w:rPr>
                <w:rFonts w:ascii="Sylfaen" w:hAnsi="Sylfaen" w:cs="Times LatArm"/>
                <w:sz w:val="18"/>
                <w:szCs w:val="18"/>
                <w:lang w:val="hy-AM"/>
              </w:rPr>
              <w:t>)։ Լարանցում իրականացնելու համար անհրաժեշտ անցքերի բացումը, լարերի ամրացումն ու համարակալումը և կոնեկտորների ամրացումը իրականացվում է մատակարարի ուժերով։ Ինչպես նաև անհրաժեշտ այլ ծախսվող նյութերի ձեռք բերումը մատակարարը իրականացնում է իր միջոցներով։ Լարանցման գործընթացը հիմնականում իրականացվելու է հետևյալ սկզբունքներով՝</w:t>
            </w:r>
          </w:p>
          <w:p w:rsidR="00E93C21" w:rsidRPr="0029781C" w:rsidRDefault="00E93C21" w:rsidP="008537AA">
            <w:pPr>
              <w:pStyle w:val="ListParagraph"/>
              <w:numPr>
                <w:ilvl w:val="0"/>
                <w:numId w:val="11"/>
              </w:numPr>
              <w:rPr>
                <w:rFonts w:ascii="Sylfaen" w:hAnsi="Sylfaen" w:cs="Times LatArm"/>
                <w:sz w:val="18"/>
                <w:szCs w:val="18"/>
                <w:lang w:val="hy-AM"/>
              </w:rPr>
            </w:pPr>
            <w:r w:rsidRPr="0029781C">
              <w:rPr>
                <w:rFonts w:ascii="Sylfaen" w:hAnsi="Sylfaen" w:cs="Times LatArm"/>
                <w:sz w:val="18"/>
                <w:szCs w:val="18"/>
                <w:lang w:val="hy-AM"/>
              </w:rPr>
              <w:t>Լարանցում ամրակներով ամրացման կամ առկա ուղետարներով անցկացման եղանակով,</w:t>
            </w:r>
          </w:p>
          <w:p w:rsidR="00E93C21" w:rsidRPr="0029781C" w:rsidRDefault="00E93C21" w:rsidP="008537AA">
            <w:pPr>
              <w:pStyle w:val="ListParagraph"/>
              <w:numPr>
                <w:ilvl w:val="0"/>
                <w:numId w:val="11"/>
              </w:numPr>
              <w:rPr>
                <w:rFonts w:ascii="Sylfaen" w:hAnsi="Sylfaen" w:cs="Times LatArm"/>
                <w:sz w:val="18"/>
                <w:szCs w:val="18"/>
                <w:lang w:val="hy-AM"/>
              </w:rPr>
            </w:pPr>
            <w:r w:rsidRPr="0029781C">
              <w:rPr>
                <w:rFonts w:ascii="Sylfaen" w:hAnsi="Sylfaen" w:cs="Times LatArm"/>
                <w:sz w:val="18"/>
                <w:szCs w:val="18"/>
                <w:lang w:val="hy-AM"/>
              </w:rPr>
              <w:t>Լարանցում, որը ուղեկցվում է նոր ուղետարերի մոնտաժմամբ։</w:t>
            </w:r>
          </w:p>
          <w:p w:rsidR="00E93C21" w:rsidRPr="0029781C" w:rsidRDefault="00E93C21" w:rsidP="008537AA">
            <w:pPr>
              <w:ind w:left="252" w:hanging="252"/>
              <w:rPr>
                <w:rFonts w:ascii="Sylfaen" w:hAnsi="Sylfaen" w:cs="Times LatArm"/>
                <w:sz w:val="18"/>
                <w:szCs w:val="18"/>
                <w:lang w:val="hy-AM"/>
              </w:rPr>
            </w:pPr>
            <w:r w:rsidRPr="0029781C">
              <w:rPr>
                <w:rFonts w:ascii="Sylfaen" w:hAnsi="Sylfaen" w:cs="Times LatArm"/>
                <w:sz w:val="18"/>
                <w:szCs w:val="18"/>
                <w:lang w:val="hy-AM"/>
              </w:rPr>
              <w:t>Լարանցման աշխատանքները իրականացվելու են պատվիրատուի կողմից ներկայացված գրավոր կամ բանավոր հայտի հիման վրա՝ ըստ անհրաժեշտության, բայց ոչ ավել քան 10000մ մեկ տարվա ընթացքում։</w:t>
            </w:r>
          </w:p>
          <w:p w:rsidR="00E93C21" w:rsidRPr="0029781C" w:rsidRDefault="00E93C21" w:rsidP="008537AA">
            <w:pPr>
              <w:ind w:left="252" w:hanging="252"/>
              <w:rPr>
                <w:rFonts w:ascii="Sylfaen" w:hAnsi="Sylfaen" w:cs="Times LatArm"/>
                <w:sz w:val="18"/>
                <w:szCs w:val="18"/>
                <w:lang w:val="hy-AM"/>
              </w:rPr>
            </w:pPr>
            <w:r w:rsidRPr="0029781C">
              <w:rPr>
                <w:rFonts w:ascii="Sylfaen" w:hAnsi="Sylfaen" w:cs="Times LatArm"/>
                <w:sz w:val="18"/>
                <w:szCs w:val="18"/>
                <w:lang w:val="hy-AM"/>
              </w:rPr>
              <w:t>Աշխատանքների իրականացումը և համապատասխան վճարումները կատարվելու են փաստացի կատարված աշխատանքերի հիման վրա, յուրաքանչյուր մետրի համար սահմանված առավելագույն գինը չպետք է գերազանցի 300 ՀՀ դրամ։</w:t>
            </w:r>
          </w:p>
          <w:p w:rsidR="00E93C21" w:rsidRPr="0029781C" w:rsidRDefault="00E93C21" w:rsidP="008537AA">
            <w:pPr>
              <w:rPr>
                <w:rFonts w:ascii="Sylfaen" w:hAnsi="Sylfaen" w:cs="Times LatArm"/>
                <w:b/>
                <w:sz w:val="18"/>
                <w:szCs w:val="18"/>
                <w:lang w:val="hy-AM"/>
              </w:rPr>
            </w:pPr>
            <w:r w:rsidRPr="0029781C">
              <w:rPr>
                <w:rFonts w:ascii="Sylfaen" w:hAnsi="Sylfaen" w:cs="Times LatArm"/>
                <w:sz w:val="18"/>
                <w:szCs w:val="18"/>
                <w:lang w:val="hy-AM"/>
              </w:rPr>
              <w:t>Աշխատանքներն իրականացնողը պետք է ունենա կրթական հաստատություններում ներքին ցածրավոլտ՝ ինտերնետ/հեռախոս(UTP), ցանցի անցկացման առնվազն երկու բարեհաջող իրականացված աշխատանքների փորձ՝ համապատասխան փաստաթղթավորմամբ։</w:t>
            </w:r>
            <w:r w:rsidRPr="0029781C">
              <w:rPr>
                <w:rFonts w:ascii="Sylfaen" w:hAnsi="Sylfaen" w:cs="Times LatArm"/>
                <w:b/>
                <w:sz w:val="18"/>
                <w:szCs w:val="18"/>
                <w:lang w:val="hy-AM"/>
              </w:rPr>
              <w:t xml:space="preserve">  </w:t>
            </w:r>
          </w:p>
          <w:p w:rsidR="00E93C21" w:rsidRPr="0029781C" w:rsidRDefault="00E93C21" w:rsidP="008537AA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9781C">
              <w:rPr>
                <w:rFonts w:ascii="GHEA Grapalat" w:hAnsi="GHEA Grapalat" w:cs="Calibri"/>
                <w:sz w:val="18"/>
                <w:szCs w:val="18"/>
                <w:lang w:val="hy-AM"/>
              </w:rPr>
              <w:t>Աշխատանքների իրականացման ընթացքում անհրաժեշտ է ապահովել ուսանողների և աշխատակիցների անվտանգությունը, հնարավորինս չխոչընդոտել ԲՈՒՀ-ի բնականաոն աշխատանքը, միաժամանակ աշխատանքների իրականացման ընթացքում իրականացնողի պատճառով ի հայտ եկած վնասների վերացումը իրականացվում է աշխատանքները իրականացնողի կողմից։</w:t>
            </w:r>
          </w:p>
          <w:p w:rsidR="00E93C21" w:rsidRPr="0029781C" w:rsidRDefault="00E93C21" w:rsidP="008537AA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9781C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E93C21" w:rsidRPr="0029781C" w:rsidRDefault="00E93C21" w:rsidP="008537A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781C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2126" w:type="dxa"/>
            <w:vAlign w:val="center"/>
          </w:tcPr>
          <w:p w:rsidR="00E93C21" w:rsidRPr="0029781C" w:rsidRDefault="00E93C21" w:rsidP="008537AA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781C">
              <w:rPr>
                <w:rFonts w:ascii="Sylfaen" w:hAnsi="Sylfaen"/>
                <w:sz w:val="18"/>
                <w:szCs w:val="16"/>
                <w:lang w:val="hy-AM"/>
              </w:rPr>
              <w:t xml:space="preserve">Ենթակա է գնման 2025 թ. </w:t>
            </w:r>
            <w:r w:rsidRPr="0029781C">
              <w:rPr>
                <w:rFonts w:ascii="Sylfaen" w:hAnsi="Sylfaen" w:cs="Sylfaen"/>
                <w:sz w:val="18"/>
                <w:szCs w:val="16"/>
                <w:lang w:val="pt-BR"/>
              </w:rPr>
              <w:t>պայմանագիրն ուժի մեջ մտնելուց հետո համապատասխան ֆինանսական միջոցներ նախատեսվելու դեպքում մինչև 202</w:t>
            </w:r>
            <w:r w:rsidRPr="0029781C">
              <w:rPr>
                <w:rFonts w:ascii="Sylfaen" w:hAnsi="Sylfaen" w:cs="Sylfaen"/>
                <w:sz w:val="18"/>
                <w:szCs w:val="16"/>
                <w:lang w:val="hy-AM"/>
              </w:rPr>
              <w:t>5</w:t>
            </w:r>
            <w:r w:rsidRPr="0029781C">
              <w:rPr>
                <w:rFonts w:ascii="Sylfaen" w:hAnsi="Sylfaen" w:cs="Sylfaen"/>
                <w:sz w:val="18"/>
                <w:szCs w:val="16"/>
                <w:lang w:val="pt-BR"/>
              </w:rPr>
              <w:t xml:space="preserve"> թվականի դեկտեմբերի 25-ը ներառյալ</w:t>
            </w:r>
          </w:p>
        </w:tc>
      </w:tr>
    </w:tbl>
    <w:p w:rsidR="008537AA" w:rsidRPr="0029781C" w:rsidRDefault="008537AA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</w:p>
    <w:p w:rsidR="00B85C4D" w:rsidRPr="0029781C" w:rsidRDefault="00B85C4D" w:rsidP="00B23154">
      <w:pPr>
        <w:jc w:val="center"/>
        <w:rPr>
          <w:rFonts w:ascii="Sylfaen" w:hAnsi="Sylfaen"/>
          <w:lang w:val="hy-AM"/>
        </w:rPr>
      </w:pPr>
    </w:p>
    <w:p w:rsidR="005A48D9" w:rsidRPr="0029781C" w:rsidRDefault="004370BF">
      <w:pPr>
        <w:spacing w:after="160" w:line="259" w:lineRule="auto"/>
        <w:rPr>
          <w:rFonts w:ascii="Sylfaen" w:hAnsi="Sylfaen"/>
          <w:lang w:val="hy-AM"/>
        </w:rPr>
        <w:sectPr w:rsidR="005A48D9" w:rsidRPr="0029781C" w:rsidSect="005A48D9">
          <w:pgSz w:w="15840" w:h="12240" w:orient="landscape"/>
          <w:pgMar w:top="992" w:right="1440" w:bottom="618" w:left="1440" w:header="709" w:footer="709" w:gutter="0"/>
          <w:cols w:space="708"/>
          <w:docGrid w:linePitch="360"/>
        </w:sectPr>
      </w:pPr>
      <w:r w:rsidRPr="0029781C">
        <w:rPr>
          <w:rFonts w:ascii="Sylfaen" w:hAnsi="Sylfaen"/>
          <w:lang w:val="hy-AM"/>
        </w:rPr>
        <w:br w:type="page"/>
      </w:r>
    </w:p>
    <w:p w:rsidR="001335A6" w:rsidRPr="0029781C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29781C">
        <w:rPr>
          <w:rFonts w:ascii="GHEA Grapalat" w:hAnsi="GHEA Grapalat" w:cs="Arial"/>
          <w:b/>
          <w:szCs w:val="24"/>
          <w:lang w:val="pt-BR"/>
        </w:rPr>
        <w:lastRenderedPageBreak/>
        <w:t>ТЕХНИЧЕСКАЯ ХАРАКТЕРИСТИКА - ГРАФИК ЗАКУПКИ</w:t>
      </w:r>
    </w:p>
    <w:tbl>
      <w:tblPr>
        <w:tblW w:w="13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5"/>
        <w:gridCol w:w="1984"/>
        <w:gridCol w:w="7186"/>
        <w:gridCol w:w="1078"/>
        <w:gridCol w:w="1581"/>
      </w:tblGrid>
      <w:tr w:rsidR="0018417F" w:rsidRPr="0087266F" w:rsidTr="00C701D2">
        <w:trPr>
          <w:trHeight w:val="247"/>
          <w:jc w:val="center"/>
        </w:trPr>
        <w:tc>
          <w:tcPr>
            <w:tcW w:w="1715" w:type="dxa"/>
            <w:vMerge w:val="restart"/>
            <w:vAlign w:val="center"/>
          </w:tcPr>
          <w:p w:rsidR="0018417F" w:rsidRPr="0087266F" w:rsidRDefault="0018417F" w:rsidP="001335A6">
            <w:pPr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87266F">
              <w:rPr>
                <w:rFonts w:ascii="GHEA Grapalat" w:hAnsi="GHEA Grapalat"/>
                <w:sz w:val="18"/>
                <w:lang w:val="pt-BR"/>
              </w:rPr>
              <w:t>номер предусмотренного приглашением</w:t>
            </w:r>
          </w:p>
          <w:p w:rsidR="0018417F" w:rsidRPr="0087266F" w:rsidRDefault="0018417F" w:rsidP="001335A6">
            <w:pPr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87266F">
              <w:rPr>
                <w:rFonts w:ascii="GHEA Grapalat" w:hAnsi="GHEA Grapalat"/>
                <w:sz w:val="18"/>
                <w:lang w:val="pt-BR"/>
              </w:rPr>
              <w:t>лота</w:t>
            </w:r>
          </w:p>
        </w:tc>
        <w:tc>
          <w:tcPr>
            <w:tcW w:w="1984" w:type="dxa"/>
            <w:vMerge w:val="restart"/>
            <w:vAlign w:val="center"/>
          </w:tcPr>
          <w:p w:rsidR="0018417F" w:rsidRPr="0087266F" w:rsidRDefault="0018417F" w:rsidP="001335A6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7266F">
              <w:rPr>
                <w:rFonts w:ascii="GHEA Grapalat" w:hAnsi="GHEA Grapalat"/>
                <w:sz w:val="18"/>
                <w:lang w:val="ru-RU"/>
              </w:rPr>
              <w:t>Название</w:t>
            </w:r>
          </w:p>
        </w:tc>
        <w:tc>
          <w:tcPr>
            <w:tcW w:w="7186" w:type="dxa"/>
            <w:vMerge w:val="restart"/>
            <w:vAlign w:val="center"/>
          </w:tcPr>
          <w:p w:rsidR="0018417F" w:rsidRPr="0087266F" w:rsidRDefault="0018417F" w:rsidP="001335A6">
            <w:pPr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87266F">
              <w:rPr>
                <w:rFonts w:ascii="GHEA Grapalat" w:hAnsi="GHEA Grapalat"/>
                <w:sz w:val="18"/>
                <w:lang w:val="pt-BR"/>
              </w:rPr>
              <w:t>техни</w:t>
            </w:r>
            <w:proofErr w:type="spellStart"/>
            <w:r w:rsidRPr="0087266F">
              <w:rPr>
                <w:rFonts w:ascii="GHEA Grapalat" w:hAnsi="GHEA Grapalat"/>
                <w:sz w:val="18"/>
              </w:rPr>
              <w:t>че</w:t>
            </w:r>
            <w:proofErr w:type="spellEnd"/>
            <w:r w:rsidRPr="0087266F">
              <w:rPr>
                <w:rFonts w:ascii="GHEA Grapalat" w:hAnsi="GHEA Grapalat"/>
                <w:sz w:val="18"/>
                <w:lang w:val="pt-BR"/>
              </w:rPr>
              <w:t>ская характеристика</w:t>
            </w:r>
          </w:p>
        </w:tc>
        <w:tc>
          <w:tcPr>
            <w:tcW w:w="2659" w:type="dxa"/>
            <w:gridSpan w:val="2"/>
            <w:vAlign w:val="center"/>
          </w:tcPr>
          <w:p w:rsidR="0018417F" w:rsidRPr="0087266F" w:rsidRDefault="0018417F" w:rsidP="001335A6">
            <w:pPr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87266F">
              <w:rPr>
                <w:rFonts w:ascii="GHEA Grapalat" w:hAnsi="GHEA Grapalat"/>
                <w:sz w:val="18"/>
                <w:lang w:val="pt-BR"/>
              </w:rPr>
              <w:t>предоставления</w:t>
            </w:r>
          </w:p>
        </w:tc>
      </w:tr>
      <w:tr w:rsidR="0018417F" w:rsidRPr="0087266F" w:rsidTr="00C701D2">
        <w:trPr>
          <w:trHeight w:val="1108"/>
          <w:jc w:val="center"/>
        </w:trPr>
        <w:tc>
          <w:tcPr>
            <w:tcW w:w="1715" w:type="dxa"/>
            <w:vMerge/>
            <w:vAlign w:val="center"/>
          </w:tcPr>
          <w:p w:rsidR="0018417F" w:rsidRPr="0087266F" w:rsidRDefault="0018417F" w:rsidP="001335A6">
            <w:pPr>
              <w:jc w:val="center"/>
              <w:rPr>
                <w:rFonts w:ascii="GHEA Grapalat" w:hAnsi="GHEA Grapalat"/>
                <w:sz w:val="18"/>
                <w:lang w:val="pt-BR"/>
              </w:rPr>
            </w:pPr>
          </w:p>
        </w:tc>
        <w:tc>
          <w:tcPr>
            <w:tcW w:w="1984" w:type="dxa"/>
            <w:vMerge/>
            <w:vAlign w:val="center"/>
          </w:tcPr>
          <w:p w:rsidR="0018417F" w:rsidRPr="0087266F" w:rsidRDefault="0018417F" w:rsidP="001335A6">
            <w:pPr>
              <w:jc w:val="center"/>
              <w:rPr>
                <w:rFonts w:ascii="GHEA Grapalat" w:hAnsi="GHEA Grapalat"/>
                <w:sz w:val="18"/>
                <w:lang w:val="pt-BR"/>
              </w:rPr>
            </w:pPr>
          </w:p>
        </w:tc>
        <w:tc>
          <w:tcPr>
            <w:tcW w:w="7186" w:type="dxa"/>
            <w:vMerge/>
            <w:vAlign w:val="center"/>
          </w:tcPr>
          <w:p w:rsidR="0018417F" w:rsidRPr="0087266F" w:rsidRDefault="0018417F" w:rsidP="001335A6">
            <w:pPr>
              <w:jc w:val="center"/>
              <w:rPr>
                <w:rFonts w:ascii="GHEA Grapalat" w:hAnsi="GHEA Grapalat"/>
                <w:sz w:val="18"/>
                <w:lang w:val="pt-BR"/>
              </w:rPr>
            </w:pPr>
          </w:p>
        </w:tc>
        <w:tc>
          <w:tcPr>
            <w:tcW w:w="1078" w:type="dxa"/>
            <w:vAlign w:val="center"/>
          </w:tcPr>
          <w:p w:rsidR="0018417F" w:rsidRPr="0087266F" w:rsidRDefault="0018417F" w:rsidP="001335A6">
            <w:pPr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87266F">
              <w:rPr>
                <w:rFonts w:ascii="GHEA Grapalat" w:hAnsi="GHEA Grapalat"/>
                <w:sz w:val="18"/>
                <w:lang w:val="pt-BR"/>
              </w:rPr>
              <w:t>адрес</w:t>
            </w:r>
          </w:p>
        </w:tc>
        <w:tc>
          <w:tcPr>
            <w:tcW w:w="1581" w:type="dxa"/>
            <w:vAlign w:val="center"/>
          </w:tcPr>
          <w:p w:rsidR="0018417F" w:rsidRPr="0087266F" w:rsidRDefault="0018417F" w:rsidP="001335A6">
            <w:pPr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87266F">
              <w:rPr>
                <w:rFonts w:ascii="GHEA Grapalat" w:hAnsi="GHEA Grapalat"/>
                <w:sz w:val="18"/>
                <w:lang w:val="pt-BR"/>
              </w:rPr>
              <w:t>срок</w:t>
            </w:r>
            <w:r w:rsidRPr="0087266F">
              <w:rPr>
                <w:rFonts w:ascii="GHEA Grapalat" w:hAnsi="GHEA Grapalat"/>
                <w:sz w:val="18"/>
                <w:lang w:val="pt-BR"/>
              </w:rPr>
              <w:footnoteReference w:customMarkFollows="1" w:id="1"/>
              <w:t>**</w:t>
            </w:r>
          </w:p>
        </w:tc>
      </w:tr>
      <w:tr w:rsidR="0018417F" w:rsidRPr="0087266F" w:rsidTr="00C701D2">
        <w:trPr>
          <w:trHeight w:val="70"/>
          <w:jc w:val="center"/>
        </w:trPr>
        <w:tc>
          <w:tcPr>
            <w:tcW w:w="1715" w:type="dxa"/>
          </w:tcPr>
          <w:p w:rsidR="0018417F" w:rsidRPr="0087266F" w:rsidRDefault="0018417F" w:rsidP="007406A4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7266F">
              <w:rPr>
                <w:rFonts w:ascii="GHEA Grapalat" w:hAnsi="GHEA Grapalat"/>
                <w:sz w:val="18"/>
                <w:lang w:val="ru-RU"/>
              </w:rPr>
              <w:t>1</w:t>
            </w:r>
          </w:p>
        </w:tc>
        <w:tc>
          <w:tcPr>
            <w:tcW w:w="1984" w:type="dxa"/>
            <w:vAlign w:val="center"/>
          </w:tcPr>
          <w:p w:rsidR="0018417F" w:rsidRPr="0087266F" w:rsidRDefault="0018417F" w:rsidP="00052AFD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7266F">
              <w:rPr>
                <w:rFonts w:ascii="GHEA Grapalat" w:hAnsi="GHEA Grapalat" w:hint="eastAsia"/>
                <w:sz w:val="18"/>
                <w:lang w:val="ru-RU"/>
              </w:rPr>
              <w:t>Внутренние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монтажные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работы</w:t>
            </w:r>
          </w:p>
        </w:tc>
        <w:tc>
          <w:tcPr>
            <w:tcW w:w="7186" w:type="dxa"/>
            <w:vAlign w:val="center"/>
          </w:tcPr>
          <w:p w:rsidR="0018417F" w:rsidRPr="0087266F" w:rsidRDefault="0018417F" w:rsidP="0021385D">
            <w:pPr>
              <w:spacing w:before="100" w:beforeAutospacing="1" w:after="100" w:afterAutospacing="1"/>
              <w:rPr>
                <w:rFonts w:ascii="GHEA Grapalat" w:hAnsi="GHEA Grapalat"/>
                <w:sz w:val="18"/>
                <w:lang w:val="ru-RU"/>
              </w:rPr>
            </w:pPr>
            <w:r w:rsidRPr="0087266F">
              <w:rPr>
                <w:rFonts w:ascii="GHEA Grapalat" w:hAnsi="GHEA Grapalat"/>
                <w:sz w:val="18"/>
                <w:lang w:val="ru-RU"/>
              </w:rPr>
              <w:t>Необходимо выполнить работы по прокладке слаботочной сети (интернет/телефон - UTP) в различных корпусах ЕГУ (ул. Алек Манукян, 1; ул. Абовяна, 52, 52а; ул. Царав Агбюр, 55/5; Учебно-производственная база в Бюракани). Работы должны проводиться под контролем уполномоченного сотрудника подразделения заказчика. Маршрут прокладки кабеля, а также начальные и конечные точки узлов согласуются заранее с заказчиком.</w:t>
            </w:r>
          </w:p>
          <w:p w:rsidR="0018417F" w:rsidRPr="0087266F" w:rsidRDefault="0018417F" w:rsidP="0021385D">
            <w:pPr>
              <w:spacing w:before="100" w:beforeAutospacing="1" w:after="100" w:afterAutospacing="1"/>
              <w:rPr>
                <w:rFonts w:ascii="GHEA Grapalat" w:hAnsi="GHEA Grapalat"/>
                <w:sz w:val="18"/>
                <w:lang w:val="ru-RU"/>
              </w:rPr>
            </w:pPr>
            <w:r w:rsidRPr="0087266F">
              <w:rPr>
                <w:rFonts w:ascii="GHEA Grapalat" w:hAnsi="GHEA Grapalat"/>
                <w:sz w:val="18"/>
                <w:lang w:val="ru-RU"/>
              </w:rPr>
              <w:t>Заказчик предоставляет необходимые для прокладки кабель, коннекторы и коробки. Однако все работы по сверлению отверстий, креплению и маркировке кабелей, а также установке коннекторов выполняются силами поставщика. Также закупку других расходных материалов для прокладки осуществляет поставщик за свой счет.</w:t>
            </w:r>
          </w:p>
          <w:p w:rsidR="0018417F" w:rsidRPr="0087266F" w:rsidRDefault="0018417F" w:rsidP="0021385D">
            <w:pPr>
              <w:spacing w:before="100" w:beforeAutospacing="1" w:after="100" w:afterAutospacing="1"/>
              <w:rPr>
                <w:rFonts w:ascii="GHEA Grapalat" w:hAnsi="GHEA Grapalat"/>
                <w:sz w:val="18"/>
                <w:lang w:val="ru-RU"/>
              </w:rPr>
            </w:pPr>
            <w:r w:rsidRPr="0087266F">
              <w:rPr>
                <w:rFonts w:ascii="GHEA Grapalat" w:hAnsi="GHEA Grapalat"/>
                <w:sz w:val="18"/>
                <w:lang w:val="ru-RU"/>
              </w:rPr>
              <w:t>Процесс прокладки кабеля в основном выполняется следующим образом:</w:t>
            </w:r>
          </w:p>
          <w:p w:rsidR="0018417F" w:rsidRPr="0087266F" w:rsidRDefault="0018417F" w:rsidP="0021385D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GHEA Grapalat" w:hAnsi="GHEA Grapalat"/>
                <w:sz w:val="18"/>
                <w:lang w:val="ru-RU"/>
              </w:rPr>
            </w:pPr>
            <w:r w:rsidRPr="0087266F">
              <w:rPr>
                <w:rFonts w:ascii="GHEA Grapalat" w:hAnsi="GHEA Grapalat"/>
                <w:sz w:val="18"/>
                <w:lang w:val="ru-RU"/>
              </w:rPr>
              <w:t>Прокладка с использованием крепежных элементов или через существующие кабельные каналы.</w:t>
            </w:r>
          </w:p>
          <w:p w:rsidR="0018417F" w:rsidRPr="0087266F" w:rsidRDefault="0018417F" w:rsidP="0021385D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GHEA Grapalat" w:hAnsi="GHEA Grapalat"/>
                <w:sz w:val="18"/>
                <w:lang w:val="ru-RU"/>
              </w:rPr>
            </w:pPr>
            <w:r w:rsidRPr="0087266F">
              <w:rPr>
                <w:rFonts w:ascii="GHEA Grapalat" w:hAnsi="GHEA Grapalat"/>
                <w:sz w:val="18"/>
                <w:lang w:val="ru-RU"/>
              </w:rPr>
              <w:t>Прокладка с монтажом новых кабельных каналов.</w:t>
            </w:r>
          </w:p>
          <w:p w:rsidR="0018417F" w:rsidRPr="0087266F" w:rsidRDefault="0018417F" w:rsidP="0021385D">
            <w:pPr>
              <w:spacing w:before="100" w:beforeAutospacing="1" w:after="100" w:afterAutospacing="1"/>
              <w:rPr>
                <w:rFonts w:ascii="GHEA Grapalat" w:hAnsi="GHEA Grapalat"/>
                <w:sz w:val="18"/>
                <w:lang w:val="ru-RU"/>
              </w:rPr>
            </w:pPr>
            <w:r w:rsidRPr="0087266F">
              <w:rPr>
                <w:rFonts w:ascii="GHEA Grapalat" w:hAnsi="GHEA Grapalat"/>
                <w:sz w:val="18"/>
                <w:lang w:val="ru-RU"/>
              </w:rPr>
              <w:t>Работы выполняются на основании письменной или устной заявки заказчика по мере необходимости, но не более 10,000 метров в течение одного года.</w:t>
            </w:r>
            <w:r w:rsidRPr="0087266F">
              <w:rPr>
                <w:rFonts w:hint="eastAsia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Выполнение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работ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и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соответствующие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платежи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будут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производиться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исходя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из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фактически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выполненных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работ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максимальная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цена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установленная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за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каждый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метр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не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должна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превышать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300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драмов</w:t>
            </w:r>
            <w:r w:rsidRPr="0087266F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87266F">
              <w:rPr>
                <w:rFonts w:ascii="GHEA Grapalat" w:hAnsi="GHEA Grapalat" w:hint="eastAsia"/>
                <w:sz w:val="18"/>
                <w:lang w:val="ru-RU"/>
              </w:rPr>
              <w:t>РА</w:t>
            </w:r>
            <w:r w:rsidRPr="0087266F">
              <w:rPr>
                <w:rFonts w:ascii="GHEA Grapalat" w:hAnsi="GHEA Grapalat"/>
                <w:sz w:val="18"/>
                <w:lang w:val="ru-RU"/>
              </w:rPr>
              <w:t>. Исполнитель должен иметь опыт успешного выполнения не менее двух проектов по прокладке внутренней слаботочной сети (интернет/телефон - UTP) в образовательных учреждениях с соответствующей документацией.</w:t>
            </w:r>
          </w:p>
          <w:p w:rsidR="0018417F" w:rsidRPr="0087266F" w:rsidRDefault="0018417F" w:rsidP="00A25BC7">
            <w:pPr>
              <w:spacing w:before="100" w:beforeAutospacing="1" w:after="100" w:afterAutospacing="1"/>
              <w:rPr>
                <w:rFonts w:ascii="GHEA Grapalat" w:hAnsi="GHEA Grapalat"/>
                <w:sz w:val="18"/>
                <w:lang w:val="ru-RU"/>
              </w:rPr>
            </w:pPr>
            <w:r w:rsidRPr="0087266F">
              <w:rPr>
                <w:rFonts w:ascii="GHEA Grapalat" w:hAnsi="GHEA Grapalat"/>
                <w:sz w:val="18"/>
                <w:lang w:val="ru-RU"/>
              </w:rPr>
              <w:t>В процессе выполнения работ необходимо обеспечить безопасность студентов и сотрудников, по возможности не препятствовать нормальной работе университета. Любой ущерб, возникший по вине исполнителя, должен быть устранен за его счет.</w:t>
            </w:r>
            <w:bookmarkStart w:id="0" w:name="_GoBack"/>
            <w:bookmarkEnd w:id="0"/>
          </w:p>
        </w:tc>
        <w:tc>
          <w:tcPr>
            <w:tcW w:w="1078" w:type="dxa"/>
          </w:tcPr>
          <w:p w:rsidR="0018417F" w:rsidRPr="0087266F" w:rsidRDefault="0018417F" w:rsidP="007406A4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7266F">
              <w:rPr>
                <w:rFonts w:ascii="GHEA Grapalat" w:hAnsi="GHEA Grapalat"/>
                <w:sz w:val="18"/>
                <w:lang w:val="ru-RU"/>
              </w:rPr>
              <w:t>Г. Ереван, Ал. Манукян 1</w:t>
            </w:r>
          </w:p>
        </w:tc>
        <w:tc>
          <w:tcPr>
            <w:tcW w:w="1581" w:type="dxa"/>
          </w:tcPr>
          <w:p w:rsidR="0018417F" w:rsidRPr="0087266F" w:rsidRDefault="0018417F" w:rsidP="007406A4">
            <w:pPr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87266F">
              <w:rPr>
                <w:rFonts w:ascii="GHEA Grapalat" w:hAnsi="GHEA Grapalat"/>
                <w:sz w:val="18"/>
                <w:lang w:val="pt-BR"/>
              </w:rPr>
              <w:t>При условии приобретения в 2025 году. до 25 декабря 2025 года включительно при условии предоставления соответствующих средств после вступления соглашения в силу.</w:t>
            </w:r>
          </w:p>
        </w:tc>
      </w:tr>
    </w:tbl>
    <w:p w:rsidR="00E509F5" w:rsidRPr="008C378C" w:rsidRDefault="00E509F5" w:rsidP="0087266F">
      <w:pPr>
        <w:tabs>
          <w:tab w:val="left" w:pos="8505"/>
        </w:tabs>
        <w:rPr>
          <w:rFonts w:ascii="Sylfaen" w:hAnsi="Sylfaen"/>
          <w:lang w:val="pt-BR"/>
        </w:rPr>
      </w:pPr>
    </w:p>
    <w:sectPr w:rsidR="00E509F5" w:rsidRPr="008C378C" w:rsidSect="005A48D9">
      <w:type w:val="continuous"/>
      <w:pgSz w:w="15840" w:h="12240" w:orient="landscape" w:code="1"/>
      <w:pgMar w:top="992" w:right="1440" w:bottom="6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406" w:rsidRDefault="00035406" w:rsidP="00CD3D45">
      <w:r>
        <w:separator/>
      </w:r>
    </w:p>
  </w:endnote>
  <w:endnote w:type="continuationSeparator" w:id="0">
    <w:p w:rsidR="00035406" w:rsidRDefault="00035406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406" w:rsidRDefault="00035406" w:rsidP="00CD3D45">
      <w:r>
        <w:separator/>
      </w:r>
    </w:p>
  </w:footnote>
  <w:footnote w:type="continuationSeparator" w:id="0">
    <w:p w:rsidR="00035406" w:rsidRDefault="00035406" w:rsidP="00CD3D45">
      <w:r>
        <w:continuationSeparator/>
      </w:r>
    </w:p>
  </w:footnote>
  <w:footnote w:id="1">
    <w:p w:rsidR="0018417F" w:rsidRPr="00BD4E94" w:rsidRDefault="0018417F" w:rsidP="001335A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92B12"/>
    <w:multiLevelType w:val="hybridMultilevel"/>
    <w:tmpl w:val="07E2CE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E7C71"/>
    <w:multiLevelType w:val="hybridMultilevel"/>
    <w:tmpl w:val="06BA4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8" w15:restartNumberingAfterBreak="0">
    <w:nsid w:val="730F463B"/>
    <w:multiLevelType w:val="hybridMultilevel"/>
    <w:tmpl w:val="33884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0" w15:restartNumberingAfterBreak="0">
    <w:nsid w:val="7B1C26BB"/>
    <w:multiLevelType w:val="hybridMultilevel"/>
    <w:tmpl w:val="C6C03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73E4A"/>
    <w:multiLevelType w:val="multilevel"/>
    <w:tmpl w:val="AC82A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1"/>
  </w:num>
  <w:num w:numId="9">
    <w:abstractNumId w:val="5"/>
  </w:num>
  <w:num w:numId="10">
    <w:abstractNumId w:val="8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2C43"/>
    <w:rsid w:val="00024249"/>
    <w:rsid w:val="00027C86"/>
    <w:rsid w:val="00033D24"/>
    <w:rsid w:val="00035406"/>
    <w:rsid w:val="00035A90"/>
    <w:rsid w:val="0004549B"/>
    <w:rsid w:val="00052AFD"/>
    <w:rsid w:val="00093CE8"/>
    <w:rsid w:val="000B6D7B"/>
    <w:rsid w:val="000D25BB"/>
    <w:rsid w:val="000F5BB9"/>
    <w:rsid w:val="0010202F"/>
    <w:rsid w:val="001133C1"/>
    <w:rsid w:val="00113DF8"/>
    <w:rsid w:val="0011585F"/>
    <w:rsid w:val="001335A6"/>
    <w:rsid w:val="0013650C"/>
    <w:rsid w:val="00157A89"/>
    <w:rsid w:val="00173554"/>
    <w:rsid w:val="0018417F"/>
    <w:rsid w:val="00190C48"/>
    <w:rsid w:val="001947BE"/>
    <w:rsid w:val="001A454C"/>
    <w:rsid w:val="001A4B7F"/>
    <w:rsid w:val="001C0086"/>
    <w:rsid w:val="001D3D1E"/>
    <w:rsid w:val="002015E1"/>
    <w:rsid w:val="00202280"/>
    <w:rsid w:val="0021385D"/>
    <w:rsid w:val="002179CA"/>
    <w:rsid w:val="00225F00"/>
    <w:rsid w:val="00227EF5"/>
    <w:rsid w:val="00236FC3"/>
    <w:rsid w:val="002440A3"/>
    <w:rsid w:val="00244A4D"/>
    <w:rsid w:val="00256764"/>
    <w:rsid w:val="00266053"/>
    <w:rsid w:val="00271166"/>
    <w:rsid w:val="00280558"/>
    <w:rsid w:val="002811BE"/>
    <w:rsid w:val="0028298D"/>
    <w:rsid w:val="0029781C"/>
    <w:rsid w:val="002A65A6"/>
    <w:rsid w:val="002B0782"/>
    <w:rsid w:val="002B3549"/>
    <w:rsid w:val="002B3D5A"/>
    <w:rsid w:val="002C2166"/>
    <w:rsid w:val="002F5ABC"/>
    <w:rsid w:val="002F6B62"/>
    <w:rsid w:val="00300564"/>
    <w:rsid w:val="00301729"/>
    <w:rsid w:val="00304CA6"/>
    <w:rsid w:val="003101D1"/>
    <w:rsid w:val="00311975"/>
    <w:rsid w:val="00313EEA"/>
    <w:rsid w:val="003249E7"/>
    <w:rsid w:val="00330AE7"/>
    <w:rsid w:val="003328C7"/>
    <w:rsid w:val="00335945"/>
    <w:rsid w:val="00335E61"/>
    <w:rsid w:val="0034214E"/>
    <w:rsid w:val="00391F24"/>
    <w:rsid w:val="003965C1"/>
    <w:rsid w:val="003A7128"/>
    <w:rsid w:val="003C0F76"/>
    <w:rsid w:val="003E6BBD"/>
    <w:rsid w:val="003F1FAD"/>
    <w:rsid w:val="003F5330"/>
    <w:rsid w:val="00404543"/>
    <w:rsid w:val="00404CA5"/>
    <w:rsid w:val="004074CB"/>
    <w:rsid w:val="0041016B"/>
    <w:rsid w:val="00422753"/>
    <w:rsid w:val="0043695F"/>
    <w:rsid w:val="004370BF"/>
    <w:rsid w:val="00445389"/>
    <w:rsid w:val="00450697"/>
    <w:rsid w:val="00473F91"/>
    <w:rsid w:val="00496EAD"/>
    <w:rsid w:val="004B59D9"/>
    <w:rsid w:val="004C240B"/>
    <w:rsid w:val="004E64F9"/>
    <w:rsid w:val="004E6B12"/>
    <w:rsid w:val="00517D77"/>
    <w:rsid w:val="00544964"/>
    <w:rsid w:val="00553C47"/>
    <w:rsid w:val="00554A11"/>
    <w:rsid w:val="005611C3"/>
    <w:rsid w:val="005810AC"/>
    <w:rsid w:val="00595329"/>
    <w:rsid w:val="00595583"/>
    <w:rsid w:val="005A0174"/>
    <w:rsid w:val="005A48D9"/>
    <w:rsid w:val="005D2B95"/>
    <w:rsid w:val="005D5B94"/>
    <w:rsid w:val="005E2702"/>
    <w:rsid w:val="005F2949"/>
    <w:rsid w:val="00605F11"/>
    <w:rsid w:val="00627752"/>
    <w:rsid w:val="00637431"/>
    <w:rsid w:val="006413F3"/>
    <w:rsid w:val="00666F0A"/>
    <w:rsid w:val="00685E46"/>
    <w:rsid w:val="00690E4D"/>
    <w:rsid w:val="00691582"/>
    <w:rsid w:val="00696947"/>
    <w:rsid w:val="006B1682"/>
    <w:rsid w:val="006B62CF"/>
    <w:rsid w:val="006D6569"/>
    <w:rsid w:val="00701053"/>
    <w:rsid w:val="00716DB5"/>
    <w:rsid w:val="0072590E"/>
    <w:rsid w:val="007334B7"/>
    <w:rsid w:val="007406A4"/>
    <w:rsid w:val="007934B3"/>
    <w:rsid w:val="007A4005"/>
    <w:rsid w:val="007A74D0"/>
    <w:rsid w:val="007C561A"/>
    <w:rsid w:val="007D3855"/>
    <w:rsid w:val="007F1E2E"/>
    <w:rsid w:val="00810BB3"/>
    <w:rsid w:val="008263D2"/>
    <w:rsid w:val="00843DE4"/>
    <w:rsid w:val="008536D7"/>
    <w:rsid w:val="008537AA"/>
    <w:rsid w:val="00853C1F"/>
    <w:rsid w:val="008700A5"/>
    <w:rsid w:val="0087266F"/>
    <w:rsid w:val="0088229F"/>
    <w:rsid w:val="008C378C"/>
    <w:rsid w:val="0093334B"/>
    <w:rsid w:val="00940F2B"/>
    <w:rsid w:val="0097431B"/>
    <w:rsid w:val="009B6B6E"/>
    <w:rsid w:val="009E03EC"/>
    <w:rsid w:val="00A060A6"/>
    <w:rsid w:val="00A13B4D"/>
    <w:rsid w:val="00A20CCF"/>
    <w:rsid w:val="00A25BC7"/>
    <w:rsid w:val="00A3317A"/>
    <w:rsid w:val="00A35D03"/>
    <w:rsid w:val="00A548D6"/>
    <w:rsid w:val="00A61BE2"/>
    <w:rsid w:val="00A672FB"/>
    <w:rsid w:val="00AA636A"/>
    <w:rsid w:val="00AB129E"/>
    <w:rsid w:val="00B03013"/>
    <w:rsid w:val="00B23154"/>
    <w:rsid w:val="00B23AEC"/>
    <w:rsid w:val="00B575DB"/>
    <w:rsid w:val="00B6303C"/>
    <w:rsid w:val="00B63A52"/>
    <w:rsid w:val="00B85C4D"/>
    <w:rsid w:val="00BC2973"/>
    <w:rsid w:val="00BC40D0"/>
    <w:rsid w:val="00BF2471"/>
    <w:rsid w:val="00BF6D46"/>
    <w:rsid w:val="00C227C2"/>
    <w:rsid w:val="00C24828"/>
    <w:rsid w:val="00C33BD8"/>
    <w:rsid w:val="00C363B7"/>
    <w:rsid w:val="00C701D2"/>
    <w:rsid w:val="00C71B0E"/>
    <w:rsid w:val="00C940D3"/>
    <w:rsid w:val="00C97610"/>
    <w:rsid w:val="00CA5A8A"/>
    <w:rsid w:val="00CB24C4"/>
    <w:rsid w:val="00CB41F4"/>
    <w:rsid w:val="00CD25C6"/>
    <w:rsid w:val="00CD3D45"/>
    <w:rsid w:val="00CD6CEB"/>
    <w:rsid w:val="00D05E4A"/>
    <w:rsid w:val="00D36934"/>
    <w:rsid w:val="00D3705A"/>
    <w:rsid w:val="00D83C04"/>
    <w:rsid w:val="00D97BFF"/>
    <w:rsid w:val="00DD1787"/>
    <w:rsid w:val="00DE4287"/>
    <w:rsid w:val="00DE5641"/>
    <w:rsid w:val="00DF23DE"/>
    <w:rsid w:val="00DF52D2"/>
    <w:rsid w:val="00E0383F"/>
    <w:rsid w:val="00E25538"/>
    <w:rsid w:val="00E509F5"/>
    <w:rsid w:val="00E65571"/>
    <w:rsid w:val="00E70EB2"/>
    <w:rsid w:val="00E7768C"/>
    <w:rsid w:val="00E91EEF"/>
    <w:rsid w:val="00E93C21"/>
    <w:rsid w:val="00EC07E3"/>
    <w:rsid w:val="00EC11A2"/>
    <w:rsid w:val="00F36256"/>
    <w:rsid w:val="00F404DC"/>
    <w:rsid w:val="00F50983"/>
    <w:rsid w:val="00F85D06"/>
    <w:rsid w:val="00F9688D"/>
    <w:rsid w:val="00FB1FE8"/>
    <w:rsid w:val="00FB6F08"/>
    <w:rsid w:val="00FC3B32"/>
    <w:rsid w:val="00FD3710"/>
    <w:rsid w:val="00FE1995"/>
    <w:rsid w:val="00FE6B85"/>
    <w:rsid w:val="00FF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74CFB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qFormat/>
    <w:rsid w:val="00AA6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48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8D9"/>
    <w:rPr>
      <w:rFonts w:ascii="Segoe UI" w:eastAsia="Times New Roman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5A48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48D9"/>
    <w:rPr>
      <w:rFonts w:ascii="Times Armenian" w:eastAsia="Times New Roman" w:hAnsi="Times Armenian"/>
      <w:sz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5A48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48D9"/>
    <w:rPr>
      <w:rFonts w:ascii="Times Armenian" w:eastAsia="Times New Roman" w:hAnsi="Times Armenian"/>
      <w:sz w:val="24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21385D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9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38F25-C56D-4DD0-B881-4D95E62D6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>https:/mul.ysu.am/tasks/246801/oneclick?token=f4a757c499ef96c2667926f8c61e5d2e</cp:keywords>
  <dc:description/>
  <cp:lastModifiedBy>Lusine Ayvazyan</cp:lastModifiedBy>
  <cp:revision>14</cp:revision>
  <cp:lastPrinted>2024-11-12T10:46:00Z</cp:lastPrinted>
  <dcterms:created xsi:type="dcterms:W3CDTF">2024-12-25T09:39:00Z</dcterms:created>
  <dcterms:modified xsi:type="dcterms:W3CDTF">2024-12-26T11:05:00Z</dcterms:modified>
</cp:coreProperties>
</file>